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77777777" w:rsidR="004C7B0C" w:rsidRDefault="004C7B0C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0E9A529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4. Here’s some information you need to read</w:t>
      </w:r>
      <w:r w:rsidR="0059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carefully before the new quarter begins.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4703DABF" w:rsidR="005F2EDC" w:rsidRPr="005E22B4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There is a lot of pre-work that must be completed before NOON on THURSDAY of WEEK 8 of QUARTER 3!  Please read carefully!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67D9308A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Your clinical rotation will be posted in the Skills Lab </w:t>
      </w:r>
      <w:r w:rsidR="006F372B" w:rsidRPr="006F372B">
        <w:rPr>
          <w:rFonts w:ascii="Times New Roman" w:hAnsi="Times New Roman" w:cs="Times New Roman"/>
          <w:sz w:val="26"/>
          <w:szCs w:val="26"/>
        </w:rPr>
        <w:t>soon.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You will do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all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of your clinical at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one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site.  </w:t>
      </w:r>
      <w:r w:rsidR="006F372B">
        <w:rPr>
          <w:rFonts w:ascii="Times New Roman" w:hAnsi="Times New Roman" w:cs="Times New Roman"/>
          <w:sz w:val="26"/>
          <w:szCs w:val="26"/>
        </w:rPr>
        <w:t>You will NOT rotate hospitals.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44FE8F8D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When registering, register for Nurs 84, 84C, and N84L (any</w:t>
      </w:r>
    </w:p>
    <w:p w14:paraId="74D5FE8B" w14:textId="15DA5466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</w:t>
      </w:r>
      <w:r w:rsidR="006F372B">
        <w:rPr>
          <w:rFonts w:ascii="Times New Roman" w:hAnsi="Times New Roman" w:cs="Times New Roman"/>
          <w:sz w:val="26"/>
          <w:szCs w:val="26"/>
        </w:rPr>
        <w:t>en section of N84L clinical).  N84L</w:t>
      </w:r>
      <w:r>
        <w:rPr>
          <w:rFonts w:ascii="Times New Roman" w:hAnsi="Times New Roman" w:cs="Times New Roman"/>
          <w:sz w:val="26"/>
          <w:szCs w:val="26"/>
        </w:rPr>
        <w:t xml:space="preserve"> is all the same course, so it</w:t>
      </w:r>
    </w:p>
    <w:p w14:paraId="13456886" w14:textId="77777777" w:rsidR="006F372B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does not matter which section you are registered in. 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0D625B5D" w:rsidR="004C7B0C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You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Quantiferon test</w:t>
      </w:r>
      <w:r w:rsidR="006F372B">
        <w:rPr>
          <w:rFonts w:ascii="Times New Roman" w:hAnsi="Times New Roman" w:cs="Times New Roman"/>
          <w:sz w:val="26"/>
          <w:szCs w:val="26"/>
        </w:rPr>
        <w:t>; because you probably had your last TB test in Q1, this means you’ll need to do it again now,</w:t>
      </w:r>
      <w:r w:rsidR="00046B9B">
        <w:rPr>
          <w:rFonts w:ascii="Times New Roman" w:hAnsi="Times New Roman" w:cs="Times New Roman"/>
          <w:sz w:val="26"/>
          <w:szCs w:val="26"/>
        </w:rPr>
        <w:t xml:space="preserve"> during Quarter 3.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6F372B" w:rsidRPr="00EB4AB0">
        <w:rPr>
          <w:rFonts w:ascii="Times New Roman" w:hAnsi="Times New Roman" w:cs="Times New Roman"/>
          <w:sz w:val="26"/>
          <w:szCs w:val="26"/>
          <w:u w:val="single"/>
        </w:rPr>
        <w:t>Nothing can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 xml:space="preserve"> expire during </w:t>
      </w:r>
      <w:r w:rsidR="006F372B" w:rsidRPr="00EB4AB0">
        <w:rPr>
          <w:rFonts w:ascii="Times New Roman" w:hAnsi="Times New Roman" w:cs="Times New Roman"/>
          <w:sz w:val="26"/>
          <w:szCs w:val="26"/>
          <w:u w:val="single"/>
        </w:rPr>
        <w:t>4th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 xml:space="preserve"> quarter</w:t>
      </w:r>
      <w:r>
        <w:rPr>
          <w:rFonts w:ascii="Times New Roman" w:hAnsi="Times New Roman" w:cs="Times New Roman"/>
          <w:sz w:val="26"/>
          <w:szCs w:val="26"/>
        </w:rPr>
        <w:t>.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department policy, failure to have this documentation </w:t>
      </w:r>
      <w:r w:rsidR="00046B9B">
        <w:rPr>
          <w:rFonts w:ascii="Times New Roman" w:hAnsi="Times New Roman" w:cs="Times New Roman"/>
          <w:sz w:val="26"/>
          <w:szCs w:val="26"/>
        </w:rPr>
        <w:t xml:space="preserve">to Quarter 4 Lead Instructor AND </w:t>
      </w:r>
      <w:r>
        <w:rPr>
          <w:rFonts w:ascii="Times New Roman" w:hAnsi="Times New Roman" w:cs="Times New Roman"/>
          <w:sz w:val="26"/>
          <w:szCs w:val="26"/>
        </w:rPr>
        <w:t>in place</w:t>
      </w:r>
      <w:r w:rsidR="00EB4AB0">
        <w:rPr>
          <w:rFonts w:ascii="Times New Roman" w:hAnsi="Times New Roman" w:cs="Times New Roman"/>
          <w:sz w:val="26"/>
          <w:szCs w:val="26"/>
        </w:rPr>
        <w:t xml:space="preserve"> in the Nursing Department Office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 xml:space="preserve">.  If you are in the </w:t>
      </w:r>
      <w:r w:rsidR="00EB4AB0">
        <w:rPr>
          <w:rFonts w:ascii="Times New Roman" w:hAnsi="Times New Roman" w:cs="Times New Roman"/>
          <w:sz w:val="26"/>
          <w:szCs w:val="26"/>
        </w:rPr>
        <w:t>Verity Healthcare</w:t>
      </w:r>
      <w:r w:rsidR="006F372B">
        <w:rPr>
          <w:rFonts w:ascii="Times New Roman" w:hAnsi="Times New Roman" w:cs="Times New Roman"/>
          <w:sz w:val="26"/>
          <w:szCs w:val="26"/>
        </w:rPr>
        <w:t xml:space="preserve"> group, y</w:t>
      </w:r>
      <w:r w:rsidR="00631586">
        <w:rPr>
          <w:rFonts w:ascii="Times New Roman" w:hAnsi="Times New Roman" w:cs="Times New Roman"/>
          <w:sz w:val="26"/>
          <w:szCs w:val="26"/>
        </w:rPr>
        <w:t xml:space="preserve">ou will also have to provide copies of all items to </w:t>
      </w:r>
      <w:r w:rsidR="006F372B">
        <w:rPr>
          <w:rFonts w:ascii="Times New Roman" w:hAnsi="Times New Roman" w:cs="Times New Roman"/>
          <w:sz w:val="26"/>
          <w:szCs w:val="26"/>
        </w:rPr>
        <w:t>them</w:t>
      </w:r>
      <w:r w:rsidR="00631586">
        <w:rPr>
          <w:rFonts w:ascii="Times New Roman" w:hAnsi="Times New Roman" w:cs="Times New Roman"/>
          <w:sz w:val="26"/>
          <w:szCs w:val="26"/>
        </w:rPr>
        <w:t>, so make an extra set of copies.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7A7805" w14:textId="6E5B3A92" w:rsidR="002C263E" w:rsidRDefault="006F372B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 xml:space="preserve">a background check/drug screen 2-3 weeks prior to the start of </w:t>
      </w:r>
      <w:r w:rsidR="0054574F">
        <w:rPr>
          <w:rFonts w:ascii="Times New Roman" w:hAnsi="Times New Roman" w:cs="Times New Roman"/>
          <w:sz w:val="26"/>
          <w:szCs w:val="26"/>
        </w:rPr>
        <w:t>your 4th</w:t>
      </w:r>
      <w:r w:rsidR="003D3EDC">
        <w:rPr>
          <w:rFonts w:ascii="Times New Roman" w:hAnsi="Times New Roman" w:cs="Times New Roman"/>
          <w:sz w:val="26"/>
          <w:szCs w:val="26"/>
        </w:rPr>
        <w:t xml:space="preserve"> quarter.   </w:t>
      </w:r>
      <w:r w:rsidR="00A751DD">
        <w:rPr>
          <w:rFonts w:ascii="Times New Roman" w:hAnsi="Times New Roman" w:cs="Times New Roman"/>
          <w:sz w:val="26"/>
          <w:szCs w:val="26"/>
        </w:rPr>
        <w:t>See Student Handbook for details, instructions, etc.</w:t>
      </w:r>
    </w:p>
    <w:p w14:paraId="35CCF7A8" w14:textId="77777777" w:rsidR="002C263E" w:rsidRDefault="002C263E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45B79C" w14:textId="297B8A85" w:rsidR="002C263E" w:rsidRDefault="002C263E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Reading list for theory is on Lead Instructor’s college web site (see below).</w:t>
      </w:r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0F55873" w14:textId="7F4EEBE5" w:rsidR="00D84E43" w:rsidRDefault="004C7B0C" w:rsidP="00D84E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theory class will be a hybrid course, using Catalyst. You</w:t>
      </w:r>
    </w:p>
    <w:p w14:paraId="17E1793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watch videostreamed lectures each week prior to coming</w:t>
      </w:r>
    </w:p>
    <w:p w14:paraId="3FF31F5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the “live” class session. The Catalyst will be ready for you</w:t>
      </w:r>
    </w:p>
    <w:p w14:paraId="2DF13BCC" w14:textId="0E8D293A" w:rsidR="004C7B0C" w:rsidRDefault="004C7B0C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afte</w:t>
      </w:r>
      <w:r w:rsidR="006F372B">
        <w:rPr>
          <w:rFonts w:ascii="Times New Roman" w:hAnsi="Times New Roman" w:cs="Times New Roman"/>
          <w:sz w:val="26"/>
          <w:szCs w:val="26"/>
        </w:rPr>
        <w:t>rnoon of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</w:t>
      </w:r>
      <w:r w:rsidR="007710A7">
        <w:rPr>
          <w:rFonts w:ascii="Times New Roman" w:hAnsi="Times New Roman" w:cs="Times New Roman"/>
          <w:sz w:val="26"/>
          <w:szCs w:val="26"/>
        </w:rPr>
        <w:t xml:space="preserve"> (the school’s decision, not mine!)</w:t>
      </w:r>
      <w:r>
        <w:rPr>
          <w:rFonts w:ascii="Times New Roman" w:hAnsi="Times New Roman" w:cs="Times New Roman"/>
          <w:sz w:val="26"/>
          <w:szCs w:val="26"/>
        </w:rPr>
        <w:t>. You must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sign in EVERY WEEK to stream videos. Most live class sessions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will be </w:t>
      </w:r>
      <w:r w:rsidR="007710A7">
        <w:rPr>
          <w:rFonts w:ascii="Times New Roman" w:hAnsi="Times New Roman" w:cs="Times New Roman"/>
          <w:sz w:val="26"/>
          <w:szCs w:val="26"/>
        </w:rPr>
        <w:t xml:space="preserve">approximately </w:t>
      </w:r>
      <w:r>
        <w:rPr>
          <w:rFonts w:ascii="Times New Roman" w:hAnsi="Times New Roman" w:cs="Times New Roman"/>
          <w:sz w:val="26"/>
          <w:szCs w:val="26"/>
        </w:rPr>
        <w:t>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documents will be on the Lead Instructor website or Catalyst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 w:rsidR="00F23542"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>, OR for clinical</w:t>
      </w:r>
      <w:r w:rsidR="00F23542"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 xml:space="preserve">If you are going </w:t>
      </w:r>
      <w:r w:rsidR="006F372B">
        <w:rPr>
          <w:rFonts w:ascii="Times New Roman" w:hAnsi="Times New Roman" w:cs="Times New Roman"/>
          <w:sz w:val="26"/>
          <w:szCs w:val="26"/>
        </w:rPr>
        <w:lastRenderedPageBreak/>
        <w:t>online to order your textbook:  sometimes I can get you</w:t>
      </w:r>
      <w:r w:rsidR="00D84E43">
        <w:rPr>
          <w:rFonts w:ascii="Times New Roman" w:hAnsi="Times New Roman" w:cs="Times New Roman"/>
          <w:sz w:val="26"/>
          <w:szCs w:val="26"/>
        </w:rPr>
        <w:t xml:space="preserve"> </w:t>
      </w:r>
      <w:r w:rsidR="006F372B">
        <w:rPr>
          <w:rFonts w:ascii="Times New Roman" w:hAnsi="Times New Roman" w:cs="Times New Roman"/>
          <w:sz w:val="26"/>
          <w:szCs w:val="26"/>
        </w:rPr>
        <w:t xml:space="preserve">a </w:t>
      </w:r>
      <w:r w:rsidR="00D84E43">
        <w:rPr>
          <w:rFonts w:ascii="Times New Roman" w:hAnsi="Times New Roman" w:cs="Times New Roman"/>
          <w:sz w:val="26"/>
          <w:szCs w:val="26"/>
        </w:rPr>
        <w:t xml:space="preserve">discount and free shipping on Elsevier textbooks, </w:t>
      </w:r>
      <w:r w:rsidR="006F372B">
        <w:rPr>
          <w:rFonts w:ascii="Times New Roman" w:hAnsi="Times New Roman" w:cs="Times New Roman"/>
          <w:sz w:val="26"/>
          <w:szCs w:val="26"/>
        </w:rPr>
        <w:t xml:space="preserve">so </w:t>
      </w:r>
      <w:r w:rsidR="00D84E43">
        <w:rPr>
          <w:rFonts w:ascii="Times New Roman" w:hAnsi="Times New Roman" w:cs="Times New Roman"/>
          <w:sz w:val="26"/>
          <w:szCs w:val="26"/>
        </w:rPr>
        <w:t>see</w:t>
      </w:r>
      <w:r w:rsidR="006F372B">
        <w:rPr>
          <w:rFonts w:ascii="Times New Roman" w:hAnsi="Times New Roman" w:cs="Times New Roman"/>
          <w:sz w:val="26"/>
          <w:szCs w:val="26"/>
        </w:rPr>
        <w:t xml:space="preserve"> if there’s a</w:t>
      </w:r>
      <w:r w:rsidR="00D84E43">
        <w:rPr>
          <w:rFonts w:ascii="Times New Roman" w:hAnsi="Times New Roman" w:cs="Times New Roman"/>
          <w:sz w:val="26"/>
          <w:szCs w:val="26"/>
        </w:rPr>
        <w:t xml:space="preserve"> link on </w:t>
      </w:r>
      <w:r w:rsidR="006F372B">
        <w:rPr>
          <w:rFonts w:ascii="Times New Roman" w:hAnsi="Times New Roman" w:cs="Times New Roman"/>
          <w:sz w:val="26"/>
          <w:szCs w:val="26"/>
        </w:rPr>
        <w:t>my web</w:t>
      </w:r>
      <w:r w:rsidR="00347581">
        <w:rPr>
          <w:rFonts w:ascii="Times New Roman" w:hAnsi="Times New Roman" w:cs="Times New Roman"/>
          <w:sz w:val="26"/>
          <w:szCs w:val="26"/>
        </w:rPr>
        <w:t xml:space="preserve">site for coupon. </w:t>
      </w: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5D38B4D5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A8FD0E9" w14:textId="1FC871DD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The first day of school is a clinical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AT the clinical site</w:t>
      </w:r>
    </w:p>
    <w:p w14:paraId="3512D8A3" w14:textId="58281B34" w:rsidR="004C7B0C" w:rsidRDefault="004C7B0C" w:rsidP="00031EF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(attendance is mandatory). </w:t>
      </w:r>
      <w:r w:rsidR="00B21890">
        <w:rPr>
          <w:rFonts w:ascii="Times New Roman" w:hAnsi="Times New Roman" w:cs="Times New Roman"/>
          <w:b/>
          <w:sz w:val="26"/>
          <w:szCs w:val="26"/>
          <w:u w:val="single"/>
        </w:rPr>
        <w:t>YOU MUST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Go to the clinical </w:t>
      </w:r>
      <w:r w:rsidR="00031EFF">
        <w:rPr>
          <w:rFonts w:ascii="Times New Roman" w:hAnsi="Times New Roman" w:cs="Times New Roman"/>
          <w:sz w:val="26"/>
          <w:szCs w:val="26"/>
        </w:rPr>
        <w:t>site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1EFF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 xml:space="preserve">you are assigned </w:t>
      </w:r>
      <w:r w:rsidR="00031EFF"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>(see info for each site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below). You will all return to campus for the All-Student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Assembly so please plan in terms of transportation (you will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be allowed ample travel time to get there). </w:t>
      </w:r>
      <w:r w:rsidR="006F372B">
        <w:rPr>
          <w:rFonts w:ascii="Times New Roman" w:hAnsi="Times New Roman" w:cs="Times New Roman"/>
          <w:sz w:val="26"/>
          <w:szCs w:val="26"/>
        </w:rPr>
        <w:t>Uniforms.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3B8FE2F8" w14:textId="77777777" w:rsidR="004C7B0C" w:rsidRDefault="004C7B0C" w:rsidP="004C7B0C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Pr="006F372B">
        <w:rPr>
          <w:rFonts w:ascii="Times New Roman" w:hAnsi="Times New Roman" w:cs="Times New Roman"/>
          <w:b/>
          <w:sz w:val="26"/>
          <w:szCs w:val="26"/>
        </w:rPr>
        <w:t>ECH</w:t>
      </w:r>
      <w:r>
        <w:rPr>
          <w:rFonts w:ascii="Times New Roman" w:hAnsi="Times New Roman" w:cs="Times New Roman"/>
          <w:sz w:val="26"/>
          <w:szCs w:val="26"/>
        </w:rPr>
        <w:t xml:space="preserve"> (Mountain View) students: meet your instructor</w:t>
      </w:r>
    </w:p>
    <w:p w14:paraId="1A030ECD" w14:textId="77777777" w:rsidR="004C7B0C" w:rsidRDefault="004C7B0C" w:rsidP="004C7B0C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our designated Conference Room in the lowest level</w:t>
      </w:r>
    </w:p>
    <w:p w14:paraId="025B85A0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 the main building (past the cafeteria) promptly at</w:t>
      </w:r>
    </w:p>
    <w:p w14:paraId="0C21F29E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6:30am. Our room will be displayed on a computer</w:t>
      </w:r>
    </w:p>
    <w:p w14:paraId="0D654051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screen outside the conference room door. Today and</w:t>
      </w:r>
    </w:p>
    <w:p w14:paraId="266D807D" w14:textId="1F6BC3A9" w:rsidR="004C7B0C" w:rsidRDefault="004C7B0C" w:rsidP="00EB4AB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 the rest of the rotation,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must carpool, and can only </w:t>
      </w:r>
      <w:r>
        <w:rPr>
          <w:rFonts w:ascii="Times New Roman" w:hAnsi="Times New Roman" w:cs="Times New Roman"/>
          <w:sz w:val="26"/>
          <w:szCs w:val="26"/>
        </w:rPr>
        <w:t xml:space="preserve">park in </w:t>
      </w:r>
      <w:r w:rsidR="006F372B">
        <w:rPr>
          <w:rFonts w:ascii="Times New Roman" w:hAnsi="Times New Roman" w:cs="Times New Roman"/>
          <w:sz w:val="26"/>
          <w:szCs w:val="26"/>
        </w:rPr>
        <w:t xml:space="preserve">any 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>employee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area of the parking in the garage near Orchard &amp;</w:t>
      </w:r>
    </w:p>
    <w:p w14:paraId="51E71091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Melchor Pavilions (corner of North and Hospital Drives,</w:t>
      </w:r>
    </w:p>
    <w:p w14:paraId="22B70C40" w14:textId="02E1A6CE" w:rsidR="004C7B0C" w:rsidRDefault="004C7B0C" w:rsidP="00EB4AB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where you parked in Q3).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may not park in ANY visitor parking area, unless you are disabled and have a disabled plate or placard.  </w:t>
      </w:r>
      <w:r>
        <w:rPr>
          <w:rFonts w:ascii="Times New Roman" w:hAnsi="Times New Roman" w:cs="Times New Roman"/>
          <w:sz w:val="26"/>
          <w:szCs w:val="26"/>
        </w:rPr>
        <w:t>There is required paperwork</w:t>
      </w:r>
      <w:r w:rsidR="006F372B">
        <w:rPr>
          <w:rFonts w:ascii="Times New Roman" w:hAnsi="Times New Roman" w:cs="Times New Roman"/>
          <w:sz w:val="26"/>
          <w:szCs w:val="26"/>
        </w:rPr>
        <w:t xml:space="preserve"> that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must be completed </w:t>
      </w:r>
      <w:r w:rsidR="00912BB9">
        <w:rPr>
          <w:rFonts w:ascii="Times New Roman" w:hAnsi="Times New Roman" w:cs="Times New Roman"/>
          <w:sz w:val="26"/>
          <w:szCs w:val="26"/>
        </w:rPr>
        <w:t>and submitted by NOON on Thursday of Week 8</w:t>
      </w:r>
      <w:r w:rsidR="006F372B">
        <w:rPr>
          <w:rFonts w:ascii="Times New Roman" w:hAnsi="Times New Roman" w:cs="Times New Roman"/>
          <w:sz w:val="26"/>
          <w:szCs w:val="26"/>
        </w:rPr>
        <w:t xml:space="preserve"> of Q3</w:t>
      </w:r>
      <w:r w:rsidR="00912B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(see below).</w:t>
      </w:r>
      <w:r w:rsidR="00DB3262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1F6C8A39" w14:textId="08F896B1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EB4AB0" w:rsidRPr="002C263E">
        <w:rPr>
          <w:rFonts w:ascii="Times New Roman" w:hAnsi="Times New Roman" w:cs="Times New Roman"/>
          <w:b/>
          <w:sz w:val="26"/>
          <w:szCs w:val="26"/>
        </w:rPr>
        <w:t>Verity</w:t>
      </w:r>
      <w:r w:rsidR="002C263E">
        <w:rPr>
          <w:rFonts w:ascii="Times New Roman" w:hAnsi="Times New Roman" w:cs="Times New Roman"/>
          <w:sz w:val="26"/>
          <w:szCs w:val="26"/>
        </w:rPr>
        <w:t xml:space="preserve"> students</w:t>
      </w:r>
      <w:r>
        <w:rPr>
          <w:rFonts w:ascii="Times New Roman" w:hAnsi="Times New Roman" w:cs="Times New Roman"/>
          <w:sz w:val="26"/>
          <w:szCs w:val="26"/>
        </w:rPr>
        <w:t>: meet your instructor in the main lobby</w:t>
      </w:r>
    </w:p>
    <w:p w14:paraId="21FF5E16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 the hospital promptly at 7am. You will proceed to</w:t>
      </w:r>
    </w:p>
    <w:p w14:paraId="47EF0CE2" w14:textId="2AFEA725" w:rsidR="00F23D30" w:rsidRDefault="004C7B0C" w:rsidP="00EB4AB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your meeting room from there. </w:t>
      </w:r>
      <w:r w:rsidR="00F23D30">
        <w:rPr>
          <w:rFonts w:ascii="Times New Roman" w:hAnsi="Times New Roman" w:cs="Times New Roman"/>
          <w:sz w:val="26"/>
          <w:szCs w:val="26"/>
        </w:rPr>
        <w:t xml:space="preserve">There is a parking map on </w:t>
      </w:r>
    </w:p>
    <w:p w14:paraId="6D4D2FBC" w14:textId="5691E2B2" w:rsidR="004C7B0C" w:rsidRDefault="00F23D30" w:rsidP="00F23D3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instructor website.</w:t>
      </w:r>
      <w:r w:rsidR="004C7B0C">
        <w:rPr>
          <w:rFonts w:ascii="Times New Roman" w:hAnsi="Times New Roman" w:cs="Times New Roman"/>
          <w:sz w:val="26"/>
          <w:szCs w:val="26"/>
        </w:rPr>
        <w:t xml:space="preserve"> You cannot park in front of the</w:t>
      </w:r>
    </w:p>
    <w:p w14:paraId="720F98A8" w14:textId="2629F08D" w:rsidR="004C7B0C" w:rsidRDefault="004C7B0C" w:rsidP="00F23B1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main hospital</w:t>
      </w:r>
      <w:r w:rsidR="00F23B1D">
        <w:rPr>
          <w:rFonts w:ascii="Times New Roman" w:hAnsi="Times New Roman" w:cs="Times New Roman"/>
          <w:sz w:val="26"/>
          <w:szCs w:val="26"/>
        </w:rPr>
        <w:t xml:space="preserve"> or in the visitor parking</w:t>
      </w:r>
      <w:r>
        <w:rPr>
          <w:rFonts w:ascii="Times New Roman" w:hAnsi="Times New Roman" w:cs="Times New Roman"/>
          <w:sz w:val="26"/>
          <w:szCs w:val="26"/>
        </w:rPr>
        <w:t xml:space="preserve">! There </w:t>
      </w:r>
      <w:r w:rsidR="00912BB9">
        <w:rPr>
          <w:rFonts w:ascii="Times New Roman" w:hAnsi="Times New Roman" w:cs="Times New Roman"/>
          <w:sz w:val="26"/>
          <w:szCs w:val="26"/>
        </w:rPr>
        <w:t>are a couple simple forms</w:t>
      </w:r>
      <w:r>
        <w:rPr>
          <w:rFonts w:ascii="Times New Roman" w:hAnsi="Times New Roman" w:cs="Times New Roman"/>
          <w:sz w:val="26"/>
          <w:szCs w:val="26"/>
        </w:rPr>
        <w:t xml:space="preserve"> that must</w:t>
      </w:r>
      <w:r w:rsidR="00F23B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 completed prior to</w:t>
      </w:r>
      <w:r w:rsidR="00912BB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BB9">
        <w:rPr>
          <w:rFonts w:ascii="Times New Roman" w:hAnsi="Times New Roman" w:cs="Times New Roman"/>
          <w:sz w:val="26"/>
          <w:szCs w:val="26"/>
        </w:rPr>
        <w:t xml:space="preserve">and brought to, </w:t>
      </w:r>
      <w:r>
        <w:rPr>
          <w:rFonts w:ascii="Times New Roman" w:hAnsi="Times New Roman" w:cs="Times New Roman"/>
          <w:sz w:val="26"/>
          <w:szCs w:val="26"/>
        </w:rPr>
        <w:t xml:space="preserve">your orientation day (see </w:t>
      </w:r>
      <w:r w:rsidR="00EB4AB0">
        <w:rPr>
          <w:rFonts w:ascii="Times New Roman" w:hAnsi="Times New Roman" w:cs="Times New Roman"/>
          <w:sz w:val="26"/>
          <w:szCs w:val="26"/>
        </w:rPr>
        <w:t>below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5B606828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1C889B94" w14:textId="798E329E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EB4AB0">
        <w:rPr>
          <w:rFonts w:ascii="Times New Roman" w:hAnsi="Times New Roman" w:cs="Times New Roman"/>
          <w:sz w:val="26"/>
          <w:szCs w:val="26"/>
        </w:rPr>
        <w:t>Verity Healthcare</w:t>
      </w:r>
      <w:r>
        <w:rPr>
          <w:rFonts w:ascii="Times New Roman" w:hAnsi="Times New Roman" w:cs="Times New Roman"/>
          <w:sz w:val="26"/>
          <w:szCs w:val="26"/>
        </w:rPr>
        <w:t xml:space="preserve"> pre-orientation training and paperwork: on Lead</w:t>
      </w:r>
    </w:p>
    <w:p w14:paraId="3FC53676" w14:textId="225AE4A1" w:rsidR="004C7B0C" w:rsidRDefault="00912BB9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4C7B0C">
        <w:rPr>
          <w:rFonts w:ascii="Times New Roman" w:hAnsi="Times New Roman" w:cs="Times New Roman"/>
          <w:sz w:val="26"/>
          <w:szCs w:val="26"/>
        </w:rPr>
        <w:t xml:space="preserve">nstructor web site. </w:t>
      </w:r>
      <w:r w:rsidR="000E2F14">
        <w:rPr>
          <w:rFonts w:ascii="Times New Roman" w:hAnsi="Times New Roman" w:cs="Times New Roman"/>
          <w:sz w:val="26"/>
          <w:szCs w:val="26"/>
        </w:rPr>
        <w:t xml:space="preserve">Only students who are assigned to </w:t>
      </w:r>
      <w:r w:rsidR="00EB4AB0">
        <w:rPr>
          <w:rFonts w:ascii="Times New Roman" w:hAnsi="Times New Roman" w:cs="Times New Roman"/>
          <w:sz w:val="26"/>
          <w:szCs w:val="26"/>
        </w:rPr>
        <w:t>Verity</w:t>
      </w:r>
      <w:r w:rsidR="000E2F14">
        <w:rPr>
          <w:rFonts w:ascii="Times New Roman" w:hAnsi="Times New Roman" w:cs="Times New Roman"/>
          <w:sz w:val="26"/>
          <w:szCs w:val="26"/>
        </w:rPr>
        <w:t xml:space="preserve"> should complete this pre-work.  </w:t>
      </w:r>
      <w:r w:rsidR="004C7B0C">
        <w:rPr>
          <w:rFonts w:ascii="Times New Roman" w:hAnsi="Times New Roman" w:cs="Times New Roman"/>
          <w:sz w:val="26"/>
          <w:szCs w:val="26"/>
        </w:rPr>
        <w:t>Plan an hour or two to complete this.</w:t>
      </w:r>
    </w:p>
    <w:p w14:paraId="08AC1A57" w14:textId="76CA7D84" w:rsidR="00E9254D" w:rsidRDefault="00E9254D" w:rsidP="008B519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Bring</w:t>
      </w:r>
      <w:r w:rsidR="000D6654">
        <w:rPr>
          <w:rFonts w:ascii="Times New Roman" w:hAnsi="Times New Roman" w:cs="Times New Roman"/>
          <w:sz w:val="26"/>
          <w:szCs w:val="26"/>
        </w:rPr>
        <w:t xml:space="preserve"> health data</w:t>
      </w:r>
      <w:r w:rsidR="008B519D">
        <w:rPr>
          <w:rFonts w:ascii="Times New Roman" w:hAnsi="Times New Roman" w:cs="Times New Roman"/>
          <w:sz w:val="26"/>
          <w:szCs w:val="26"/>
        </w:rPr>
        <w:t xml:space="preserve"> </w:t>
      </w:r>
      <w:r w:rsidR="000D6654">
        <w:rPr>
          <w:rFonts w:ascii="Times New Roman" w:hAnsi="Times New Roman" w:cs="Times New Roman"/>
          <w:sz w:val="26"/>
          <w:szCs w:val="26"/>
        </w:rPr>
        <w:t>and screen shot of online survey completion per instructions on</w:t>
      </w:r>
      <w:r w:rsidR="008B519D">
        <w:rPr>
          <w:rFonts w:ascii="Times New Roman" w:hAnsi="Times New Roman" w:cs="Times New Roman"/>
          <w:sz w:val="26"/>
          <w:szCs w:val="26"/>
        </w:rPr>
        <w:t xml:space="preserve"> </w:t>
      </w:r>
      <w:r w:rsidR="000D6654">
        <w:rPr>
          <w:rFonts w:ascii="Times New Roman" w:hAnsi="Times New Roman" w:cs="Times New Roman"/>
          <w:sz w:val="26"/>
          <w:szCs w:val="26"/>
        </w:rPr>
        <w:t>Instructor website, stapled,</w:t>
      </w:r>
      <w:r w:rsidR="006104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Marge </w:t>
      </w:r>
      <w:r w:rsidRPr="001F1C1E">
        <w:rPr>
          <w:rFonts w:ascii="Times New Roman" w:hAnsi="Times New Roman" w:cs="Times New Roman"/>
          <w:color w:val="FF0000"/>
          <w:sz w:val="26"/>
          <w:szCs w:val="26"/>
        </w:rPr>
        <w:t>by NOON on Thursday of Week 8</w:t>
      </w:r>
      <w:r w:rsidR="003536C8">
        <w:rPr>
          <w:rFonts w:ascii="Times New Roman" w:hAnsi="Times New Roman" w:cs="Times New Roman"/>
          <w:color w:val="FF0000"/>
          <w:sz w:val="26"/>
          <w:szCs w:val="26"/>
        </w:rPr>
        <w:t xml:space="preserve"> of Q3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6654">
        <w:rPr>
          <w:rFonts w:ascii="Times New Roman" w:hAnsi="Times New Roman" w:cs="Times New Roman"/>
          <w:sz w:val="26"/>
          <w:szCs w:val="26"/>
        </w:rPr>
        <w:t xml:space="preserve">  Also bring the online training post test at the same time, but do not staple it.</w:t>
      </w:r>
      <w:r w:rsidR="00137C17">
        <w:rPr>
          <w:rFonts w:ascii="Times New Roman" w:hAnsi="Times New Roman" w:cs="Times New Roman"/>
          <w:sz w:val="26"/>
          <w:szCs w:val="26"/>
        </w:rPr>
        <w:t xml:space="preserve">  Be sure to give Marge an </w:t>
      </w:r>
      <w:r w:rsidR="00137C17" w:rsidRPr="00137C17">
        <w:rPr>
          <w:rFonts w:ascii="Times New Roman" w:hAnsi="Times New Roman" w:cs="Times New Roman"/>
          <w:i/>
          <w:sz w:val="26"/>
          <w:szCs w:val="26"/>
        </w:rPr>
        <w:t>additional</w:t>
      </w:r>
      <w:r w:rsidR="00137C17">
        <w:rPr>
          <w:rFonts w:ascii="Times New Roman" w:hAnsi="Times New Roman" w:cs="Times New Roman"/>
          <w:sz w:val="26"/>
          <w:szCs w:val="26"/>
        </w:rPr>
        <w:t xml:space="preserve"> copy of any health/CPR updates too.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3A36EFA" w14:textId="00CAC2F7" w:rsidR="00137C17" w:rsidRDefault="004C7B0C" w:rsidP="00137C1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ECH pre-orientation paperwork: on Lead instructor website. </w:t>
      </w:r>
      <w:r w:rsidR="000E2F14">
        <w:rPr>
          <w:rFonts w:ascii="Times New Roman" w:hAnsi="Times New Roman" w:cs="Times New Roman"/>
          <w:sz w:val="26"/>
          <w:szCs w:val="26"/>
        </w:rPr>
        <w:t xml:space="preserve">Only students who are assigned to El Camino Hospital should complete this pre-work.  </w:t>
      </w:r>
      <w:r>
        <w:rPr>
          <w:rFonts w:ascii="Times New Roman" w:hAnsi="Times New Roman" w:cs="Times New Roman"/>
          <w:sz w:val="26"/>
          <w:szCs w:val="26"/>
        </w:rPr>
        <w:t>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last quarter, you must do it again. Plan an hour or two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E9254D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rint the paperwork and complete the forms. Bring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completed paperwork to </w:t>
      </w:r>
      <w:r w:rsidR="00E9254D">
        <w:rPr>
          <w:rFonts w:ascii="Times New Roman" w:hAnsi="Times New Roman" w:cs="Times New Roman"/>
          <w:sz w:val="26"/>
          <w:szCs w:val="26"/>
        </w:rPr>
        <w:t xml:space="preserve">Marge </w:t>
      </w:r>
      <w:r w:rsidR="00E9254D" w:rsidRPr="001F1C1E">
        <w:rPr>
          <w:rFonts w:ascii="Times New Roman" w:hAnsi="Times New Roman" w:cs="Times New Roman"/>
          <w:color w:val="FF0000"/>
          <w:sz w:val="26"/>
          <w:szCs w:val="26"/>
        </w:rPr>
        <w:t>by NOON on Thursday of Week 8</w:t>
      </w:r>
      <w:r w:rsidR="003536C8">
        <w:rPr>
          <w:rFonts w:ascii="Times New Roman" w:hAnsi="Times New Roman" w:cs="Times New Roman"/>
          <w:color w:val="FF0000"/>
          <w:sz w:val="26"/>
          <w:szCs w:val="26"/>
        </w:rPr>
        <w:t xml:space="preserve"> of Q3</w:t>
      </w:r>
      <w:r w:rsidR="00E9254D">
        <w:rPr>
          <w:rFonts w:ascii="Times New Roman" w:hAnsi="Times New Roman" w:cs="Times New Roman"/>
          <w:sz w:val="26"/>
          <w:szCs w:val="26"/>
        </w:rPr>
        <w:t>.</w:t>
      </w:r>
      <w:r w:rsidR="00137C17">
        <w:rPr>
          <w:rFonts w:ascii="Times New Roman" w:hAnsi="Times New Roman" w:cs="Times New Roman"/>
          <w:sz w:val="26"/>
          <w:szCs w:val="26"/>
        </w:rPr>
        <w:t xml:space="preserve">  </w:t>
      </w:r>
      <w:r w:rsidR="00137C17">
        <w:rPr>
          <w:rFonts w:ascii="Times New Roman" w:hAnsi="Times New Roman" w:cs="Times New Roman"/>
          <w:sz w:val="26"/>
          <w:szCs w:val="26"/>
        </w:rPr>
        <w:t xml:space="preserve">Be sure to give Marge </w:t>
      </w:r>
      <w:r w:rsidR="00137C17">
        <w:rPr>
          <w:rFonts w:ascii="Times New Roman" w:hAnsi="Times New Roman" w:cs="Times New Roman"/>
          <w:sz w:val="26"/>
          <w:szCs w:val="26"/>
        </w:rPr>
        <w:t>a</w:t>
      </w:r>
      <w:r w:rsidR="00137C17">
        <w:rPr>
          <w:rFonts w:ascii="Times New Roman" w:hAnsi="Times New Roman" w:cs="Times New Roman"/>
          <w:sz w:val="26"/>
          <w:szCs w:val="26"/>
        </w:rPr>
        <w:t xml:space="preserve"> copy of any health/CPR updates too.</w:t>
      </w:r>
    </w:p>
    <w:p w14:paraId="2C8D5092" w14:textId="560E0A06" w:rsidR="004C7B0C" w:rsidRDefault="004C7B0C" w:rsidP="00D508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5B1580A5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Each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There may be additional items required</w:t>
      </w:r>
      <w:r w:rsidR="00D03188">
        <w:rPr>
          <w:rFonts w:ascii="Times New Roman" w:hAnsi="Times New Roman" w:cs="Times New Roman"/>
          <w:b/>
          <w:sz w:val="26"/>
          <w:szCs w:val="26"/>
        </w:rPr>
        <w:t>, on very short notice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.</w:t>
      </w:r>
      <w:r w:rsidR="000E2F14">
        <w:rPr>
          <w:rFonts w:ascii="Times New Roman" w:hAnsi="Times New Roman" w:cs="Times New Roman"/>
          <w:sz w:val="26"/>
          <w:szCs w:val="26"/>
        </w:rPr>
        <w:t xml:space="preserve">  I will let you know if this is the case.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D406241" w14:textId="1F4134FD" w:rsidR="004C7B0C" w:rsidRPr="00D252F8" w:rsidRDefault="004C7B0C" w:rsidP="00D252F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Things can change pretty quickly in our clinical agencies.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including posts to your</w:t>
      </w:r>
      <w:r w:rsidR="00EB4AB0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>roup site. These may be from 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</w:t>
      </w:r>
      <w:r w:rsidR="000E2F14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personal email accounts, or through the Portal or Catalyst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Please remember to check the email account you use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for the school in addition to the email account attached to</w:t>
      </w:r>
    </w:p>
    <w:p w14:paraId="5A06386B" w14:textId="7B0BF17E" w:rsidR="004C7B0C" w:rsidRPr="000E2F14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sz w:val="26"/>
          <w:szCs w:val="26"/>
        </w:rPr>
      </w:pPr>
      <w:r w:rsidRPr="000E2F14">
        <w:rPr>
          <w:rFonts w:ascii="Times New Roman" w:hAnsi="Times New Roman" w:cs="Times New Roman"/>
          <w:i/>
          <w:sz w:val="26"/>
          <w:szCs w:val="26"/>
        </w:rPr>
        <w:t xml:space="preserve">your </w:t>
      </w:r>
      <w:r w:rsidR="00EB4AB0">
        <w:rPr>
          <w:rFonts w:ascii="Times New Roman" w:hAnsi="Times New Roman" w:cs="Times New Roman"/>
          <w:i/>
          <w:sz w:val="26"/>
          <w:szCs w:val="26"/>
        </w:rPr>
        <w:t>g</w:t>
      </w:r>
      <w:r w:rsidR="006F372B" w:rsidRPr="000E2F14">
        <w:rPr>
          <w:rFonts w:ascii="Times New Roman" w:hAnsi="Times New Roman" w:cs="Times New Roman"/>
          <w:i/>
          <w:sz w:val="26"/>
          <w:szCs w:val="26"/>
        </w:rPr>
        <w:t>roup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 site</w:t>
      </w:r>
      <w:r w:rsidR="00BA4875" w:rsidRPr="000E2F14">
        <w:rPr>
          <w:rFonts w:ascii="Times New Roman" w:hAnsi="Times New Roman" w:cs="Times New Roman"/>
          <w:i/>
          <w:sz w:val="26"/>
          <w:szCs w:val="26"/>
        </w:rPr>
        <w:t>, if different</w:t>
      </w:r>
      <w:r w:rsidRPr="000E2F14">
        <w:rPr>
          <w:rFonts w:ascii="Times New Roman" w:hAnsi="Times New Roman" w:cs="Times New Roman"/>
          <w:i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43F5B9" w14:textId="280D207A" w:rsidR="004C7B0C" w:rsidRPr="006F372B" w:rsidRDefault="004C7B0C" w:rsidP="00EB4A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email the Lead Instructor if you have questions: </w:t>
      </w:r>
      <w:r w:rsidRPr="006F372B">
        <w:rPr>
          <w:rFonts w:ascii="Times New Roman" w:hAnsi="Times New Roman" w:cs="Times New Roman"/>
          <w:b/>
          <w:sz w:val="26"/>
          <w:szCs w:val="26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EMAIL is</w:t>
      </w:r>
      <w:r w:rsidR="00EB4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 Please use home email:</w:t>
      </w:r>
    </w:p>
    <w:p w14:paraId="3824D42F" w14:textId="77777777" w:rsidR="00F23542" w:rsidRDefault="00137C17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73BB2" w14:textId="6B3DA3D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2863DE" w:rsidRPr="006104BD">
        <w:rPr>
          <w:rFonts w:ascii="Times New Roman" w:hAnsi="Times New Roman" w:cs="Times New Roman"/>
          <w:i/>
        </w:rPr>
        <w:t>and/</w:t>
      </w:r>
      <w:r w:rsidRPr="006104BD">
        <w:rPr>
          <w:rFonts w:ascii="Times New Roman" w:hAnsi="Times New Roman" w:cs="Times New Roman"/>
          <w:i/>
        </w:rPr>
        <w:t>or</w:t>
      </w:r>
      <w:r w:rsidR="00F23542" w:rsidRPr="006104BD">
        <w:rPr>
          <w:rFonts w:ascii="Times New Roman" w:hAnsi="Times New Roman" w:cs="Times New Roman"/>
          <w:i/>
        </w:rPr>
        <w:t xml:space="preserve"> voicemail once or twice during </w:t>
      </w:r>
      <w:r w:rsidRPr="006104BD">
        <w:rPr>
          <w:rFonts w:ascii="Times New Roman" w:hAnsi="Times New Roman" w:cs="Times New Roman"/>
          <w:i/>
        </w:rPr>
        <w:t>breaks.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deanza.edu/faculty/cozzenssherri/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67C2E855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>Most of the above referenced information is on the Nurs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18CC0875" w14:textId="77777777" w:rsidR="00576C97" w:rsidRDefault="00576C97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Part-time Instructor contact info coming soon</w:t>
      </w:r>
      <w:r>
        <w:rPr>
          <w:rFonts w:ascii="Times New Roman" w:hAnsi="Times New Roman" w:cs="Times New Roman"/>
          <w:b/>
        </w:rPr>
        <w:t>.</w:t>
      </w:r>
    </w:p>
    <w:p w14:paraId="59B4A623" w14:textId="666D3CC7" w:rsidR="00E44729" w:rsidRDefault="00EB4AB0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3C66F244" w14:textId="224D3C2E" w:rsidR="00137C17" w:rsidRDefault="00137C17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Verity instructor tba…</w:t>
      </w:r>
      <w:bookmarkStart w:id="0" w:name="_GoBack"/>
      <w:bookmarkEnd w:id="0"/>
    </w:p>
    <w:p w14:paraId="467269E1" w14:textId="693F4C81" w:rsidR="004D2EAC" w:rsidRDefault="00137C17" w:rsidP="004C7B0C"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D2EAC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46B9B"/>
    <w:rsid w:val="000D6654"/>
    <w:rsid w:val="000E2F14"/>
    <w:rsid w:val="00137C17"/>
    <w:rsid w:val="00163C32"/>
    <w:rsid w:val="001C4C84"/>
    <w:rsid w:val="001F1C1E"/>
    <w:rsid w:val="00273E5C"/>
    <w:rsid w:val="002863DE"/>
    <w:rsid w:val="002C263E"/>
    <w:rsid w:val="00347581"/>
    <w:rsid w:val="003536C8"/>
    <w:rsid w:val="003D3EDC"/>
    <w:rsid w:val="00456E07"/>
    <w:rsid w:val="004C7B0C"/>
    <w:rsid w:val="004D2EAC"/>
    <w:rsid w:val="0054574F"/>
    <w:rsid w:val="00576C97"/>
    <w:rsid w:val="00595346"/>
    <w:rsid w:val="005D6759"/>
    <w:rsid w:val="005E22B4"/>
    <w:rsid w:val="005F2EDC"/>
    <w:rsid w:val="006104BD"/>
    <w:rsid w:val="00631586"/>
    <w:rsid w:val="006F372B"/>
    <w:rsid w:val="007710A7"/>
    <w:rsid w:val="00845F43"/>
    <w:rsid w:val="008B519D"/>
    <w:rsid w:val="008E5CA2"/>
    <w:rsid w:val="00907E56"/>
    <w:rsid w:val="00912BB9"/>
    <w:rsid w:val="009D601A"/>
    <w:rsid w:val="00A432F2"/>
    <w:rsid w:val="00A751DD"/>
    <w:rsid w:val="00A96BAA"/>
    <w:rsid w:val="00AD3DDD"/>
    <w:rsid w:val="00B21890"/>
    <w:rsid w:val="00B54F41"/>
    <w:rsid w:val="00BA4875"/>
    <w:rsid w:val="00BE617A"/>
    <w:rsid w:val="00D03188"/>
    <w:rsid w:val="00D252F8"/>
    <w:rsid w:val="00D508A0"/>
    <w:rsid w:val="00D84E43"/>
    <w:rsid w:val="00DB3262"/>
    <w:rsid w:val="00E44729"/>
    <w:rsid w:val="00E9254D"/>
    <w:rsid w:val="00EB4AB0"/>
    <w:rsid w:val="00F23542"/>
    <w:rsid w:val="00F23B1D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rriRN1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973</Words>
  <Characters>5547</Characters>
  <Application>Microsoft Macintosh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3</cp:revision>
  <cp:lastPrinted>2014-12-25T02:44:00Z</cp:lastPrinted>
  <dcterms:created xsi:type="dcterms:W3CDTF">2016-02-15T00:40:00Z</dcterms:created>
  <dcterms:modified xsi:type="dcterms:W3CDTF">2016-02-17T23:24:00Z</dcterms:modified>
</cp:coreProperties>
</file>