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C6534" w14:textId="77777777" w:rsidR="00AC4834" w:rsidRDefault="004A7536" w:rsidP="004A7536">
      <w:pPr>
        <w:tabs>
          <w:tab w:val="left" w:pos="4320"/>
        </w:tabs>
      </w:pPr>
      <w:r w:rsidRPr="004A7536">
        <w:rPr>
          <w:b/>
        </w:rPr>
        <w:t>NURSING 83AL</w:t>
      </w:r>
      <w:r>
        <w:tab/>
        <w:t>NAME ________________________________________</w:t>
      </w:r>
    </w:p>
    <w:p w14:paraId="1D43738E" w14:textId="77777777" w:rsidR="004A7536" w:rsidRDefault="004A7536" w:rsidP="004A7536">
      <w:pPr>
        <w:rPr>
          <w:b/>
        </w:rPr>
      </w:pPr>
      <w:r w:rsidRPr="004A7536">
        <w:rPr>
          <w:b/>
        </w:rPr>
        <w:t>SKILLS STUDY GUIDE</w:t>
      </w:r>
    </w:p>
    <w:p w14:paraId="3FB4C536" w14:textId="77777777" w:rsidR="004A7536" w:rsidRDefault="004A7536" w:rsidP="004A7536">
      <w:pPr>
        <w:rPr>
          <w:b/>
        </w:rPr>
      </w:pPr>
    </w:p>
    <w:p w14:paraId="14FE6C0E" w14:textId="7FD5AF80" w:rsidR="004A7536" w:rsidRDefault="004A7536" w:rsidP="004A7536">
      <w:pPr>
        <w:rPr>
          <w:u w:val="single"/>
        </w:rPr>
      </w:pPr>
      <w:r>
        <w:rPr>
          <w:b/>
        </w:rPr>
        <w:t xml:space="preserve">DIRECTIONS:  </w:t>
      </w:r>
      <w:r w:rsidRPr="004A7536">
        <w:t>Questions</w:t>
      </w:r>
      <w:r>
        <w:t xml:space="preserve"> must be answered directly on these pages and must be in YOUR OWN handwriting or printing. Do not write in complete sentences as you can </w:t>
      </w:r>
      <w:r w:rsidRPr="004A7536">
        <w:rPr>
          <w:i/>
        </w:rPr>
        <w:t>only</w:t>
      </w:r>
      <w:r>
        <w:t xml:space="preserve"> use the</w:t>
      </w:r>
      <w:r w:rsidR="00B96B4D">
        <w:t xml:space="preserve"> space provided.  Use Chapter 20</w:t>
      </w:r>
      <w:bookmarkStart w:id="0" w:name="_GoBack"/>
      <w:bookmarkEnd w:id="0"/>
      <w:r>
        <w:t xml:space="preserve"> of your text, and write the page number of the information location in the margin for follow-up reference. Use another reputable resource if you cannot find the information in your text. </w:t>
      </w:r>
      <w:r w:rsidRPr="004A7536">
        <w:rPr>
          <w:u w:val="single"/>
        </w:rPr>
        <w:t>You must use this form!</w:t>
      </w:r>
    </w:p>
    <w:p w14:paraId="7F841AD7" w14:textId="77777777" w:rsidR="004A7536" w:rsidRDefault="004A7536" w:rsidP="004A7536">
      <w:pPr>
        <w:rPr>
          <w:u w:val="single"/>
        </w:rPr>
      </w:pPr>
    </w:p>
    <w:p w14:paraId="0A06AE6F" w14:textId="77777777" w:rsidR="004A7536" w:rsidRDefault="004A7536" w:rsidP="004A7536">
      <w:pPr>
        <w:rPr>
          <w:u w:val="single"/>
        </w:rPr>
      </w:pPr>
    </w:p>
    <w:p w14:paraId="3D5E8369" w14:textId="77777777" w:rsidR="004A7536" w:rsidRDefault="004A7536" w:rsidP="00547E82">
      <w:pPr>
        <w:pStyle w:val="ListParagraph"/>
        <w:numPr>
          <w:ilvl w:val="0"/>
          <w:numId w:val="1"/>
        </w:numPr>
        <w:ind w:left="820"/>
      </w:pPr>
      <w:r>
        <w:t>What is the most important precaution taken when bathing an infant or small child?</w:t>
      </w:r>
    </w:p>
    <w:p w14:paraId="6DE417A0" w14:textId="77777777" w:rsidR="004A7536" w:rsidRDefault="004A7536" w:rsidP="00547E82">
      <w:pPr>
        <w:ind w:left="820" w:hanging="460"/>
        <w:rPr>
          <w:b/>
        </w:rPr>
      </w:pPr>
    </w:p>
    <w:p w14:paraId="626B5613" w14:textId="77777777" w:rsidR="004A7536" w:rsidRDefault="004A7536" w:rsidP="00547E82">
      <w:pPr>
        <w:ind w:left="820" w:hanging="460"/>
        <w:rPr>
          <w:b/>
        </w:rPr>
      </w:pPr>
    </w:p>
    <w:p w14:paraId="4AD207F8" w14:textId="77777777" w:rsidR="004A7536" w:rsidRDefault="004A7536" w:rsidP="00547E82">
      <w:pPr>
        <w:ind w:left="820" w:hanging="460"/>
        <w:rPr>
          <w:b/>
        </w:rPr>
      </w:pPr>
    </w:p>
    <w:p w14:paraId="7688929A" w14:textId="77777777" w:rsidR="004A7536" w:rsidRDefault="004A7536" w:rsidP="00547E82">
      <w:pPr>
        <w:ind w:left="820" w:hanging="460"/>
        <w:rPr>
          <w:b/>
        </w:rPr>
      </w:pPr>
    </w:p>
    <w:p w14:paraId="706D1228" w14:textId="77777777" w:rsidR="004A7536" w:rsidRDefault="004A7536" w:rsidP="00547E82">
      <w:pPr>
        <w:ind w:left="820" w:hanging="460"/>
        <w:rPr>
          <w:b/>
        </w:rPr>
      </w:pPr>
    </w:p>
    <w:p w14:paraId="235E7E3F" w14:textId="77777777" w:rsidR="004A7536" w:rsidRDefault="004A7536" w:rsidP="00547E82">
      <w:pPr>
        <w:ind w:left="820" w:hanging="460"/>
        <w:rPr>
          <w:b/>
        </w:rPr>
      </w:pPr>
    </w:p>
    <w:p w14:paraId="7B1DF825" w14:textId="77777777" w:rsidR="004A7536" w:rsidRDefault="004A7536" w:rsidP="00547E82">
      <w:pPr>
        <w:pStyle w:val="1"/>
        <w:ind w:left="820"/>
      </w:pPr>
      <w:r>
        <w:t>How can nurses encourage a child to increase their fluid intake?</w:t>
      </w:r>
    </w:p>
    <w:p w14:paraId="47C5ABA9" w14:textId="77777777" w:rsidR="004A7536" w:rsidRDefault="004A7536" w:rsidP="00547E82">
      <w:pPr>
        <w:ind w:left="820"/>
      </w:pPr>
    </w:p>
    <w:p w14:paraId="055754EE" w14:textId="77777777" w:rsidR="004A7536" w:rsidRDefault="004A7536" w:rsidP="00547E82">
      <w:pPr>
        <w:ind w:left="820"/>
      </w:pPr>
    </w:p>
    <w:p w14:paraId="0261DC79" w14:textId="77777777" w:rsidR="004A7536" w:rsidRDefault="004A7536" w:rsidP="00547E82">
      <w:pPr>
        <w:ind w:left="820"/>
      </w:pPr>
    </w:p>
    <w:p w14:paraId="7F53AF4C" w14:textId="77777777" w:rsidR="004A7536" w:rsidRDefault="004A7536" w:rsidP="00547E82">
      <w:pPr>
        <w:ind w:left="820"/>
      </w:pPr>
    </w:p>
    <w:p w14:paraId="4878F04C" w14:textId="77777777" w:rsidR="004A7536" w:rsidRDefault="004A7536" w:rsidP="00547E82">
      <w:pPr>
        <w:ind w:left="820"/>
      </w:pPr>
    </w:p>
    <w:p w14:paraId="62A75D90" w14:textId="77777777" w:rsidR="004A7536" w:rsidRDefault="004A7536" w:rsidP="00547E82">
      <w:pPr>
        <w:ind w:left="820"/>
      </w:pPr>
    </w:p>
    <w:p w14:paraId="49BD41DE" w14:textId="77777777" w:rsidR="004A7536" w:rsidRDefault="004A7536" w:rsidP="00547E82">
      <w:pPr>
        <w:pStyle w:val="1"/>
        <w:ind w:left="820"/>
      </w:pPr>
      <w:r>
        <w:t>How can nurses encourage a child to eat morn?</w:t>
      </w:r>
    </w:p>
    <w:p w14:paraId="7C94B258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F8ACBD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ABB945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9375461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AACE79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63DDB0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E08A4D1" w14:textId="77777777" w:rsidR="004A7536" w:rsidRDefault="004A7536" w:rsidP="00547E82">
      <w:pPr>
        <w:pStyle w:val="1"/>
        <w:ind w:left="820"/>
      </w:pPr>
      <w:r>
        <w:t>What characteristics are very common to fever?</w:t>
      </w:r>
    </w:p>
    <w:p w14:paraId="7CA79068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35BE59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7846704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D70DA0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D68DC4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AD7E111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6E22F61" w14:textId="77777777" w:rsidR="004A7536" w:rsidRDefault="004A7536" w:rsidP="00547E82">
      <w:pPr>
        <w:pStyle w:val="1"/>
        <w:ind w:left="820"/>
      </w:pPr>
      <w:r>
        <w:t>Why do we treat fever?</w:t>
      </w:r>
    </w:p>
    <w:p w14:paraId="4E406CC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89A3EFA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06EBC2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33450D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90E6F4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9CF8D1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A65BD0B" w14:textId="77777777" w:rsidR="004A7536" w:rsidRDefault="004A7536" w:rsidP="00547E82">
      <w:pPr>
        <w:pStyle w:val="1"/>
        <w:ind w:left="820"/>
      </w:pPr>
      <w:r>
        <w:t>How do you know if acetaminophen is being effective?</w:t>
      </w:r>
    </w:p>
    <w:p w14:paraId="0C124696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42A9813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118D17D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0299848" w14:textId="77777777" w:rsidR="004A7536" w:rsidRDefault="004A7536" w:rsidP="00547E82">
      <w:pPr>
        <w:pStyle w:val="1"/>
        <w:ind w:left="820"/>
      </w:pPr>
      <w:r>
        <w:t>What is the purpose of shivering?</w:t>
      </w:r>
    </w:p>
    <w:p w14:paraId="26C3BCE7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E32ACF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922E277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A56BB70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C6160C0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EC96DE7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08A340D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0FB9763" w14:textId="77777777" w:rsidR="004A7536" w:rsidRDefault="004A7536" w:rsidP="00547E82">
      <w:pPr>
        <w:pStyle w:val="1"/>
        <w:ind w:left="820"/>
      </w:pPr>
      <w:r>
        <w:t>What can we do to lower temperature?</w:t>
      </w:r>
    </w:p>
    <w:p w14:paraId="6EEB816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BD182A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F8EEA5D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8C1982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5F6C3A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6BC62B0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422DA4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81D5FB7" w14:textId="77777777" w:rsidR="004A7536" w:rsidRDefault="004A7536" w:rsidP="00547E82">
      <w:pPr>
        <w:pStyle w:val="1"/>
        <w:ind w:left="820"/>
      </w:pPr>
      <w:r>
        <w:t>Why are younger children at a greater risk for infection?</w:t>
      </w:r>
    </w:p>
    <w:p w14:paraId="39EDBB9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0431820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9017644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822E53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DC173D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1868DD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1FB9566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B9F10F2" w14:textId="77777777" w:rsidR="004A7536" w:rsidRDefault="004A7536" w:rsidP="00547E82">
      <w:pPr>
        <w:pStyle w:val="1"/>
        <w:ind w:left="820"/>
      </w:pPr>
      <w:r>
        <w:t>Name five safety measures taken with children?</w:t>
      </w:r>
    </w:p>
    <w:p w14:paraId="1059D1C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0D2BE06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FD0E57E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C00C92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53271E1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B4796DD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47352C3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73AB856" w14:textId="77777777" w:rsidR="004A7536" w:rsidRDefault="004A7536" w:rsidP="00547E82">
      <w:pPr>
        <w:pStyle w:val="1"/>
        <w:ind w:left="820"/>
      </w:pPr>
      <w:r>
        <w:t>Why do restraining devices need to be checked frequently?</w:t>
      </w:r>
    </w:p>
    <w:p w14:paraId="22BEAF9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863AA9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2946886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27ADEAE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EBD98BE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A99A191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2D80AED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527D20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3B05B23" w14:textId="77777777" w:rsidR="004A7536" w:rsidRDefault="004A7536" w:rsidP="00547E82">
      <w:pPr>
        <w:pStyle w:val="1"/>
        <w:ind w:left="820"/>
      </w:pPr>
      <w:r>
        <w:t>Why would a mummy restraint be used?</w:t>
      </w:r>
    </w:p>
    <w:p w14:paraId="2FA53857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06F274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34318D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01E1EDE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E930E3A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A95B057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B9B01AD" w14:textId="77777777" w:rsidR="004A7536" w:rsidRDefault="004A7536" w:rsidP="00547E82">
      <w:pPr>
        <w:pStyle w:val="1"/>
        <w:ind w:left="820"/>
      </w:pPr>
      <w:r>
        <w:t>How is an infant positioned for a lumbar puncture?</w:t>
      </w:r>
    </w:p>
    <w:p w14:paraId="649C1E4A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442F1E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747B9E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5B4DF71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6ECAED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0FB6DAE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8AB7951" w14:textId="77777777" w:rsidR="004A7536" w:rsidRDefault="004A7536" w:rsidP="00547E82">
      <w:pPr>
        <w:pStyle w:val="1"/>
        <w:ind w:left="820"/>
      </w:pPr>
      <w:r>
        <w:t>How is occult stool blood checked?</w:t>
      </w:r>
    </w:p>
    <w:p w14:paraId="3559C86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06914A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A4ABF6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09CF59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0862CF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677154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1775A8B" w14:textId="77777777" w:rsidR="004A7536" w:rsidRDefault="004A7536" w:rsidP="00547E82">
      <w:pPr>
        <w:pStyle w:val="1"/>
        <w:ind w:left="820"/>
      </w:pPr>
      <w:r>
        <w:t>What can you do to help the child when the lab technician draws blood?</w:t>
      </w:r>
    </w:p>
    <w:p w14:paraId="1AD970F9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2CFB83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15DA8221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ABEDA4A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6C952D4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47B51E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A02D2CE" w14:textId="77777777" w:rsidR="004A7536" w:rsidRDefault="004A7536" w:rsidP="00547E82">
      <w:pPr>
        <w:pStyle w:val="1"/>
        <w:ind w:left="820"/>
      </w:pPr>
      <w:r>
        <w:t>How do you collect a urine specimen from an infant?</w:t>
      </w:r>
    </w:p>
    <w:p w14:paraId="195DFD48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5CA81D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4E3979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A3AE26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00B865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52EA9E7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A38D005" w14:textId="77777777" w:rsidR="004A7536" w:rsidRDefault="004A7536" w:rsidP="00547E82">
      <w:pPr>
        <w:pStyle w:val="1"/>
        <w:ind w:left="820"/>
      </w:pPr>
      <w:r>
        <w:t>What do you do if the urine bag comes off?</w:t>
      </w:r>
    </w:p>
    <w:p w14:paraId="6091262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B70C9C8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0F9D8E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C03925A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0125E9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BC37CCF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6597BC48" w14:textId="77777777" w:rsidR="004A7536" w:rsidRDefault="004A7536" w:rsidP="00547E82">
      <w:pPr>
        <w:pStyle w:val="1"/>
        <w:ind w:left="820"/>
      </w:pPr>
      <w:r>
        <w:t>How do you collect a respiratory secretion specimen from an infant?</w:t>
      </w:r>
    </w:p>
    <w:p w14:paraId="091F0102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5765DF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8FF244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F1F419B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4D24CFA5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83EBBD8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39B90B36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0AEFE3DF" w14:textId="77777777" w:rsidR="00C01F1D" w:rsidRDefault="004A7536" w:rsidP="00547E82">
      <w:pPr>
        <w:pStyle w:val="1"/>
        <w:numPr>
          <w:ilvl w:val="0"/>
          <w:numId w:val="0"/>
        </w:numPr>
        <w:ind w:left="820" w:hanging="460"/>
      </w:pPr>
      <w:r>
        <w:t>19.</w:t>
      </w:r>
      <w:r>
        <w:tab/>
        <w:t>What is the nurse expected to know befo</w:t>
      </w:r>
      <w:r w:rsidR="00C01F1D">
        <w:t>re she administers a medication</w:t>
      </w:r>
    </w:p>
    <w:p w14:paraId="30059FE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2D43C1B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312B3D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F895B39" w14:textId="77777777" w:rsidR="004A7536" w:rsidRDefault="004A7536" w:rsidP="00547E82">
      <w:pPr>
        <w:pStyle w:val="1"/>
        <w:numPr>
          <w:ilvl w:val="0"/>
          <w:numId w:val="2"/>
        </w:numPr>
        <w:ind w:left="820"/>
      </w:pPr>
      <w:r>
        <w:lastRenderedPageBreak/>
        <w:t>How do you measure a medication ordered in teaspoons?</w:t>
      </w:r>
    </w:p>
    <w:p w14:paraId="537D950A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3CB90CE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37EDF18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5414E4C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5658464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4294AE72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5CF51524" w14:textId="77777777" w:rsidR="00C01F1D" w:rsidRDefault="00C01F1D" w:rsidP="00547E82">
      <w:pPr>
        <w:pStyle w:val="1"/>
        <w:numPr>
          <w:ilvl w:val="0"/>
          <w:numId w:val="2"/>
        </w:numPr>
        <w:ind w:left="820"/>
      </w:pPr>
      <w:r>
        <w:t>What is the most accurate way to measure a liquid medication?</w:t>
      </w:r>
    </w:p>
    <w:p w14:paraId="4138FC1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422BDB6B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78D624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5FFFF6D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8F6FD4B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6601A76" w14:textId="77777777" w:rsidR="00C01F1D" w:rsidRDefault="00C01F1D" w:rsidP="00547E82">
      <w:pPr>
        <w:pStyle w:val="1"/>
        <w:numPr>
          <w:ilvl w:val="0"/>
          <w:numId w:val="2"/>
        </w:numPr>
        <w:ind w:left="820"/>
      </w:pPr>
      <w:r>
        <w:t>May a young child refuse medication?</w:t>
      </w:r>
    </w:p>
    <w:p w14:paraId="1FE3F038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6835589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7751D4B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2F1ACBF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C7D07CE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3A163AC" w14:textId="77777777" w:rsidR="00C01F1D" w:rsidRDefault="00C01F1D" w:rsidP="00547E82">
      <w:pPr>
        <w:pStyle w:val="1"/>
        <w:numPr>
          <w:ilvl w:val="0"/>
          <w:numId w:val="2"/>
        </w:numPr>
        <w:ind w:left="820"/>
      </w:pPr>
      <w:r>
        <w:t>What can you do to decrease the trauma of an injection?</w:t>
      </w:r>
    </w:p>
    <w:p w14:paraId="31797E7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CF4C7C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5A0505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23704E8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3C3EFF4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ED93BE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EDC0C12" w14:textId="77777777" w:rsidR="00C01F1D" w:rsidRDefault="00C01F1D" w:rsidP="00547E82">
      <w:pPr>
        <w:pStyle w:val="1"/>
        <w:numPr>
          <w:ilvl w:val="0"/>
          <w:numId w:val="2"/>
        </w:numPr>
        <w:ind w:left="820"/>
      </w:pPr>
      <w:r>
        <w:t>When are medications given rectally?</w:t>
      </w:r>
    </w:p>
    <w:p w14:paraId="0AC7F1D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394D2B1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F639C20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5B6970EF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71E5DA8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2FBF841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76FCA20" w14:textId="77777777" w:rsidR="00C01F1D" w:rsidRDefault="00C01F1D" w:rsidP="00547E82">
      <w:pPr>
        <w:pStyle w:val="1"/>
        <w:numPr>
          <w:ilvl w:val="0"/>
          <w:numId w:val="2"/>
        </w:numPr>
        <w:ind w:left="820"/>
      </w:pPr>
      <w:r>
        <w:t>How are eye medications given?</w:t>
      </w:r>
    </w:p>
    <w:p w14:paraId="16AA18C6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685342E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F2F90CC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ED28B8C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5E403E7E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1AA504C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5DD75C5C" w14:textId="77777777" w:rsidR="00C01F1D" w:rsidRDefault="00C01F1D" w:rsidP="00547E82">
      <w:pPr>
        <w:pStyle w:val="1"/>
        <w:numPr>
          <w:ilvl w:val="0"/>
          <w:numId w:val="2"/>
        </w:numPr>
        <w:ind w:left="820"/>
      </w:pPr>
      <w:r>
        <w:t>What can you do to ensure an intravenous line stays in place?</w:t>
      </w:r>
    </w:p>
    <w:p w14:paraId="29FF0CB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8979369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9FEEF3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42B3904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9371ED9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52A76736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  <w:r>
        <w:t>27.</w:t>
      </w:r>
      <w:r>
        <w:tab/>
        <w:t>When should an IV site be assessed?</w:t>
      </w:r>
    </w:p>
    <w:p w14:paraId="7B2F7089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5FD2384" w14:textId="77777777" w:rsidR="00C01F1D" w:rsidRDefault="00C01F1D" w:rsidP="00547E82">
      <w:pPr>
        <w:pStyle w:val="1"/>
        <w:numPr>
          <w:ilvl w:val="0"/>
          <w:numId w:val="3"/>
        </w:numPr>
        <w:ind w:left="820"/>
      </w:pPr>
      <w:r>
        <w:lastRenderedPageBreak/>
        <w:t>Why is it essential that a student nurse never open or loosen the connections of IV tubing?</w:t>
      </w:r>
    </w:p>
    <w:p w14:paraId="3B486096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2AE27F7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4E4027E4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E4724A8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5A55F7CD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F106B36" w14:textId="77777777" w:rsidR="00C01F1D" w:rsidRDefault="00C01F1D" w:rsidP="00547E82">
      <w:pPr>
        <w:pStyle w:val="1"/>
        <w:numPr>
          <w:ilvl w:val="0"/>
          <w:numId w:val="3"/>
        </w:numPr>
        <w:ind w:left="820"/>
      </w:pPr>
      <w:r>
        <w:t>Why is it important that the IV infusion pump (Baxter) never be turned off without the nurse’s order?</w:t>
      </w:r>
    </w:p>
    <w:p w14:paraId="23EDB42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1245B0F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AC63F12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426E4951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1BFF6F9C" w14:textId="77777777" w:rsidR="00C01F1D" w:rsidRDefault="00C01F1D" w:rsidP="00547E82">
      <w:pPr>
        <w:pStyle w:val="1"/>
        <w:numPr>
          <w:ilvl w:val="0"/>
          <w:numId w:val="3"/>
        </w:numPr>
        <w:ind w:left="820"/>
      </w:pPr>
      <w:r>
        <w:t>Why is inhalation therapy used?</w:t>
      </w:r>
    </w:p>
    <w:p w14:paraId="31697C94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6DD097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8C1E470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21658956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4F526A41" w14:textId="77777777" w:rsidR="00C01F1D" w:rsidRDefault="00C01F1D" w:rsidP="00547E82">
      <w:pPr>
        <w:pStyle w:val="1"/>
        <w:numPr>
          <w:ilvl w:val="0"/>
          <w:numId w:val="3"/>
        </w:numPr>
        <w:ind w:left="820"/>
      </w:pPr>
      <w:r>
        <w:t>What percentage of oxygen is room air?</w:t>
      </w:r>
    </w:p>
    <w:p w14:paraId="27C31A6E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2D9A723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72ED8D87" w14:textId="77777777" w:rsidR="00C01F1D" w:rsidRDefault="00C01F1D" w:rsidP="00547E82">
      <w:pPr>
        <w:pStyle w:val="1"/>
        <w:numPr>
          <w:ilvl w:val="0"/>
          <w:numId w:val="3"/>
        </w:numPr>
        <w:ind w:left="820"/>
      </w:pPr>
      <w:r>
        <w:t>How much oxygen can be delivered by hood?</w:t>
      </w:r>
    </w:p>
    <w:p w14:paraId="1E5B6D82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3484C934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65279379" w14:textId="77777777" w:rsidR="00C01F1D" w:rsidRDefault="00C01F1D" w:rsidP="00547E82">
      <w:pPr>
        <w:pStyle w:val="1"/>
        <w:numPr>
          <w:ilvl w:val="0"/>
          <w:numId w:val="3"/>
        </w:numPr>
        <w:ind w:left="820"/>
      </w:pPr>
      <w:r>
        <w:t xml:space="preserve">How much </w:t>
      </w:r>
      <w:r w:rsidR="001F4736">
        <w:t>oxygen can be delivered by nasal cannula or prongs?</w:t>
      </w:r>
    </w:p>
    <w:p w14:paraId="3A518304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41C062B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2259808" w14:textId="77777777" w:rsidR="001F4736" w:rsidRDefault="001F4736" w:rsidP="00547E82">
      <w:pPr>
        <w:pStyle w:val="1"/>
        <w:numPr>
          <w:ilvl w:val="0"/>
          <w:numId w:val="3"/>
        </w:numPr>
        <w:ind w:left="820"/>
      </w:pPr>
      <w:r>
        <w:t>What is the benefit of aerosol therapy?</w:t>
      </w:r>
    </w:p>
    <w:p w14:paraId="174640C7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D2FCBE9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DAE9DA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1EE23096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66EB11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F8C03CA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97A26B5" w14:textId="77777777" w:rsidR="001F4736" w:rsidRDefault="001F4736" w:rsidP="00547E82">
      <w:pPr>
        <w:pStyle w:val="1"/>
        <w:numPr>
          <w:ilvl w:val="0"/>
          <w:numId w:val="3"/>
        </w:numPr>
        <w:ind w:left="820"/>
      </w:pPr>
      <w:r>
        <w:t>Explain the purpose of bronchial drainage</w:t>
      </w:r>
    </w:p>
    <w:p w14:paraId="5E2BF526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7689556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235D89C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46C3C6BE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FAC3A58" w14:textId="77777777" w:rsidR="001F4736" w:rsidRDefault="001F4736" w:rsidP="00547E82">
      <w:pPr>
        <w:pStyle w:val="1"/>
        <w:numPr>
          <w:ilvl w:val="0"/>
          <w:numId w:val="3"/>
        </w:numPr>
        <w:ind w:left="820"/>
      </w:pPr>
      <w:r>
        <w:t>How does the nurse ensure the effectiveness of artificial ventilation?</w:t>
      </w:r>
    </w:p>
    <w:p w14:paraId="6D471B35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BEBA6E8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A6EE66C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0B8ABCC4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47864AC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9BB0089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  <w:r>
        <w:t>37.</w:t>
      </w:r>
      <w:r>
        <w:tab/>
        <w:t>What is the purpose of a tracheotomy mask?</w:t>
      </w:r>
    </w:p>
    <w:p w14:paraId="161070BF" w14:textId="77777777" w:rsidR="00C01F1D" w:rsidRDefault="00C01F1D" w:rsidP="00547E82">
      <w:pPr>
        <w:pStyle w:val="1"/>
        <w:numPr>
          <w:ilvl w:val="0"/>
          <w:numId w:val="0"/>
        </w:numPr>
        <w:ind w:left="820" w:hanging="460"/>
      </w:pPr>
    </w:p>
    <w:p w14:paraId="0FC2154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3B7CA25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5CD2B67F" w14:textId="59D61C21" w:rsidR="004A7536" w:rsidRDefault="001F4736" w:rsidP="00547E82">
      <w:pPr>
        <w:pStyle w:val="1"/>
        <w:numPr>
          <w:ilvl w:val="0"/>
          <w:numId w:val="7"/>
        </w:numPr>
        <w:ind w:left="810"/>
      </w:pPr>
      <w:r>
        <w:lastRenderedPageBreak/>
        <w:t>What does humidified oxygen do?</w:t>
      </w:r>
    </w:p>
    <w:p w14:paraId="1AB003CD" w14:textId="77777777" w:rsidR="001F4736" w:rsidRDefault="001F4736" w:rsidP="00547E82">
      <w:pPr>
        <w:pStyle w:val="1"/>
        <w:numPr>
          <w:ilvl w:val="0"/>
          <w:numId w:val="0"/>
        </w:numPr>
        <w:ind w:left="810" w:hanging="460"/>
      </w:pPr>
    </w:p>
    <w:p w14:paraId="6D8E84E5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0F8D3297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6DA85D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84CC79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492DBAE" w14:textId="77777777" w:rsidR="001F4736" w:rsidRDefault="001F4736" w:rsidP="00547E82">
      <w:pPr>
        <w:pStyle w:val="1"/>
        <w:ind w:left="820"/>
      </w:pPr>
      <w:r>
        <w:t>What are signs that a child needs suctioning?</w:t>
      </w:r>
    </w:p>
    <w:p w14:paraId="01026F9E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580A5D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4367E23B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035ED9AA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8D0F545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35E3FD8" w14:textId="77777777" w:rsidR="001F4736" w:rsidRDefault="001F4736" w:rsidP="00547E82">
      <w:pPr>
        <w:pStyle w:val="1"/>
        <w:ind w:left="820"/>
      </w:pPr>
      <w:r>
        <w:t>How far do you insert a catheter to suction a tracheotomy?</w:t>
      </w:r>
    </w:p>
    <w:p w14:paraId="41C40AE6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18E2F3B2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5ABBAD8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82BDFB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0633256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32E04A1" w14:textId="77777777" w:rsidR="001F4736" w:rsidRDefault="001F4736" w:rsidP="00547E82">
      <w:pPr>
        <w:pStyle w:val="1"/>
        <w:ind w:left="820"/>
      </w:pPr>
      <w:r>
        <w:t>When might we do tracheal lavage when suctioning?</w:t>
      </w:r>
    </w:p>
    <w:p w14:paraId="47748122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B8ADDE0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96EC31F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94079EB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991F760" w14:textId="77777777" w:rsidR="001F4736" w:rsidRDefault="001F4736" w:rsidP="00547E82">
      <w:pPr>
        <w:pStyle w:val="1"/>
        <w:ind w:left="820"/>
      </w:pPr>
      <w:r>
        <w:t>What is aspiration?</w:t>
      </w:r>
    </w:p>
    <w:p w14:paraId="5FCBF0E5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DE564EC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45D8282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26487BA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05B79D87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022E4EF" w14:textId="77777777" w:rsidR="001F4736" w:rsidRDefault="001F4736" w:rsidP="00547E82">
      <w:pPr>
        <w:pStyle w:val="1"/>
        <w:ind w:left="820"/>
      </w:pPr>
      <w:r>
        <w:t>How do we clean the inside of a bulb syringe?</w:t>
      </w:r>
    </w:p>
    <w:p w14:paraId="05B59B11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30A8091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4F306A7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5A53158D" w14:textId="77777777" w:rsidR="001F4736" w:rsidRDefault="001F4736" w:rsidP="00547E82">
      <w:pPr>
        <w:pStyle w:val="1"/>
        <w:ind w:left="820"/>
      </w:pPr>
      <w:r>
        <w:t>Why di we bulb suction the mouth before the nose?</w:t>
      </w:r>
    </w:p>
    <w:p w14:paraId="406E96BE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6D99CCAA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404D873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94889AA" w14:textId="77777777" w:rsidR="001F4736" w:rsidRDefault="001F4736" w:rsidP="00547E82">
      <w:pPr>
        <w:pStyle w:val="1"/>
        <w:ind w:left="820"/>
      </w:pPr>
      <w:r>
        <w:t>Why do children with a tracheotomy have an ineffective cough?</w:t>
      </w:r>
    </w:p>
    <w:p w14:paraId="6ED62C4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96E7565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0D9A5B11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5A45791" w14:textId="77777777" w:rsidR="001F4736" w:rsidRDefault="001F4736" w:rsidP="00547E82">
      <w:pPr>
        <w:pStyle w:val="1"/>
        <w:ind w:left="820"/>
      </w:pPr>
      <w:r>
        <w:t>What are signs that a child with a tracheotomy is in distress?</w:t>
      </w:r>
    </w:p>
    <w:p w14:paraId="3CC03EF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63BD20F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2FF664D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1A883CD7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792D3A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  <w:r>
        <w:t>47.</w:t>
      </w:r>
      <w:r>
        <w:tab/>
        <w:t xml:space="preserve">What solution is used to clean an inner cannula?     </w:t>
      </w:r>
      <w:proofErr w:type="gramStart"/>
      <w:r>
        <w:t xml:space="preserve">A </w:t>
      </w:r>
      <w:proofErr w:type="spellStart"/>
      <w:r>
        <w:t>trach</w:t>
      </w:r>
      <w:proofErr w:type="spellEnd"/>
      <w:r>
        <w:t xml:space="preserve"> site?</w:t>
      </w:r>
      <w:proofErr w:type="gramEnd"/>
    </w:p>
    <w:p w14:paraId="56CF904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3DFCEEF" w14:textId="77777777" w:rsidR="001F4736" w:rsidRDefault="001F4736" w:rsidP="00547E82">
      <w:pPr>
        <w:pStyle w:val="1"/>
        <w:numPr>
          <w:ilvl w:val="0"/>
          <w:numId w:val="6"/>
        </w:numPr>
        <w:ind w:left="820"/>
      </w:pPr>
      <w:r>
        <w:lastRenderedPageBreak/>
        <w:t xml:space="preserve">Why do you need an assistant when changing </w:t>
      </w:r>
      <w:proofErr w:type="spellStart"/>
      <w:r>
        <w:t>trach</w:t>
      </w:r>
      <w:proofErr w:type="spellEnd"/>
      <w:r>
        <w:t xml:space="preserve"> ties?</w:t>
      </w:r>
    </w:p>
    <w:p w14:paraId="6C12956A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1FFB079C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C5FA823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CC236F4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41C332BD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787E5F7D" w14:textId="77777777" w:rsidR="004A7536" w:rsidRDefault="001F4736" w:rsidP="00547E82">
      <w:pPr>
        <w:pStyle w:val="1"/>
        <w:numPr>
          <w:ilvl w:val="0"/>
          <w:numId w:val="6"/>
        </w:numPr>
        <w:ind w:left="820"/>
      </w:pPr>
      <w:r>
        <w:t>What are the complications of gavage feeding?</w:t>
      </w:r>
    </w:p>
    <w:p w14:paraId="23222EA8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1649A67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B84442D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5C383568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7365C66C" w14:textId="77777777" w:rsidR="001F4736" w:rsidRDefault="001F4736" w:rsidP="00547E82">
      <w:pPr>
        <w:pStyle w:val="1"/>
        <w:numPr>
          <w:ilvl w:val="0"/>
          <w:numId w:val="6"/>
        </w:numPr>
        <w:ind w:left="820"/>
      </w:pPr>
      <w:r>
        <w:t>How is a child positioned to prevent regurgitation?</w:t>
      </w:r>
    </w:p>
    <w:p w14:paraId="227A0FCD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3FBCFAF9" w14:textId="77777777" w:rsidR="001F4736" w:rsidRDefault="001F4736" w:rsidP="00547E82">
      <w:pPr>
        <w:pStyle w:val="1"/>
        <w:numPr>
          <w:ilvl w:val="0"/>
          <w:numId w:val="0"/>
        </w:numPr>
        <w:ind w:left="820" w:hanging="460"/>
      </w:pPr>
    </w:p>
    <w:p w14:paraId="4FF4F195" w14:textId="77777777" w:rsidR="001F4736" w:rsidRDefault="00B7014A" w:rsidP="00547E82">
      <w:pPr>
        <w:pStyle w:val="1"/>
        <w:numPr>
          <w:ilvl w:val="0"/>
          <w:numId w:val="6"/>
        </w:numPr>
        <w:ind w:left="820"/>
      </w:pPr>
      <w:r>
        <w:t>How do you confirm</w:t>
      </w:r>
      <w:r w:rsidR="00796744">
        <w:t xml:space="preserve"> appropriate placement of a nasogastric tube?</w:t>
      </w:r>
    </w:p>
    <w:p w14:paraId="02E4B3C7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1AD19A2F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7614BC17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1480A5FC" w14:textId="77777777" w:rsidR="00796744" w:rsidRDefault="00796744" w:rsidP="00547E82">
      <w:pPr>
        <w:pStyle w:val="1"/>
        <w:numPr>
          <w:ilvl w:val="0"/>
          <w:numId w:val="6"/>
        </w:numPr>
        <w:ind w:left="820"/>
      </w:pPr>
      <w:r>
        <w:t>Why do we aspirate residual?</w:t>
      </w:r>
    </w:p>
    <w:p w14:paraId="266C701E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2915F1E3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49ED53C7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30B3C99E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7C4A8172" w14:textId="77777777" w:rsidR="00796744" w:rsidRDefault="00796744" w:rsidP="00547E82">
      <w:pPr>
        <w:pStyle w:val="1"/>
        <w:numPr>
          <w:ilvl w:val="0"/>
          <w:numId w:val="6"/>
        </w:numPr>
        <w:ind w:left="820"/>
      </w:pPr>
      <w:r>
        <w:t>How do we aspirate residual?</w:t>
      </w:r>
    </w:p>
    <w:p w14:paraId="5154E474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40CD21AA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18914356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17D10626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48E5935B" w14:textId="77777777" w:rsidR="00796744" w:rsidRDefault="00796744" w:rsidP="00547E82">
      <w:pPr>
        <w:pStyle w:val="1"/>
        <w:numPr>
          <w:ilvl w:val="0"/>
          <w:numId w:val="6"/>
        </w:numPr>
        <w:ind w:left="820"/>
      </w:pPr>
      <w:r>
        <w:t>What is a football hold on an infant?</w:t>
      </w:r>
    </w:p>
    <w:p w14:paraId="2A52E2B3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48CFC24C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655DAC35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55A45BD9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1D647192" w14:textId="77777777" w:rsidR="00796744" w:rsidRDefault="00796744" w:rsidP="00547E82">
      <w:pPr>
        <w:pStyle w:val="1"/>
        <w:numPr>
          <w:ilvl w:val="0"/>
          <w:numId w:val="6"/>
        </w:numPr>
        <w:ind w:left="820"/>
      </w:pPr>
      <w:r>
        <w:t>When do you auscultate heart sounds?</w:t>
      </w:r>
    </w:p>
    <w:p w14:paraId="3165AA6F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2448273D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7F160A80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0B9DCB50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3F8D6473" w14:textId="77777777" w:rsidR="00796744" w:rsidRDefault="00796744" w:rsidP="00547E82">
      <w:pPr>
        <w:pStyle w:val="1"/>
        <w:numPr>
          <w:ilvl w:val="0"/>
          <w:numId w:val="6"/>
        </w:numPr>
        <w:ind w:left="820"/>
      </w:pPr>
      <w:r>
        <w:t>What does a depressed fontanel mean?</w:t>
      </w:r>
    </w:p>
    <w:p w14:paraId="2E5365F2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507ACA68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11B3DB4A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3BF061C0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0FE2E19D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</w:p>
    <w:p w14:paraId="0DF5F5DE" w14:textId="77777777" w:rsidR="00796744" w:rsidRDefault="00796744" w:rsidP="00547E82">
      <w:pPr>
        <w:pStyle w:val="1"/>
        <w:numPr>
          <w:ilvl w:val="0"/>
          <w:numId w:val="0"/>
        </w:numPr>
        <w:ind w:left="820" w:hanging="460"/>
      </w:pPr>
      <w:r>
        <w:t>57.</w:t>
      </w:r>
      <w:r>
        <w:tab/>
        <w:t>What does a bulging fontanel mean?</w:t>
      </w:r>
    </w:p>
    <w:p w14:paraId="2FE5F11C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35F8023" w14:textId="77777777" w:rsid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p w14:paraId="21C384B3" w14:textId="77777777" w:rsidR="004A7536" w:rsidRPr="004A7536" w:rsidRDefault="004A7536" w:rsidP="00547E82">
      <w:pPr>
        <w:pStyle w:val="1"/>
        <w:numPr>
          <w:ilvl w:val="0"/>
          <w:numId w:val="0"/>
        </w:numPr>
        <w:ind w:left="820" w:hanging="460"/>
      </w:pPr>
    </w:p>
    <w:sectPr w:rsidR="004A7536" w:rsidRPr="004A7536" w:rsidSect="00C01F1D">
      <w:pgSz w:w="12240" w:h="15840"/>
      <w:pgMar w:top="63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1E79"/>
    <w:multiLevelType w:val="hybridMultilevel"/>
    <w:tmpl w:val="A9EAF3D6"/>
    <w:lvl w:ilvl="0" w:tplc="31B08CA8">
      <w:start w:val="1"/>
      <w:numFmt w:val="decimal"/>
      <w:pStyle w:val="1"/>
      <w:lvlText w:val="%1."/>
      <w:lvlJc w:val="left"/>
      <w:pPr>
        <w:ind w:left="10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36F41"/>
    <w:multiLevelType w:val="multilevel"/>
    <w:tmpl w:val="69F694CE"/>
    <w:lvl w:ilvl="0">
      <w:start w:val="1"/>
      <w:numFmt w:val="decimal"/>
      <w:lvlText w:val="%1."/>
      <w:lvlJc w:val="left"/>
      <w:pPr>
        <w:ind w:left="1000" w:hanging="4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"/>
    </w:lvlOverride>
  </w:num>
  <w:num w:numId="3">
    <w:abstractNumId w:val="0"/>
    <w:lvlOverride w:ilvl="0">
      <w:startOverride w:val="28"/>
    </w:lvlOverride>
  </w:num>
  <w:num w:numId="4">
    <w:abstractNumId w:val="0"/>
  </w:num>
  <w:num w:numId="5">
    <w:abstractNumId w:val="1"/>
  </w:num>
  <w:num w:numId="6">
    <w:abstractNumId w:val="0"/>
    <w:lvlOverride w:ilvl="0">
      <w:startOverride w:val="48"/>
    </w:lvlOverride>
  </w:num>
  <w:num w:numId="7">
    <w:abstractNumId w:val="0"/>
    <w:lvlOverride w:ilvl="0">
      <w:startOverride w:val="3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36"/>
    <w:rsid w:val="001F4736"/>
    <w:rsid w:val="004A7536"/>
    <w:rsid w:val="00547E82"/>
    <w:rsid w:val="00613609"/>
    <w:rsid w:val="00796744"/>
    <w:rsid w:val="00AC4834"/>
    <w:rsid w:val="00B7014A"/>
    <w:rsid w:val="00B96B4D"/>
    <w:rsid w:val="00C01F1D"/>
    <w:rsid w:val="00C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68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536"/>
    <w:pPr>
      <w:ind w:left="720"/>
      <w:contextualSpacing/>
    </w:pPr>
  </w:style>
  <w:style w:type="paragraph" w:customStyle="1" w:styleId="1">
    <w:name w:val="1."/>
    <w:basedOn w:val="ListParagraph"/>
    <w:qFormat/>
    <w:rsid w:val="004A7536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536"/>
    <w:pPr>
      <w:ind w:left="720"/>
      <w:contextualSpacing/>
    </w:pPr>
  </w:style>
  <w:style w:type="paragraph" w:customStyle="1" w:styleId="1">
    <w:name w:val="1."/>
    <w:basedOn w:val="ListParagraph"/>
    <w:qFormat/>
    <w:rsid w:val="004A7536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FD79A-B856-4B6F-B817-0AA85491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a</cp:lastModifiedBy>
  <cp:revision>2</cp:revision>
  <cp:lastPrinted>2015-02-02T21:56:00Z</cp:lastPrinted>
  <dcterms:created xsi:type="dcterms:W3CDTF">2017-01-12T21:47:00Z</dcterms:created>
  <dcterms:modified xsi:type="dcterms:W3CDTF">2017-01-12T21:47:00Z</dcterms:modified>
</cp:coreProperties>
</file>