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F0173" w14:textId="1B2A9E69" w:rsidR="00A817D5" w:rsidRDefault="00A817D5" w:rsidP="00DA4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(Money)</w:t>
      </w:r>
    </w:p>
    <w:p w14:paraId="31476641" w14:textId="77777777" w:rsidR="00A817D5" w:rsidRDefault="00A817D5" w:rsidP="00DA4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494509" w14:textId="28C2B84F" w:rsidR="00AA3125" w:rsidRDefault="00AA3125" w:rsidP="00DA4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25">
        <w:rPr>
          <w:rFonts w:ascii="Times New Roman" w:hAnsi="Times New Roman" w:cs="Times New Roman"/>
          <w:sz w:val="24"/>
          <w:szCs w:val="24"/>
        </w:rPr>
        <w:t>Income security</w:t>
      </w:r>
      <w:r w:rsidR="00A817D5">
        <w:rPr>
          <w:rFonts w:ascii="Times New Roman" w:hAnsi="Times New Roman" w:cs="Times New Roman"/>
          <w:sz w:val="24"/>
          <w:szCs w:val="24"/>
        </w:rPr>
        <w:t>: Poverty; inequality</w:t>
      </w:r>
      <w:r w:rsidR="00801F2D">
        <w:rPr>
          <w:rFonts w:ascii="Times New Roman" w:hAnsi="Times New Roman" w:cs="Times New Roman"/>
          <w:sz w:val="24"/>
          <w:szCs w:val="24"/>
        </w:rPr>
        <w:t>; related to safety (poor neighborhoods and frequency of crime; some people not able to move out)</w:t>
      </w:r>
    </w:p>
    <w:p w14:paraId="67EA5304" w14:textId="77777777" w:rsidR="00DA463C" w:rsidRDefault="00DA463C" w:rsidP="00DA4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FBE43" w14:textId="5125720F" w:rsidR="00AA3125" w:rsidRDefault="00AA3125" w:rsidP="00DA4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security and nutrition</w:t>
      </w:r>
      <w:r w:rsidR="00801F2D">
        <w:rPr>
          <w:rFonts w:ascii="Times New Roman" w:hAnsi="Times New Roman" w:cs="Times New Roman"/>
          <w:sz w:val="24"/>
          <w:szCs w:val="24"/>
        </w:rPr>
        <w:t>: Not able to afford healthy food; food insecurity; some areas with more risk of food insecurity</w:t>
      </w:r>
    </w:p>
    <w:p w14:paraId="76B2C2D7" w14:textId="77777777" w:rsidR="00AA3125" w:rsidRDefault="00AA3125" w:rsidP="00AA3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E99C47" w14:textId="7BABEAA9" w:rsidR="00AA3125" w:rsidRDefault="00AA3125" w:rsidP="00801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 development and education</w:t>
      </w:r>
      <w:r w:rsidR="00801F2D">
        <w:rPr>
          <w:rFonts w:ascii="Times New Roman" w:hAnsi="Times New Roman" w:cs="Times New Roman"/>
          <w:sz w:val="24"/>
          <w:szCs w:val="24"/>
        </w:rPr>
        <w:t>: Effect on overall development of children; schools in different neighborhoods are not equal</w:t>
      </w:r>
    </w:p>
    <w:p w14:paraId="171D3878" w14:textId="77777777" w:rsidR="00DA463C" w:rsidRDefault="00DA463C" w:rsidP="00AA3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C23EA" w14:textId="7FCE1188" w:rsidR="00AA3125" w:rsidRDefault="00AA3125" w:rsidP="00DA4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Housing</w:t>
      </w:r>
      <w:r w:rsidR="00801F2D">
        <w:rPr>
          <w:rFonts w:ascii="Times New Roman" w:hAnsi="Times New Roman" w:cs="Times New Roman"/>
          <w:sz w:val="24"/>
          <w:szCs w:val="24"/>
        </w:rPr>
        <w:t>: For public schools, addresses determine which school children go to; a necessity for most families</w:t>
      </w:r>
    </w:p>
    <w:p w14:paraId="07CABD6D" w14:textId="77777777" w:rsidR="00AA3125" w:rsidRDefault="00AA3125" w:rsidP="00AA3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1A3EA" w14:textId="127316DD" w:rsidR="00AA3125" w:rsidRDefault="00AA3125" w:rsidP="00DA4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Environmental quality</w:t>
      </w:r>
      <w:r w:rsidR="00A817D5">
        <w:rPr>
          <w:rFonts w:ascii="Times New Roman" w:hAnsi="Times New Roman" w:cs="Times New Roman"/>
          <w:sz w:val="24"/>
          <w:szCs w:val="24"/>
        </w:rPr>
        <w:t>: Poor air quality can lead to health issues (lung cancer, asthma); can affect people in lower-income neighborhoods</w:t>
      </w:r>
    </w:p>
    <w:p w14:paraId="108A0D05" w14:textId="77777777" w:rsidR="00AA3125" w:rsidRDefault="00AA3125" w:rsidP="00AA3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223776" w14:textId="5027F9B7" w:rsidR="00AA3125" w:rsidRDefault="00AA3125" w:rsidP="00DA4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Built environment</w:t>
      </w:r>
      <w:r w:rsidR="00A817D5">
        <w:rPr>
          <w:rFonts w:ascii="Times New Roman" w:hAnsi="Times New Roman" w:cs="Times New Roman"/>
          <w:sz w:val="24"/>
          <w:szCs w:val="24"/>
        </w:rPr>
        <w:t>: Income affecting sources of transportation; differences in rural and urban areas, differences between different urban areas</w:t>
      </w:r>
    </w:p>
    <w:p w14:paraId="0AB657A7" w14:textId="77777777" w:rsidR="00AA3125" w:rsidRDefault="00AA3125" w:rsidP="00AA3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D5479" w14:textId="1F839BA6" w:rsidR="00AA3125" w:rsidRDefault="00AA3125" w:rsidP="00DA4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care access and quality of care</w:t>
      </w:r>
      <w:r w:rsidR="00F9248A">
        <w:rPr>
          <w:rFonts w:ascii="Times New Roman" w:hAnsi="Times New Roman" w:cs="Times New Roman"/>
          <w:sz w:val="24"/>
          <w:szCs w:val="24"/>
        </w:rPr>
        <w:t xml:space="preserve">: </w:t>
      </w:r>
      <w:r w:rsidR="00A817D5">
        <w:rPr>
          <w:rFonts w:ascii="Times New Roman" w:hAnsi="Times New Roman" w:cs="Times New Roman"/>
          <w:sz w:val="24"/>
          <w:szCs w:val="24"/>
        </w:rPr>
        <w:t>Direct relationship to someone’s health; expensive; some people don’t have access</w:t>
      </w:r>
      <w:r w:rsidR="00801F2D">
        <w:rPr>
          <w:rFonts w:ascii="Times New Roman" w:hAnsi="Times New Roman" w:cs="Times New Roman"/>
          <w:sz w:val="24"/>
          <w:szCs w:val="24"/>
        </w:rPr>
        <w:t>; insurance</w:t>
      </w:r>
    </w:p>
    <w:p w14:paraId="01AE5F48" w14:textId="77777777" w:rsidR="00AA3125" w:rsidRDefault="00AA3125" w:rsidP="00AA3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89FEE9" w14:textId="6440E005" w:rsidR="00AA3125" w:rsidRDefault="00AA3125" w:rsidP="00DA4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Clinical and community prevention</w:t>
      </w:r>
      <w:r w:rsidR="00A817D5">
        <w:rPr>
          <w:rFonts w:ascii="Times New Roman" w:hAnsi="Times New Roman" w:cs="Times New Roman"/>
          <w:sz w:val="24"/>
          <w:szCs w:val="24"/>
        </w:rPr>
        <w:t>: Prevention more cost-efficient and effective</w:t>
      </w:r>
    </w:p>
    <w:p w14:paraId="5E04FB80" w14:textId="77777777" w:rsidR="00AA3125" w:rsidRDefault="00AA3125" w:rsidP="00AA3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313997" w14:textId="5E28373A" w:rsidR="00AA3125" w:rsidRDefault="00AA3125" w:rsidP="00AA3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Discrimination</w:t>
      </w:r>
      <w:r w:rsidR="00A817D5">
        <w:rPr>
          <w:rFonts w:ascii="Times New Roman" w:hAnsi="Times New Roman" w:cs="Times New Roman"/>
          <w:sz w:val="24"/>
          <w:szCs w:val="24"/>
        </w:rPr>
        <w:t>: Race, gender discrimination causing stress and other health issues</w:t>
      </w:r>
    </w:p>
    <w:p w14:paraId="7B7B1265" w14:textId="77777777" w:rsidR="00AA3125" w:rsidRDefault="00AA3125" w:rsidP="00AA3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DA3E8" w14:textId="1EAE5162" w:rsidR="00AA3125" w:rsidRDefault="00AA3125" w:rsidP="00DA4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Neighborhood safety and collective efficacy</w:t>
      </w:r>
      <w:r w:rsidR="00A817D5">
        <w:rPr>
          <w:rFonts w:ascii="Times New Roman" w:hAnsi="Times New Roman" w:cs="Times New Roman"/>
          <w:sz w:val="24"/>
          <w:szCs w:val="24"/>
        </w:rPr>
        <w:t>: Important for children’s physical and mental health (physical assault, police, prisons)</w:t>
      </w:r>
    </w:p>
    <w:p w14:paraId="5E05BCD8" w14:textId="77777777" w:rsidR="00DA463C" w:rsidRDefault="00DA463C" w:rsidP="00DA4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D2A81D6" w14:textId="13741157" w:rsidR="00AA3125" w:rsidRDefault="00AA3125" w:rsidP="00A8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Cultural and linguistic competence</w:t>
      </w:r>
      <w:r w:rsidR="00A817D5">
        <w:rPr>
          <w:rFonts w:ascii="Times New Roman" w:hAnsi="Times New Roman" w:cs="Times New Roman"/>
          <w:sz w:val="24"/>
          <w:szCs w:val="24"/>
        </w:rPr>
        <w:t>: Many people speaking languages other than English, limited-English proficiency; making services inaccessible to many people who do not speak English</w:t>
      </w:r>
    </w:p>
    <w:p w14:paraId="02C3C0A5" w14:textId="77777777" w:rsidR="00AA3125" w:rsidRDefault="00AA3125" w:rsidP="00AA3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C21B83" w14:textId="4D0BF0F8" w:rsidR="00AA3125" w:rsidRPr="00AA3125" w:rsidRDefault="00AA3125" w:rsidP="00DA4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Mental health services</w:t>
      </w:r>
      <w:r w:rsidR="00A817D5">
        <w:rPr>
          <w:rFonts w:ascii="Times New Roman" w:hAnsi="Times New Roman" w:cs="Times New Roman"/>
          <w:sz w:val="24"/>
          <w:szCs w:val="24"/>
        </w:rPr>
        <w:t>: Important to keep people productive; prevent self-harm and harm to others</w:t>
      </w:r>
    </w:p>
    <w:sectPr w:rsidR="00AA3125" w:rsidRPr="00AA3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EF"/>
    <w:rsid w:val="00232C79"/>
    <w:rsid w:val="005664EF"/>
    <w:rsid w:val="006A7C4F"/>
    <w:rsid w:val="00801F2D"/>
    <w:rsid w:val="00A817D5"/>
    <w:rsid w:val="00AA3125"/>
    <w:rsid w:val="00DA463C"/>
    <w:rsid w:val="00E10F3B"/>
    <w:rsid w:val="00F9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521025"/>
  <w15:chartTrackingRefBased/>
  <w15:docId w15:val="{05C7401F-D920-4528-813D-F277C876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224</Words>
  <Characters>1279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Anza Community College</dc:creator>
  <cp:keywords/>
  <dc:description/>
  <cp:lastModifiedBy>Microsoft Office User</cp:lastModifiedBy>
  <cp:revision>4</cp:revision>
  <dcterms:created xsi:type="dcterms:W3CDTF">2017-10-10T15:41:00Z</dcterms:created>
  <dcterms:modified xsi:type="dcterms:W3CDTF">2017-10-10T17:25:00Z</dcterms:modified>
</cp:coreProperties>
</file>