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FEC48" w14:textId="535D4E7D" w:rsidR="00470614" w:rsidRPr="00FE0D19" w:rsidRDefault="00B15776" w:rsidP="00563764">
      <w:pPr>
        <w:pStyle w:val="Heading1"/>
        <w:spacing w:before="0" w:after="0"/>
        <w:ind w:left="360"/>
        <w:jc w:val="center"/>
        <w:rPr>
          <w:rFonts w:ascii="Arial" w:hAnsi="Arial"/>
          <w:b w:val="0"/>
          <w:sz w:val="36"/>
        </w:rPr>
      </w:pPr>
      <w:r>
        <w:rPr>
          <w:rFonts w:ascii="Arial" w:hAnsi="Arial"/>
          <w:b w:val="0"/>
          <w:sz w:val="36"/>
        </w:rPr>
        <w:t>ELIT 48A</w:t>
      </w:r>
    </w:p>
    <w:p w14:paraId="3F986AC9" w14:textId="6F4990FC" w:rsidR="003F7B69" w:rsidRPr="00946E21" w:rsidRDefault="00B15776" w:rsidP="003F7B69">
      <w:pPr>
        <w:pStyle w:val="Heading1"/>
        <w:spacing w:before="0" w:after="0"/>
        <w:jc w:val="center"/>
      </w:pPr>
      <w:r>
        <w:rPr>
          <w:kern w:val="0"/>
        </w:rPr>
        <w:t>American Literature: Beginnings to 1865</w:t>
      </w:r>
    </w:p>
    <w:p w14:paraId="554578AF" w14:textId="77777777" w:rsidR="003F7B69" w:rsidRPr="00946E21" w:rsidRDefault="003F7B69" w:rsidP="003F7B69">
      <w:pPr>
        <w:pStyle w:val="Heading1"/>
        <w:spacing w:before="0" w:after="0"/>
        <w:jc w:val="center"/>
        <w:rPr>
          <w:rFonts w:ascii="Arial" w:hAnsi="Arial"/>
          <w:b w:val="0"/>
          <w:caps/>
          <w:sz w:val="28"/>
        </w:rPr>
      </w:pPr>
      <w:r w:rsidRPr="00946E21">
        <w:rPr>
          <w:rFonts w:ascii="Arial" w:hAnsi="Arial"/>
          <w:b w:val="0"/>
          <w:caps/>
          <w:sz w:val="28"/>
        </w:rPr>
        <w:t>Course Information Sheet</w:t>
      </w:r>
    </w:p>
    <w:tbl>
      <w:tblPr>
        <w:tblW w:w="0" w:type="auto"/>
        <w:tblBorders>
          <w:top w:val="thinThickLargeGap" w:sz="24" w:space="0" w:color="auto"/>
        </w:tblBorders>
        <w:tblLayout w:type="fixed"/>
        <w:tblLook w:val="0000" w:firstRow="0" w:lastRow="0" w:firstColumn="0" w:lastColumn="0" w:noHBand="0" w:noVBand="0"/>
      </w:tblPr>
      <w:tblGrid>
        <w:gridCol w:w="5058"/>
        <w:gridCol w:w="4680"/>
      </w:tblGrid>
      <w:tr w:rsidR="003F7B69" w:rsidRPr="00FE0D19" w14:paraId="2666C2FE" w14:textId="77777777" w:rsidTr="00600C34">
        <w:tc>
          <w:tcPr>
            <w:tcW w:w="5058" w:type="dxa"/>
          </w:tcPr>
          <w:p w14:paraId="6533BF58" w14:textId="77777777" w:rsidR="003F7B69" w:rsidRPr="00FE0D19" w:rsidRDefault="003F7B69">
            <w:pPr>
              <w:rPr>
                <w:rFonts w:ascii="Arial" w:hAnsi="Arial"/>
                <w:lang w:bidi="x-none"/>
              </w:rPr>
            </w:pPr>
            <w:r w:rsidRPr="00FE0D19">
              <w:rPr>
                <w:rFonts w:ascii="Arial" w:hAnsi="Arial"/>
                <w:b/>
                <w:lang w:bidi="x-none"/>
              </w:rPr>
              <w:t>Instructor:</w:t>
            </w:r>
            <w:r w:rsidRPr="00FE0D19">
              <w:rPr>
                <w:rFonts w:ascii="Arial" w:hAnsi="Arial"/>
                <w:lang w:bidi="x-none"/>
              </w:rPr>
              <w:t xml:space="preserve"> Becky Roberts </w:t>
            </w:r>
          </w:p>
          <w:p w14:paraId="0D4070C8" w14:textId="02DE191B" w:rsidR="003F7B69" w:rsidRPr="00FE0D19" w:rsidRDefault="003F7B69">
            <w:pPr>
              <w:rPr>
                <w:lang w:bidi="x-none"/>
              </w:rPr>
            </w:pPr>
            <w:r w:rsidRPr="00FE0D19">
              <w:rPr>
                <w:rFonts w:ascii="Arial" w:hAnsi="Arial"/>
                <w:b/>
                <w:lang w:bidi="x-none"/>
              </w:rPr>
              <w:t>Email and Website</w:t>
            </w:r>
            <w:r w:rsidRPr="00FE0D19">
              <w:rPr>
                <w:rFonts w:ascii="Arial" w:hAnsi="Arial"/>
                <w:lang w:bidi="x-none"/>
              </w:rPr>
              <w:t xml:space="preserve">: </w:t>
            </w:r>
            <w:hyperlink r:id="rId6" w:history="1">
              <w:r w:rsidRPr="00FE0D19">
                <w:rPr>
                  <w:rStyle w:val="Hyperlink"/>
                  <w:rFonts w:ascii="Arial" w:hAnsi="Arial"/>
                  <w:lang w:bidi="x-none"/>
                </w:rPr>
                <w:t>robertsbecky@fhda.edu</w:t>
              </w:r>
            </w:hyperlink>
            <w:r w:rsidRPr="00FE0D19">
              <w:rPr>
                <w:rFonts w:ascii="Arial" w:hAnsi="Arial"/>
                <w:lang w:bidi="x-none"/>
              </w:rPr>
              <w:t xml:space="preserve"> </w:t>
            </w:r>
            <w:hyperlink r:id="rId7" w:history="1">
              <w:r w:rsidR="00563764" w:rsidRPr="008551D4">
                <w:rPr>
                  <w:rStyle w:val="Hyperlink"/>
                  <w:rFonts w:ascii="Arial" w:hAnsi="Arial"/>
                  <w:lang w:bidi="x-none"/>
                </w:rPr>
                <w:t>http://faculty.deanza.fhda.edu/robertsbecky</w:t>
              </w:r>
            </w:hyperlink>
          </w:p>
        </w:tc>
        <w:tc>
          <w:tcPr>
            <w:tcW w:w="4680" w:type="dxa"/>
          </w:tcPr>
          <w:p w14:paraId="7269C673" w14:textId="520AF795" w:rsidR="00AE484A" w:rsidRDefault="003F7B69" w:rsidP="00AE484A">
            <w:pPr>
              <w:jc w:val="right"/>
              <w:rPr>
                <w:rFonts w:ascii="Arial" w:hAnsi="Arial"/>
                <w:b/>
                <w:lang w:bidi="x-none"/>
              </w:rPr>
            </w:pPr>
            <w:r w:rsidRPr="00FE0D19">
              <w:rPr>
                <w:rFonts w:ascii="Arial" w:hAnsi="Arial"/>
                <w:b/>
                <w:lang w:bidi="x-none"/>
              </w:rPr>
              <w:t>Phone</w:t>
            </w:r>
            <w:r w:rsidRPr="00FE0D19">
              <w:rPr>
                <w:rFonts w:ascii="Arial" w:hAnsi="Arial"/>
                <w:lang w:bidi="x-none"/>
              </w:rPr>
              <w:t>: (408) 864-5764</w:t>
            </w:r>
            <w:r w:rsidRPr="00FE0D19">
              <w:rPr>
                <w:rFonts w:ascii="Arial" w:hAnsi="Arial"/>
                <w:b/>
                <w:lang w:bidi="x-none"/>
              </w:rPr>
              <w:t xml:space="preserve"> </w:t>
            </w:r>
            <w:r w:rsidR="0088651F">
              <w:rPr>
                <w:rFonts w:ascii="Arial" w:hAnsi="Arial"/>
                <w:b/>
                <w:lang w:bidi="x-none"/>
              </w:rPr>
              <w:t xml:space="preserve">      </w:t>
            </w:r>
            <w:r w:rsidRPr="00FE0D19">
              <w:rPr>
                <w:rFonts w:ascii="Arial" w:hAnsi="Arial"/>
                <w:b/>
                <w:lang w:bidi="x-none"/>
              </w:rPr>
              <w:t>Office</w:t>
            </w:r>
            <w:r w:rsidRPr="00FE0D19">
              <w:rPr>
                <w:rFonts w:ascii="Arial" w:hAnsi="Arial"/>
                <w:lang w:bidi="x-none"/>
              </w:rPr>
              <w:t>: F11-</w:t>
            </w:r>
            <w:proofErr w:type="gramStart"/>
            <w:r w:rsidRPr="00FE0D19">
              <w:rPr>
                <w:rFonts w:ascii="Arial" w:hAnsi="Arial"/>
                <w:lang w:bidi="x-none"/>
              </w:rPr>
              <w:t xml:space="preserve">E  </w:t>
            </w:r>
            <w:r w:rsidR="00AE484A" w:rsidRPr="00FE0D19">
              <w:rPr>
                <w:rFonts w:ascii="Arial" w:hAnsi="Arial"/>
                <w:b/>
                <w:lang w:bidi="x-none"/>
              </w:rPr>
              <w:t>Hours</w:t>
            </w:r>
            <w:proofErr w:type="gramEnd"/>
            <w:r w:rsidR="00AE484A">
              <w:rPr>
                <w:rFonts w:ascii="Arial" w:hAnsi="Arial"/>
                <w:lang w:bidi="x-none"/>
              </w:rPr>
              <w:t>: MW 2:50-3:50, TTH 12:20-1:20</w:t>
            </w:r>
            <w:r w:rsidR="00AE484A" w:rsidRPr="00FE0D19">
              <w:rPr>
                <w:rFonts w:ascii="Arial" w:hAnsi="Arial"/>
                <w:b/>
                <w:lang w:bidi="x-none"/>
              </w:rPr>
              <w:t xml:space="preserve"> </w:t>
            </w:r>
          </w:p>
          <w:p w14:paraId="7EDAAE89" w14:textId="3DD6BEFD" w:rsidR="003F7B69" w:rsidRPr="00FE0D19" w:rsidRDefault="003F7B69" w:rsidP="00600C34">
            <w:pPr>
              <w:rPr>
                <w:rFonts w:ascii="Arial" w:hAnsi="Arial"/>
                <w:lang w:bidi="x-none"/>
              </w:rPr>
            </w:pPr>
          </w:p>
        </w:tc>
      </w:tr>
    </w:tbl>
    <w:p w14:paraId="4F53629D" w14:textId="5A6DD489" w:rsidR="003F7B69" w:rsidRPr="00FE0D19" w:rsidRDefault="003F7B69" w:rsidP="00B15776">
      <w:pPr>
        <w:ind w:left="1440"/>
        <w:rPr>
          <w:rFonts w:ascii="Arial" w:hAnsi="Arial"/>
          <w:b/>
        </w:rPr>
      </w:pPr>
    </w:p>
    <w:p w14:paraId="4CFB00CB" w14:textId="57E14223" w:rsidR="003F7B69" w:rsidRPr="00FE0D19" w:rsidRDefault="004A5885" w:rsidP="003F7B69">
      <w:pPr>
        <w:rPr>
          <w:rFonts w:ascii="Arial" w:hAnsi="Arial"/>
        </w:rPr>
      </w:pPr>
      <w:r>
        <w:rPr>
          <w:rFonts w:ascii="Arial" w:hAnsi="Arial"/>
          <w:b/>
        </w:rPr>
        <w:t>Prerequisite</w:t>
      </w:r>
      <w:r w:rsidR="003F7B69" w:rsidRPr="00FE0D19">
        <w:rPr>
          <w:rFonts w:ascii="Arial" w:hAnsi="Arial"/>
        </w:rPr>
        <w:t xml:space="preserve">: </w:t>
      </w:r>
      <w:r>
        <w:rPr>
          <w:rFonts w:ascii="Arial" w:hAnsi="Arial"/>
        </w:rPr>
        <w:t>Eligibility for</w:t>
      </w:r>
      <w:r w:rsidR="003F7B69" w:rsidRPr="00FE0D19">
        <w:rPr>
          <w:rFonts w:ascii="Arial" w:hAnsi="Arial"/>
        </w:rPr>
        <w:t xml:space="preserve"> EWRT 1A </w:t>
      </w:r>
    </w:p>
    <w:p w14:paraId="545A4AD4" w14:textId="77777777" w:rsidR="003F7B69" w:rsidRPr="00FE0D19" w:rsidRDefault="003F7B69" w:rsidP="003F7B69">
      <w:pPr>
        <w:rPr>
          <w:rFonts w:ascii="Arial" w:hAnsi="Arial"/>
          <w:b/>
        </w:rPr>
      </w:pPr>
    </w:p>
    <w:p w14:paraId="26F5941D" w14:textId="77777777" w:rsidR="003F7B69" w:rsidRPr="00FE0D19" w:rsidRDefault="003F7B69" w:rsidP="003F7B69">
      <w:pPr>
        <w:rPr>
          <w:rFonts w:ascii="Arial" w:hAnsi="Arial"/>
          <w:b/>
        </w:rPr>
      </w:pPr>
      <w:r w:rsidRPr="00FE0D19">
        <w:rPr>
          <w:rFonts w:ascii="Arial" w:hAnsi="Arial"/>
          <w:b/>
        </w:rPr>
        <w:t>Course Description:</w:t>
      </w:r>
    </w:p>
    <w:p w14:paraId="363FE1FF" w14:textId="0B3EE633" w:rsidR="003F7B69" w:rsidRPr="00FE0D19" w:rsidRDefault="00B15776">
      <w:pPr>
        <w:rPr>
          <w:rFonts w:ascii="Arial" w:hAnsi="Arial"/>
        </w:rPr>
      </w:pPr>
      <w:r>
        <w:rPr>
          <w:rFonts w:ascii="Arial" w:hAnsi="Arial"/>
        </w:rPr>
        <w:t>ELIT 48A covers a vast sweep of tumultuous historical, literary and cultural change, from the first contacts between Europeans</w:t>
      </w:r>
      <w:r w:rsidR="0019157C">
        <w:rPr>
          <w:rFonts w:ascii="Arial" w:hAnsi="Arial"/>
        </w:rPr>
        <w:t xml:space="preserve"> and natives in the Americas, to the emergence of transcendentalism, American literary romanticism and the voices of the anti-slaver</w:t>
      </w:r>
      <w:r w:rsidR="00C17C87">
        <w:rPr>
          <w:rFonts w:ascii="Arial" w:hAnsi="Arial"/>
        </w:rPr>
        <w:t xml:space="preserve">y and women’s rights movements. </w:t>
      </w:r>
      <w:r w:rsidR="005936EB">
        <w:rPr>
          <w:rFonts w:ascii="Arial" w:hAnsi="Arial"/>
        </w:rPr>
        <w:t xml:space="preserve">To engage these texts is to travel across the gulf of time and enter </w:t>
      </w:r>
      <w:r w:rsidR="00D57EA5">
        <w:rPr>
          <w:rFonts w:ascii="Arial" w:hAnsi="Arial"/>
        </w:rPr>
        <w:t>different ways of thin</w:t>
      </w:r>
      <w:r w:rsidR="00C17C87">
        <w:rPr>
          <w:rFonts w:ascii="Arial" w:hAnsi="Arial"/>
        </w:rPr>
        <w:t xml:space="preserve">king and feeling. </w:t>
      </w:r>
      <w:r w:rsidR="00D57EA5">
        <w:rPr>
          <w:rFonts w:ascii="Arial" w:hAnsi="Arial"/>
        </w:rPr>
        <w:t>I invite you to see through their eyes and recognize that the</w:t>
      </w:r>
      <w:r w:rsidR="001B0894">
        <w:rPr>
          <w:rFonts w:ascii="Arial" w:hAnsi="Arial"/>
        </w:rPr>
        <w:t>ir</w:t>
      </w:r>
      <w:r w:rsidR="00D57EA5">
        <w:rPr>
          <w:rFonts w:ascii="Arial" w:hAnsi="Arial"/>
        </w:rPr>
        <w:t xml:space="preserve"> world </w:t>
      </w:r>
      <w:r w:rsidR="001B0894">
        <w:rPr>
          <w:rFonts w:ascii="Arial" w:hAnsi="Arial"/>
        </w:rPr>
        <w:t>was</w:t>
      </w:r>
      <w:r w:rsidR="00D57EA5">
        <w:rPr>
          <w:rFonts w:ascii="Arial" w:hAnsi="Arial"/>
        </w:rPr>
        <w:t xml:space="preserve"> very different than what we know.</w:t>
      </w:r>
      <w:r w:rsidR="001B0894">
        <w:rPr>
          <w:rFonts w:ascii="Arial" w:hAnsi="Arial"/>
        </w:rPr>
        <w:t xml:space="preserve"> </w:t>
      </w:r>
      <w:r w:rsidR="00D57EA5">
        <w:rPr>
          <w:rFonts w:ascii="Arial" w:hAnsi="Arial"/>
        </w:rPr>
        <w:t xml:space="preserve"> </w:t>
      </w:r>
    </w:p>
    <w:p w14:paraId="4BCDB5B9" w14:textId="77777777" w:rsidR="003F7B69" w:rsidRPr="00946E21" w:rsidRDefault="003F7B69">
      <w:pPr>
        <w:rPr>
          <w:rFonts w:ascii="Arial" w:hAnsi="Arial"/>
        </w:rPr>
      </w:pPr>
    </w:p>
    <w:p w14:paraId="2DC15BFD" w14:textId="77777777" w:rsidR="003F7B69" w:rsidRPr="00FE0D19" w:rsidRDefault="003F7B69">
      <w:pPr>
        <w:rPr>
          <w:rFonts w:ascii="Arial" w:hAnsi="Arial"/>
        </w:rPr>
      </w:pPr>
      <w:r w:rsidRPr="00FE0D19">
        <w:rPr>
          <w:rFonts w:ascii="Arial" w:hAnsi="Arial"/>
          <w:b/>
        </w:rPr>
        <w:t xml:space="preserve">Required Materials: </w:t>
      </w:r>
      <w:r w:rsidRPr="00FE0D19">
        <w:rPr>
          <w:rFonts w:ascii="Arial" w:hAnsi="Arial"/>
        </w:rPr>
        <w:t>Available at De Anza bookstore</w:t>
      </w:r>
    </w:p>
    <w:p w14:paraId="6DF2D452" w14:textId="46557B8E" w:rsidR="003F7B69" w:rsidRDefault="003F7B69" w:rsidP="003F7B69">
      <w:pPr>
        <w:ind w:left="720"/>
        <w:rPr>
          <w:i/>
        </w:rPr>
      </w:pPr>
      <w:r>
        <w:rPr>
          <w:i/>
        </w:rPr>
        <w:t xml:space="preserve">The Norton Anthology </w:t>
      </w:r>
      <w:r w:rsidR="00B15776">
        <w:rPr>
          <w:i/>
        </w:rPr>
        <w:t>of American Literature: volume A and B</w:t>
      </w:r>
      <w:r>
        <w:rPr>
          <w:i/>
        </w:rPr>
        <w:t xml:space="preserve"> (</w:t>
      </w:r>
      <w:r w:rsidR="00B15776">
        <w:rPr>
          <w:i/>
        </w:rPr>
        <w:t>8</w:t>
      </w:r>
      <w:r w:rsidRPr="00446D8D">
        <w:rPr>
          <w:i/>
          <w:vertAlign w:val="superscript"/>
        </w:rPr>
        <w:t>th</w:t>
      </w:r>
      <w:r>
        <w:rPr>
          <w:i/>
        </w:rPr>
        <w:t xml:space="preserve"> Edition)</w:t>
      </w:r>
    </w:p>
    <w:p w14:paraId="781A7566" w14:textId="77777777" w:rsidR="003F7B69" w:rsidRPr="00946E21" w:rsidRDefault="003F7B69">
      <w:pPr>
        <w:ind w:left="720"/>
        <w:rPr>
          <w:rFonts w:ascii="Arial" w:hAnsi="Arial"/>
        </w:rPr>
      </w:pPr>
    </w:p>
    <w:p w14:paraId="2A16CD7B" w14:textId="77777777" w:rsidR="003F7B69" w:rsidRPr="00FE0D19" w:rsidRDefault="003F7B69">
      <w:pPr>
        <w:rPr>
          <w:rFonts w:ascii="Arial" w:hAnsi="Arial"/>
          <w:b/>
        </w:rPr>
      </w:pPr>
      <w:r w:rsidRPr="00FE0D19">
        <w:rPr>
          <w:rFonts w:ascii="Arial" w:hAnsi="Arial"/>
          <w:b/>
        </w:rPr>
        <w:t xml:space="preserve">Course Goals: </w:t>
      </w:r>
    </w:p>
    <w:p w14:paraId="47D5B23D" w14:textId="77777777" w:rsidR="003F7B69" w:rsidRPr="00946E21" w:rsidRDefault="003F7B69" w:rsidP="003F7B69">
      <w:pPr>
        <w:numPr>
          <w:ilvl w:val="0"/>
          <w:numId w:val="27"/>
        </w:numPr>
        <w:rPr>
          <w:rFonts w:ascii="Arial" w:hAnsi="Arial"/>
        </w:rPr>
      </w:pPr>
      <w:r w:rsidRPr="00946E21">
        <w:rPr>
          <w:rFonts w:ascii="Arial" w:hAnsi="Arial"/>
        </w:rPr>
        <w:t>Examine literary works of this period from a range of ethnic, gender, cultural, national, and global perspectives</w:t>
      </w:r>
    </w:p>
    <w:p w14:paraId="6C239DBB" w14:textId="77777777" w:rsidR="003F7B69" w:rsidRPr="00946E21" w:rsidRDefault="003F7B69" w:rsidP="003F7B69">
      <w:pPr>
        <w:numPr>
          <w:ilvl w:val="0"/>
          <w:numId w:val="27"/>
        </w:numPr>
        <w:rPr>
          <w:rFonts w:ascii="Arial" w:hAnsi="Arial"/>
        </w:rPr>
      </w:pPr>
      <w:r w:rsidRPr="00946E21">
        <w:rPr>
          <w:rFonts w:ascii="Arial" w:hAnsi="Arial"/>
        </w:rPr>
        <w:t>Demonstrate an understanding of the social and historical contexts as well as prevailing interpretive approaches to literary works in this period</w:t>
      </w:r>
    </w:p>
    <w:p w14:paraId="2D670B64" w14:textId="77777777" w:rsidR="003F7B69" w:rsidRPr="00946E21" w:rsidRDefault="003F7B69" w:rsidP="003F7B69">
      <w:pPr>
        <w:numPr>
          <w:ilvl w:val="0"/>
          <w:numId w:val="27"/>
        </w:numPr>
        <w:rPr>
          <w:rFonts w:ascii="Arial" w:hAnsi="Arial"/>
        </w:rPr>
      </w:pPr>
      <w:r w:rsidRPr="00946E21">
        <w:rPr>
          <w:rFonts w:ascii="Arial" w:hAnsi="Arial"/>
        </w:rPr>
        <w:t>Analyze literary works from multiple, clearly defined critical perspectives</w:t>
      </w:r>
      <w:bookmarkStart w:id="0" w:name="_GoBack"/>
      <w:bookmarkEnd w:id="0"/>
    </w:p>
    <w:p w14:paraId="652CC9ED" w14:textId="77777777" w:rsidR="003F7B69" w:rsidRPr="00946E21" w:rsidRDefault="003F7B69" w:rsidP="003F7B69">
      <w:pPr>
        <w:numPr>
          <w:ilvl w:val="0"/>
          <w:numId w:val="27"/>
        </w:numPr>
        <w:rPr>
          <w:rFonts w:ascii="Arial" w:hAnsi="Arial"/>
        </w:rPr>
      </w:pPr>
      <w:r w:rsidRPr="00946E21">
        <w:rPr>
          <w:rFonts w:ascii="Arial" w:hAnsi="Arial"/>
        </w:rPr>
        <w:t>Appreciate the contribution of literary works from this period to American culture</w:t>
      </w:r>
    </w:p>
    <w:p w14:paraId="024B77B2" w14:textId="77777777" w:rsidR="003F7B69" w:rsidRPr="00FE0D19" w:rsidRDefault="003F7B69" w:rsidP="003F7B69">
      <w:pPr>
        <w:numPr>
          <w:ilvl w:val="0"/>
          <w:numId w:val="23"/>
        </w:numPr>
        <w:ind w:right="-720"/>
        <w:rPr>
          <w:rFonts w:ascii="Arial" w:hAnsi="Arial"/>
        </w:rPr>
      </w:pPr>
      <w:r w:rsidRPr="00FE0D19">
        <w:rPr>
          <w:rFonts w:ascii="Arial" w:hAnsi="Arial"/>
        </w:rPr>
        <w:t xml:space="preserve">Read with pleasure and analytical delight </w:t>
      </w:r>
    </w:p>
    <w:p w14:paraId="243B9F0A" w14:textId="77777777" w:rsidR="003F7B69" w:rsidRPr="00FE0D19" w:rsidRDefault="003F7B69">
      <w:pPr>
        <w:numPr>
          <w:ilvl w:val="0"/>
          <w:numId w:val="23"/>
        </w:numPr>
        <w:ind w:right="-720"/>
        <w:rPr>
          <w:rFonts w:ascii="Arial" w:hAnsi="Arial"/>
        </w:rPr>
      </w:pPr>
      <w:r w:rsidRPr="00FE0D19">
        <w:rPr>
          <w:rFonts w:ascii="Arial" w:hAnsi="Arial"/>
        </w:rPr>
        <w:t>Articulate personal as well as analytical relation to course texts</w:t>
      </w:r>
    </w:p>
    <w:p w14:paraId="1E50FF08" w14:textId="77777777" w:rsidR="003F7B69" w:rsidRPr="00FE0D19" w:rsidRDefault="003F7B69">
      <w:pPr>
        <w:numPr>
          <w:ilvl w:val="0"/>
          <w:numId w:val="23"/>
        </w:numPr>
        <w:ind w:right="-720"/>
        <w:rPr>
          <w:rFonts w:ascii="Arial" w:hAnsi="Arial"/>
        </w:rPr>
      </w:pPr>
      <w:r w:rsidRPr="00FE0D19">
        <w:rPr>
          <w:rFonts w:ascii="Arial" w:hAnsi="Arial"/>
        </w:rPr>
        <w:t>Participate enthusiastically in a diverse community of critical readers</w:t>
      </w:r>
    </w:p>
    <w:p w14:paraId="24548975" w14:textId="77777777" w:rsidR="003F7B69" w:rsidRPr="00FE0D19" w:rsidRDefault="003F7B69">
      <w:pPr>
        <w:ind w:left="360"/>
        <w:rPr>
          <w:rFonts w:ascii="Arial" w:hAnsi="Arial"/>
        </w:rPr>
      </w:pPr>
      <w:r w:rsidRPr="00FE0D19">
        <w:rPr>
          <w:rFonts w:ascii="Arial" w:hAnsi="Arial"/>
        </w:rPr>
        <w:t xml:space="preserve"> </w:t>
      </w:r>
    </w:p>
    <w:p w14:paraId="5A2A2625" w14:textId="77777777" w:rsidR="003F7B69" w:rsidRPr="00FE0D19" w:rsidRDefault="003F7B69">
      <w:pPr>
        <w:ind w:right="-720"/>
        <w:rPr>
          <w:rFonts w:ascii="Arial" w:hAnsi="Arial"/>
          <w:b/>
        </w:rPr>
      </w:pPr>
      <w:r w:rsidRPr="00FE0D19">
        <w:rPr>
          <w:rFonts w:ascii="Arial" w:hAnsi="Arial"/>
          <w:b/>
        </w:rPr>
        <w:t>Course Requirements:</w:t>
      </w:r>
    </w:p>
    <w:p w14:paraId="1E062EB6" w14:textId="77777777" w:rsidR="003F7B69" w:rsidRPr="00FE0D19" w:rsidRDefault="003F7B69">
      <w:pPr>
        <w:numPr>
          <w:ilvl w:val="0"/>
          <w:numId w:val="26"/>
        </w:numPr>
        <w:ind w:right="-720"/>
        <w:rPr>
          <w:rFonts w:ascii="Arial" w:hAnsi="Arial"/>
          <w:b/>
        </w:rPr>
      </w:pPr>
      <w:r w:rsidRPr="00FE0D19">
        <w:rPr>
          <w:rFonts w:ascii="Arial" w:hAnsi="Arial"/>
        </w:rPr>
        <w:t xml:space="preserve">Keep up with the reading and participate fully in class discussions and activities </w:t>
      </w:r>
    </w:p>
    <w:p w14:paraId="6E3ACAB7" w14:textId="16FC31FB" w:rsidR="003F7B69" w:rsidRPr="00FE0D19" w:rsidRDefault="003F7B69">
      <w:pPr>
        <w:numPr>
          <w:ilvl w:val="0"/>
          <w:numId w:val="26"/>
        </w:numPr>
        <w:ind w:right="-720"/>
        <w:rPr>
          <w:rFonts w:ascii="Arial" w:hAnsi="Arial"/>
        </w:rPr>
      </w:pPr>
      <w:r>
        <w:rPr>
          <w:rFonts w:ascii="Arial" w:hAnsi="Arial"/>
        </w:rPr>
        <w:t xml:space="preserve">Write </w:t>
      </w:r>
      <w:r w:rsidR="00C17C87">
        <w:rPr>
          <w:rFonts w:ascii="Arial" w:hAnsi="Arial"/>
        </w:rPr>
        <w:t>three</w:t>
      </w:r>
      <w:r w:rsidR="00E60F7A">
        <w:rPr>
          <w:rFonts w:ascii="Arial" w:hAnsi="Arial"/>
        </w:rPr>
        <w:t xml:space="preserve"> </w:t>
      </w:r>
      <w:r>
        <w:rPr>
          <w:rFonts w:ascii="Arial" w:hAnsi="Arial"/>
        </w:rPr>
        <w:t xml:space="preserve">exams, </w:t>
      </w:r>
      <w:r w:rsidR="00E60F7A">
        <w:rPr>
          <w:rFonts w:ascii="Arial" w:hAnsi="Arial"/>
        </w:rPr>
        <w:t xml:space="preserve">several </w:t>
      </w:r>
      <w:r>
        <w:rPr>
          <w:rFonts w:ascii="Arial" w:hAnsi="Arial"/>
        </w:rPr>
        <w:t>in-class quizzes</w:t>
      </w:r>
      <w:r w:rsidR="00E60F7A">
        <w:rPr>
          <w:rFonts w:ascii="Arial" w:hAnsi="Arial"/>
        </w:rPr>
        <w:t xml:space="preserve"> and 2</w:t>
      </w:r>
      <w:r w:rsidRPr="00FE0D19">
        <w:rPr>
          <w:rFonts w:ascii="Arial" w:hAnsi="Arial"/>
        </w:rPr>
        <w:t xml:space="preserve"> essays</w:t>
      </w:r>
    </w:p>
    <w:p w14:paraId="607FBD13" w14:textId="0884F55C" w:rsidR="003F7B69" w:rsidRPr="00FE0D19" w:rsidRDefault="00E60F7A" w:rsidP="003F7B69">
      <w:pPr>
        <w:numPr>
          <w:ilvl w:val="0"/>
          <w:numId w:val="26"/>
        </w:numPr>
        <w:ind w:right="-720"/>
        <w:rPr>
          <w:rFonts w:ascii="Arial" w:hAnsi="Arial"/>
        </w:rPr>
      </w:pPr>
      <w:r>
        <w:rPr>
          <w:rFonts w:ascii="Arial" w:hAnsi="Arial"/>
        </w:rPr>
        <w:t>Write a supplemental research response paper</w:t>
      </w:r>
      <w:r w:rsidR="003F7B69" w:rsidRPr="00FE0D19">
        <w:rPr>
          <w:rFonts w:ascii="Arial" w:hAnsi="Arial"/>
        </w:rPr>
        <w:t xml:space="preserve"> </w:t>
      </w:r>
      <w:r>
        <w:rPr>
          <w:rFonts w:ascii="Arial" w:hAnsi="Arial"/>
        </w:rPr>
        <w:t>and share these findings with the class</w:t>
      </w:r>
    </w:p>
    <w:p w14:paraId="19545D5F" w14:textId="77777777" w:rsidR="003F7B69" w:rsidRPr="00FE0D19" w:rsidRDefault="003F7B69">
      <w:pPr>
        <w:rPr>
          <w:rFonts w:ascii="Arial" w:hAnsi="Arial"/>
        </w:rPr>
      </w:pPr>
    </w:p>
    <w:p w14:paraId="548EC0DB" w14:textId="77777777" w:rsidR="003F7B69" w:rsidRPr="00FE0D19" w:rsidRDefault="003F7B69">
      <w:pPr>
        <w:pStyle w:val="Heading3"/>
        <w:rPr>
          <w:rFonts w:ascii="Arial" w:hAnsi="Arial"/>
        </w:rPr>
      </w:pPr>
      <w:r w:rsidRPr="00FE0D19">
        <w:rPr>
          <w:rFonts w:ascii="Arial" w:hAnsi="Arial"/>
        </w:rPr>
        <w:t xml:space="preserve">Participation: </w:t>
      </w:r>
      <w:r>
        <w:rPr>
          <w:rFonts w:ascii="Arial" w:hAnsi="Arial"/>
        </w:rPr>
        <w:t xml:space="preserve">Silence and Stow All Electronic Devices </w:t>
      </w:r>
    </w:p>
    <w:p w14:paraId="03896602" w14:textId="0F3F8FFF" w:rsidR="003F7B69" w:rsidRPr="00FE0D19" w:rsidRDefault="003F7B69">
      <w:pPr>
        <w:rPr>
          <w:rFonts w:ascii="Arial" w:hAnsi="Arial"/>
        </w:rPr>
      </w:pPr>
      <w:r w:rsidRPr="00FE0D19">
        <w:rPr>
          <w:rFonts w:ascii="Arial" w:hAnsi="Arial"/>
        </w:rPr>
        <w:t>Class discussion gives you the opportunity to check your understanding, develop your ideas, and expand your perspectives by listening to others. Active, self-initiated contribution to discussion is very important to your success and your grade in the class</w:t>
      </w:r>
      <w:r w:rsidRPr="0088651F">
        <w:rPr>
          <w:rFonts w:ascii="Arial" w:hAnsi="Arial"/>
        </w:rPr>
        <w:t>. Just being physically present will not earn a p</w:t>
      </w:r>
      <w:r w:rsidR="00A369BD" w:rsidRPr="0088651F">
        <w:rPr>
          <w:rFonts w:ascii="Arial" w:hAnsi="Arial"/>
        </w:rPr>
        <w:t>assing grade for participation.</w:t>
      </w:r>
      <w:r w:rsidR="0088651F" w:rsidRPr="0088651F">
        <w:rPr>
          <w:rFonts w:ascii="Arial" w:hAnsi="Arial"/>
        </w:rPr>
        <w:t xml:space="preserve"> </w:t>
      </w:r>
      <w:r w:rsidRPr="0088651F">
        <w:rPr>
          <w:rFonts w:ascii="Arial" w:hAnsi="Arial"/>
        </w:rPr>
        <w:t>You must volunteer ideas and/or questions in di</w:t>
      </w:r>
      <w:r w:rsidR="0088651F">
        <w:rPr>
          <w:rFonts w:ascii="Arial" w:hAnsi="Arial"/>
        </w:rPr>
        <w:t xml:space="preserve">scussion at least once a week. </w:t>
      </w:r>
      <w:r w:rsidRPr="00FE0D19">
        <w:rPr>
          <w:rFonts w:ascii="Arial" w:hAnsi="Arial"/>
        </w:rPr>
        <w:t xml:space="preserve">If you are a quiet student, this class requires you to break out of your safety zone and become more engaged. Likewise, those who always talk in discussion need to be aware of making room for others. I will also work toward making the class the best possible learning environment and I will honor De Anza’s mutual respect policy.  </w:t>
      </w:r>
    </w:p>
    <w:p w14:paraId="7878CA40" w14:textId="77777777" w:rsidR="00E60F7A" w:rsidRDefault="00E60F7A" w:rsidP="00E60F7A">
      <w:pPr>
        <w:rPr>
          <w:rFonts w:ascii="Arial" w:hAnsi="Arial"/>
          <w:b/>
        </w:rPr>
      </w:pPr>
    </w:p>
    <w:p w14:paraId="0CC4E458" w14:textId="77777777" w:rsidR="00E60F7A" w:rsidRPr="00FE0D19" w:rsidRDefault="00E60F7A" w:rsidP="00E60F7A">
      <w:pPr>
        <w:rPr>
          <w:rFonts w:ascii="Arial" w:hAnsi="Arial"/>
        </w:rPr>
      </w:pPr>
      <w:r w:rsidRPr="00FE0D19">
        <w:rPr>
          <w:rFonts w:ascii="Arial" w:hAnsi="Arial"/>
          <w:b/>
        </w:rPr>
        <w:lastRenderedPageBreak/>
        <w:t xml:space="preserve">Attendance: </w:t>
      </w:r>
      <w:r>
        <w:rPr>
          <w:rFonts w:ascii="Arial" w:hAnsi="Arial"/>
        </w:rPr>
        <w:t>Please be on time for class and stay for the whole meeting</w:t>
      </w:r>
      <w:r w:rsidRPr="00FE0D19">
        <w:rPr>
          <w:rFonts w:ascii="Arial" w:hAnsi="Arial"/>
        </w:rPr>
        <w:t xml:space="preserve">.  Late arrivals (more than 5 minutes late) and early departures will count as half of an </w:t>
      </w:r>
      <w:r>
        <w:rPr>
          <w:rFonts w:ascii="Arial" w:hAnsi="Arial"/>
        </w:rPr>
        <w:t>absence. If you miss more than 3</w:t>
      </w:r>
      <w:r w:rsidRPr="00FE0D19">
        <w:rPr>
          <w:rFonts w:ascii="Arial" w:hAnsi="Arial"/>
        </w:rPr>
        <w:t xml:space="preserve"> meetings or the equivalent before the drop deadline, you will be dropped from the c</w:t>
      </w:r>
      <w:r>
        <w:rPr>
          <w:rFonts w:ascii="Arial" w:hAnsi="Arial"/>
        </w:rPr>
        <w:t>ourse.  If your absences total 4</w:t>
      </w:r>
      <w:r w:rsidRPr="00FE0D19">
        <w:rPr>
          <w:rFonts w:ascii="Arial" w:hAnsi="Arial"/>
        </w:rPr>
        <w:t xml:space="preserve"> or more after the drop deadline, you will receive a grade, but it will reflect a large penalty in participation.</w:t>
      </w:r>
    </w:p>
    <w:p w14:paraId="491B030A" w14:textId="77777777" w:rsidR="003F7B69" w:rsidRPr="00FE0D19" w:rsidRDefault="003F7B69">
      <w:pPr>
        <w:rPr>
          <w:rFonts w:ascii="Arial" w:hAnsi="Arial"/>
          <w:b/>
        </w:rPr>
      </w:pPr>
    </w:p>
    <w:p w14:paraId="2C5065D5" w14:textId="000E9BE9" w:rsidR="003F7B69" w:rsidRPr="00D74DA7" w:rsidRDefault="003F7B69">
      <w:pPr>
        <w:rPr>
          <w:rFonts w:ascii="Arial" w:hAnsi="Arial"/>
        </w:rPr>
      </w:pPr>
      <w:r w:rsidRPr="00FE0D19">
        <w:rPr>
          <w:rFonts w:ascii="Arial" w:hAnsi="Arial"/>
          <w:b/>
        </w:rPr>
        <w:t xml:space="preserve">Late work: I do not accept student work via email. </w:t>
      </w:r>
      <w:r w:rsidRPr="00FE0D19">
        <w:rPr>
          <w:rFonts w:ascii="Arial" w:hAnsi="Arial"/>
        </w:rPr>
        <w:t xml:space="preserve">Exams must be taken on the day they are listed except under extreme circumstances beyond your control. I will accept late </w:t>
      </w:r>
      <w:r w:rsidR="00A7387D">
        <w:rPr>
          <w:rFonts w:ascii="Arial" w:hAnsi="Arial"/>
        </w:rPr>
        <w:t xml:space="preserve">essays or </w:t>
      </w:r>
      <w:r w:rsidR="00A0062D">
        <w:rPr>
          <w:rFonts w:ascii="Arial" w:hAnsi="Arial"/>
        </w:rPr>
        <w:t>homework</w:t>
      </w:r>
      <w:r w:rsidRPr="00FE0D19">
        <w:rPr>
          <w:rFonts w:ascii="Arial" w:hAnsi="Arial"/>
        </w:rPr>
        <w:t xml:space="preserve"> for up to one week after the due date with a letter grade deduction.</w:t>
      </w:r>
      <w:r w:rsidRPr="00D74DA7">
        <w:rPr>
          <w:rFonts w:ascii="Arial" w:hAnsi="Arial"/>
        </w:rPr>
        <w:t xml:space="preserve"> </w:t>
      </w:r>
      <w:r w:rsidR="0088651F">
        <w:rPr>
          <w:rFonts w:ascii="Arial" w:hAnsi="Arial"/>
        </w:rPr>
        <w:t>Each</w:t>
      </w:r>
      <w:r w:rsidRPr="00FE0D19">
        <w:rPr>
          <w:rFonts w:ascii="Arial" w:hAnsi="Arial"/>
        </w:rPr>
        <w:t xml:space="preserve"> quiz will be given at the beginning </w:t>
      </w:r>
      <w:r w:rsidR="0088651F">
        <w:rPr>
          <w:rFonts w:ascii="Arial" w:hAnsi="Arial"/>
        </w:rPr>
        <w:t>of class and cannot be made up.</w:t>
      </w:r>
      <w:r w:rsidRPr="00FE0D19">
        <w:rPr>
          <w:rFonts w:ascii="Arial" w:hAnsi="Arial"/>
        </w:rPr>
        <w:t xml:space="preserve"> However, </w:t>
      </w:r>
      <w:r w:rsidRPr="00D74DA7">
        <w:rPr>
          <w:rFonts w:ascii="Arial" w:hAnsi="Arial"/>
        </w:rPr>
        <w:t xml:space="preserve">one quiz will be dropped (meaning the lowest score is not counted against you). </w:t>
      </w:r>
      <w:r w:rsidRPr="00FE0D19">
        <w:rPr>
          <w:rFonts w:ascii="Arial" w:hAnsi="Arial"/>
          <w:b/>
        </w:rPr>
        <w:t xml:space="preserve">No Late Quizzes. </w:t>
      </w:r>
    </w:p>
    <w:p w14:paraId="235F75FF" w14:textId="77777777" w:rsidR="003F7B69" w:rsidRPr="00FE0D19" w:rsidRDefault="003F7B69">
      <w:pPr>
        <w:rPr>
          <w:rFonts w:ascii="Arial" w:hAnsi="Arial"/>
          <w:b/>
        </w:rPr>
      </w:pPr>
    </w:p>
    <w:p w14:paraId="203E7468" w14:textId="1781BF63" w:rsidR="003F7B69" w:rsidRPr="00FE0D19" w:rsidRDefault="003F7B69">
      <w:pPr>
        <w:pStyle w:val="BodyText"/>
        <w:rPr>
          <w:b w:val="0"/>
        </w:rPr>
      </w:pPr>
      <w:r w:rsidRPr="00FE0D19">
        <w:t xml:space="preserve">Academic Integrity: </w:t>
      </w:r>
      <w:r w:rsidRPr="00FE0D19">
        <w:rPr>
          <w:b w:val="0"/>
        </w:rPr>
        <w:t xml:space="preserve">Plagiarism and cheating include copying someone else’s test or homework, lifting sentences from someone else without quoting (whether the source is published or not) and any small or large act of academic forgery in the work that you submit as your own effort in this class. The penalty is, at minimum, a “0” on that assignment, and an “F” </w:t>
      </w:r>
      <w:r w:rsidR="004F52F1">
        <w:rPr>
          <w:b w:val="0"/>
        </w:rPr>
        <w:t xml:space="preserve">for the course is very likely. </w:t>
      </w:r>
      <w:r w:rsidRPr="00FE0D19">
        <w:rPr>
          <w:b w:val="0"/>
        </w:rPr>
        <w:t>In addition, I must report the incident to the dean of students, who may expel habitual cheaters.</w:t>
      </w:r>
      <w:r w:rsidR="004F52F1">
        <w:rPr>
          <w:b w:val="0"/>
        </w:rPr>
        <w:t xml:space="preserve"> </w:t>
      </w:r>
      <w:r w:rsidR="009F157A">
        <w:rPr>
          <w:b w:val="0"/>
        </w:rPr>
        <w:t>I will use Turnitin.com as needed.</w:t>
      </w:r>
    </w:p>
    <w:p w14:paraId="1704792C" w14:textId="77777777" w:rsidR="003F7B69" w:rsidRPr="00FE0D19" w:rsidRDefault="003F7B69">
      <w:pPr>
        <w:rPr>
          <w:rFonts w:ascii="Arial" w:hAnsi="Arial"/>
          <w:b/>
        </w:rPr>
      </w:pPr>
    </w:p>
    <w:p w14:paraId="21A95A16" w14:textId="77777777" w:rsidR="003F7B69" w:rsidRPr="00FE0D19" w:rsidRDefault="003F7B69">
      <w:pPr>
        <w:rPr>
          <w:rFonts w:ascii="Arial" w:hAnsi="Arial"/>
          <w:b/>
        </w:rPr>
      </w:pPr>
      <w:r w:rsidRPr="00FE0D19">
        <w:rPr>
          <w:rFonts w:ascii="Arial" w:hAnsi="Arial"/>
          <w:b/>
        </w:rPr>
        <w:t xml:space="preserve">Grading: </w:t>
      </w:r>
    </w:p>
    <w:tbl>
      <w:tblPr>
        <w:tblW w:w="0" w:type="auto"/>
        <w:tblInd w:w="1098"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000" w:firstRow="0" w:lastRow="0" w:firstColumn="0" w:lastColumn="0" w:noHBand="0" w:noVBand="0"/>
      </w:tblPr>
      <w:tblGrid>
        <w:gridCol w:w="5040"/>
        <w:gridCol w:w="810"/>
        <w:gridCol w:w="2070"/>
      </w:tblGrid>
      <w:tr w:rsidR="003F7B69" w:rsidRPr="00FE0D19" w14:paraId="162C51AF" w14:textId="77777777">
        <w:tc>
          <w:tcPr>
            <w:tcW w:w="5040" w:type="dxa"/>
            <w:tcBorders>
              <w:top w:val="double" w:sz="4" w:space="0" w:color="auto"/>
              <w:bottom w:val="double" w:sz="4" w:space="0" w:color="auto"/>
              <w:right w:val="nil"/>
            </w:tcBorders>
          </w:tcPr>
          <w:p w14:paraId="78F1D44E" w14:textId="77777777" w:rsidR="003F7B69" w:rsidRPr="00FE0D19" w:rsidRDefault="003F7B69" w:rsidP="003F7B69">
            <w:pPr>
              <w:jc w:val="right"/>
              <w:rPr>
                <w:rFonts w:ascii="Arial" w:hAnsi="Arial"/>
                <w:lang w:bidi="x-none"/>
              </w:rPr>
            </w:pPr>
            <w:r w:rsidRPr="00FE0D19">
              <w:rPr>
                <w:rFonts w:ascii="Arial" w:hAnsi="Arial"/>
                <w:lang w:bidi="x-none"/>
              </w:rPr>
              <w:t>Exam 1</w:t>
            </w:r>
          </w:p>
          <w:p w14:paraId="706ABE20" w14:textId="77777777" w:rsidR="003F7B69" w:rsidRDefault="003F7B69" w:rsidP="003F7B69">
            <w:pPr>
              <w:jc w:val="right"/>
              <w:rPr>
                <w:rFonts w:ascii="Arial" w:hAnsi="Arial"/>
                <w:lang w:bidi="x-none"/>
              </w:rPr>
            </w:pPr>
            <w:r w:rsidRPr="00FE0D19">
              <w:rPr>
                <w:rFonts w:ascii="Arial" w:hAnsi="Arial"/>
                <w:lang w:bidi="x-none"/>
              </w:rPr>
              <w:t>Exam 2</w:t>
            </w:r>
          </w:p>
          <w:p w14:paraId="7BCFA15D" w14:textId="19DCF10A" w:rsidR="00C17C87" w:rsidRPr="00FE0D19" w:rsidRDefault="00C17C87" w:rsidP="003F7B69">
            <w:pPr>
              <w:jc w:val="right"/>
              <w:rPr>
                <w:rFonts w:ascii="Arial" w:hAnsi="Arial"/>
                <w:lang w:bidi="x-none"/>
              </w:rPr>
            </w:pPr>
            <w:r>
              <w:rPr>
                <w:rFonts w:ascii="Arial" w:hAnsi="Arial"/>
                <w:lang w:bidi="x-none"/>
              </w:rPr>
              <w:t>Exam 3</w:t>
            </w:r>
          </w:p>
          <w:p w14:paraId="4A0CD353" w14:textId="1CC65B54" w:rsidR="003F7B69" w:rsidRPr="00FE0D19" w:rsidRDefault="002B4EBB" w:rsidP="003F7B69">
            <w:pPr>
              <w:jc w:val="right"/>
              <w:rPr>
                <w:rFonts w:ascii="Arial" w:hAnsi="Arial"/>
                <w:lang w:bidi="x-none"/>
              </w:rPr>
            </w:pPr>
            <w:r>
              <w:rPr>
                <w:rFonts w:ascii="Arial" w:hAnsi="Arial"/>
                <w:lang w:bidi="x-none"/>
              </w:rPr>
              <w:t>8 Quizzes (2</w:t>
            </w:r>
            <w:r w:rsidR="003F7B69" w:rsidRPr="00FE0D19">
              <w:rPr>
                <w:rFonts w:ascii="Arial" w:hAnsi="Arial"/>
                <w:lang w:bidi="x-none"/>
              </w:rPr>
              <w:t>0 each; one dropped)</w:t>
            </w:r>
          </w:p>
          <w:p w14:paraId="6914012C" w14:textId="14597970" w:rsidR="003F7B69" w:rsidRDefault="00B15776" w:rsidP="003F7B69">
            <w:pPr>
              <w:jc w:val="right"/>
              <w:rPr>
                <w:rFonts w:ascii="Arial" w:hAnsi="Arial"/>
                <w:lang w:bidi="x-none"/>
              </w:rPr>
            </w:pPr>
            <w:r>
              <w:rPr>
                <w:rFonts w:ascii="Arial" w:hAnsi="Arial"/>
                <w:lang w:bidi="x-none"/>
              </w:rPr>
              <w:t xml:space="preserve"> 1</w:t>
            </w:r>
            <w:r w:rsidR="005E3795">
              <w:rPr>
                <w:rFonts w:ascii="Arial" w:hAnsi="Arial"/>
                <w:lang w:bidi="x-none"/>
              </w:rPr>
              <w:t xml:space="preserve"> short essay</w:t>
            </w:r>
          </w:p>
          <w:p w14:paraId="3F7DF603" w14:textId="77777777" w:rsidR="003F7B69" w:rsidRPr="00FE0D19" w:rsidRDefault="003F7B69" w:rsidP="003F7B69">
            <w:pPr>
              <w:jc w:val="right"/>
              <w:rPr>
                <w:rFonts w:ascii="Arial" w:hAnsi="Arial"/>
                <w:lang w:bidi="x-none"/>
              </w:rPr>
            </w:pPr>
            <w:r>
              <w:rPr>
                <w:rFonts w:ascii="Arial" w:hAnsi="Arial"/>
                <w:lang w:bidi="x-none"/>
              </w:rPr>
              <w:t>1 longer essay</w:t>
            </w:r>
          </w:p>
          <w:p w14:paraId="5E53A2AF" w14:textId="43239203" w:rsidR="003F7B69" w:rsidRPr="00FE0D19" w:rsidRDefault="00E60F7A">
            <w:pPr>
              <w:jc w:val="right"/>
              <w:rPr>
                <w:rFonts w:ascii="Arial" w:hAnsi="Arial"/>
                <w:lang w:bidi="x-none"/>
              </w:rPr>
            </w:pPr>
            <w:proofErr w:type="gramStart"/>
            <w:r>
              <w:rPr>
                <w:rFonts w:ascii="Arial" w:hAnsi="Arial"/>
                <w:lang w:bidi="x-none"/>
              </w:rPr>
              <w:t>supplemental</w:t>
            </w:r>
            <w:proofErr w:type="gramEnd"/>
            <w:r>
              <w:rPr>
                <w:rFonts w:ascii="Arial" w:hAnsi="Arial"/>
                <w:lang w:bidi="x-none"/>
              </w:rPr>
              <w:t xml:space="preserve"> research</w:t>
            </w:r>
          </w:p>
          <w:p w14:paraId="49950C5C" w14:textId="77777777" w:rsidR="003F7B69" w:rsidRPr="00FE0D19" w:rsidRDefault="003F7B69">
            <w:pPr>
              <w:jc w:val="right"/>
              <w:rPr>
                <w:rFonts w:ascii="Arial" w:hAnsi="Arial"/>
                <w:lang w:bidi="x-none"/>
              </w:rPr>
            </w:pPr>
            <w:r w:rsidRPr="00FE0D19">
              <w:rPr>
                <w:rFonts w:ascii="Arial" w:hAnsi="Arial"/>
                <w:lang w:bidi="x-none"/>
              </w:rPr>
              <w:t xml:space="preserve">Participation </w:t>
            </w:r>
          </w:p>
          <w:p w14:paraId="7607F7C4" w14:textId="77777777" w:rsidR="003F7B69" w:rsidRPr="009C3C95" w:rsidRDefault="003F7B69">
            <w:pPr>
              <w:jc w:val="right"/>
              <w:rPr>
                <w:rFonts w:ascii="Arial" w:hAnsi="Arial"/>
                <w:b/>
                <w:lang w:bidi="x-none"/>
              </w:rPr>
            </w:pPr>
            <w:r w:rsidRPr="009C3C95">
              <w:rPr>
                <w:rFonts w:ascii="Arial" w:hAnsi="Arial"/>
                <w:b/>
                <w:lang w:bidi="x-none"/>
              </w:rPr>
              <w:t>Total possible points</w:t>
            </w:r>
          </w:p>
        </w:tc>
        <w:tc>
          <w:tcPr>
            <w:tcW w:w="810" w:type="dxa"/>
            <w:tcBorders>
              <w:top w:val="double" w:sz="4" w:space="0" w:color="auto"/>
              <w:left w:val="nil"/>
              <w:bottom w:val="double" w:sz="4" w:space="0" w:color="auto"/>
            </w:tcBorders>
          </w:tcPr>
          <w:p w14:paraId="2AB90BF2" w14:textId="5C02FFE3" w:rsidR="003F7B69" w:rsidRPr="00FE0D1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180C1291" w14:textId="27318DAE" w:rsidR="003F7B69" w:rsidRDefault="00D85880">
            <w:pPr>
              <w:jc w:val="right"/>
              <w:rPr>
                <w:rFonts w:ascii="Arial" w:hAnsi="Arial"/>
                <w:lang w:bidi="x-none"/>
              </w:rPr>
            </w:pPr>
            <w:r>
              <w:rPr>
                <w:rFonts w:ascii="Arial" w:hAnsi="Arial"/>
                <w:lang w:bidi="x-none"/>
              </w:rPr>
              <w:t>12</w:t>
            </w:r>
            <w:r w:rsidR="003F7B69">
              <w:rPr>
                <w:rFonts w:ascii="Arial" w:hAnsi="Arial"/>
                <w:lang w:bidi="x-none"/>
              </w:rPr>
              <w:t>0</w:t>
            </w:r>
          </w:p>
          <w:p w14:paraId="64162347" w14:textId="4B0BAD4B" w:rsidR="00C17C87" w:rsidRPr="00FE0D19" w:rsidRDefault="00D85880">
            <w:pPr>
              <w:jc w:val="right"/>
              <w:rPr>
                <w:rFonts w:ascii="Arial" w:hAnsi="Arial"/>
                <w:lang w:bidi="x-none"/>
              </w:rPr>
            </w:pPr>
            <w:r>
              <w:rPr>
                <w:rFonts w:ascii="Arial" w:hAnsi="Arial"/>
                <w:lang w:bidi="x-none"/>
              </w:rPr>
              <w:t>10</w:t>
            </w:r>
            <w:r w:rsidR="00C17C87">
              <w:rPr>
                <w:rFonts w:ascii="Arial" w:hAnsi="Arial"/>
                <w:lang w:bidi="x-none"/>
              </w:rPr>
              <w:t>0</w:t>
            </w:r>
          </w:p>
          <w:p w14:paraId="2230FB60" w14:textId="11839257" w:rsidR="003F7B69" w:rsidRPr="00FE0D19" w:rsidRDefault="002B4EBB" w:rsidP="003F7B69">
            <w:pPr>
              <w:jc w:val="right"/>
              <w:rPr>
                <w:rFonts w:ascii="Arial" w:hAnsi="Arial"/>
                <w:lang w:bidi="x-none"/>
              </w:rPr>
            </w:pPr>
            <w:r>
              <w:rPr>
                <w:rFonts w:ascii="Arial" w:hAnsi="Arial"/>
                <w:lang w:bidi="x-none"/>
              </w:rPr>
              <w:t>14</w:t>
            </w:r>
            <w:r w:rsidR="003F7B69" w:rsidRPr="00FE0D19">
              <w:rPr>
                <w:rFonts w:ascii="Arial" w:hAnsi="Arial"/>
                <w:lang w:bidi="x-none"/>
              </w:rPr>
              <w:t>0</w:t>
            </w:r>
          </w:p>
          <w:p w14:paraId="4C285C47" w14:textId="06A15E81" w:rsidR="003F7B69" w:rsidRDefault="00032606" w:rsidP="003F7B69">
            <w:pPr>
              <w:jc w:val="right"/>
              <w:rPr>
                <w:rFonts w:ascii="Arial" w:hAnsi="Arial"/>
                <w:lang w:bidi="x-none"/>
              </w:rPr>
            </w:pPr>
            <w:r>
              <w:rPr>
                <w:rFonts w:ascii="Arial" w:hAnsi="Arial"/>
                <w:lang w:bidi="x-none"/>
              </w:rPr>
              <w:t>8</w:t>
            </w:r>
            <w:r w:rsidR="00B15776">
              <w:rPr>
                <w:rFonts w:ascii="Arial" w:hAnsi="Arial"/>
                <w:lang w:bidi="x-none"/>
              </w:rPr>
              <w:t>0</w:t>
            </w:r>
          </w:p>
          <w:p w14:paraId="4368F7CB" w14:textId="56B08383" w:rsidR="003F7B69" w:rsidRPr="00FE0D19" w:rsidRDefault="00C17C87" w:rsidP="003F7B69">
            <w:pPr>
              <w:jc w:val="right"/>
              <w:rPr>
                <w:rFonts w:ascii="Arial" w:hAnsi="Arial"/>
                <w:lang w:bidi="x-none"/>
              </w:rPr>
            </w:pPr>
            <w:r>
              <w:rPr>
                <w:rFonts w:ascii="Arial" w:hAnsi="Arial"/>
                <w:lang w:bidi="x-none"/>
              </w:rPr>
              <w:t>12</w:t>
            </w:r>
            <w:r w:rsidR="00470614">
              <w:rPr>
                <w:rFonts w:ascii="Arial" w:hAnsi="Arial"/>
                <w:lang w:bidi="x-none"/>
              </w:rPr>
              <w:t>0</w:t>
            </w:r>
          </w:p>
          <w:p w14:paraId="2CF70515" w14:textId="494BBCB4" w:rsidR="003F7B69" w:rsidRPr="00FE0D19" w:rsidRDefault="00C17C87" w:rsidP="003F7B69">
            <w:pPr>
              <w:jc w:val="right"/>
              <w:rPr>
                <w:rFonts w:ascii="Arial" w:hAnsi="Arial"/>
                <w:lang w:bidi="x-none"/>
              </w:rPr>
            </w:pPr>
            <w:r>
              <w:rPr>
                <w:rFonts w:ascii="Arial" w:hAnsi="Arial"/>
                <w:lang w:bidi="x-none"/>
              </w:rPr>
              <w:t>5</w:t>
            </w:r>
            <w:r w:rsidR="003F7B69" w:rsidRPr="00FE0D19">
              <w:rPr>
                <w:rFonts w:ascii="Arial" w:hAnsi="Arial"/>
                <w:lang w:bidi="x-none"/>
              </w:rPr>
              <w:t>0</w:t>
            </w:r>
          </w:p>
          <w:p w14:paraId="1B8AC468" w14:textId="30338F36" w:rsidR="003F7B69" w:rsidRPr="00FE0D19" w:rsidRDefault="00032606" w:rsidP="003F7B69">
            <w:pPr>
              <w:jc w:val="right"/>
              <w:rPr>
                <w:rFonts w:ascii="Arial" w:hAnsi="Arial"/>
                <w:lang w:bidi="x-none"/>
              </w:rPr>
            </w:pPr>
            <w:r>
              <w:rPr>
                <w:rFonts w:ascii="Arial" w:hAnsi="Arial"/>
                <w:lang w:bidi="x-none"/>
              </w:rPr>
              <w:t>12</w:t>
            </w:r>
            <w:r w:rsidR="00470614">
              <w:rPr>
                <w:rFonts w:ascii="Arial" w:hAnsi="Arial"/>
                <w:lang w:bidi="x-none"/>
              </w:rPr>
              <w:t>0</w:t>
            </w:r>
          </w:p>
          <w:p w14:paraId="359D9217" w14:textId="67648E74" w:rsidR="003F7B69" w:rsidRPr="00946E21" w:rsidRDefault="00032606" w:rsidP="003F7B69">
            <w:pPr>
              <w:jc w:val="right"/>
              <w:rPr>
                <w:rFonts w:ascii="Arial" w:hAnsi="Arial"/>
                <w:b/>
                <w:lang w:bidi="x-none"/>
              </w:rPr>
            </w:pPr>
            <w:r>
              <w:rPr>
                <w:rFonts w:ascii="Arial" w:hAnsi="Arial"/>
                <w:b/>
                <w:lang w:bidi="x-none"/>
              </w:rPr>
              <w:t>85</w:t>
            </w:r>
            <w:r w:rsidR="003F7B69">
              <w:rPr>
                <w:rFonts w:ascii="Arial" w:hAnsi="Arial"/>
                <w:b/>
                <w:lang w:bidi="x-none"/>
              </w:rPr>
              <w:t>0</w:t>
            </w:r>
          </w:p>
          <w:p w14:paraId="78FA3AB1" w14:textId="77777777" w:rsidR="003F7B69" w:rsidRPr="009C3C95" w:rsidRDefault="003F7B69">
            <w:pPr>
              <w:jc w:val="right"/>
              <w:rPr>
                <w:rFonts w:ascii="Arial" w:hAnsi="Arial"/>
                <w:b/>
                <w:lang w:bidi="x-none"/>
              </w:rPr>
            </w:pPr>
          </w:p>
        </w:tc>
        <w:tc>
          <w:tcPr>
            <w:tcW w:w="2070" w:type="dxa"/>
          </w:tcPr>
          <w:p w14:paraId="32AA9D4D" w14:textId="77777777" w:rsidR="003F7B69" w:rsidRPr="00FE0D19" w:rsidRDefault="003F7B69" w:rsidP="003F7B69">
            <w:pPr>
              <w:jc w:val="right"/>
              <w:rPr>
                <w:rFonts w:ascii="Arial" w:hAnsi="Arial"/>
                <w:lang w:bidi="x-none"/>
              </w:rPr>
            </w:pPr>
            <w:proofErr w:type="gramStart"/>
            <w:r w:rsidRPr="00FE0D19">
              <w:rPr>
                <w:rFonts w:ascii="Arial" w:hAnsi="Arial"/>
                <w:lang w:bidi="x-none"/>
              </w:rPr>
              <w:t>A  Above</w:t>
            </w:r>
            <w:proofErr w:type="gramEnd"/>
            <w:r w:rsidRPr="00FE0D19">
              <w:rPr>
                <w:rFonts w:ascii="Arial" w:hAnsi="Arial"/>
                <w:lang w:bidi="x-none"/>
              </w:rPr>
              <w:t xml:space="preserve"> 93%  A-    90-92%     </w:t>
            </w:r>
          </w:p>
          <w:p w14:paraId="56615655" w14:textId="77777777" w:rsidR="003F7B69" w:rsidRPr="00FE0D19" w:rsidRDefault="003F7B69" w:rsidP="003F7B69">
            <w:pPr>
              <w:jc w:val="right"/>
              <w:rPr>
                <w:rFonts w:ascii="Arial" w:hAnsi="Arial"/>
                <w:lang w:bidi="x-none"/>
              </w:rPr>
            </w:pPr>
            <w:r w:rsidRPr="00FE0D19">
              <w:rPr>
                <w:rFonts w:ascii="Arial" w:hAnsi="Arial"/>
                <w:lang w:bidi="x-none"/>
              </w:rPr>
              <w:t>B</w:t>
            </w:r>
            <w:proofErr w:type="gramStart"/>
            <w:r w:rsidRPr="00FE0D19">
              <w:rPr>
                <w:rFonts w:ascii="Arial" w:hAnsi="Arial"/>
                <w:lang w:bidi="x-none"/>
              </w:rPr>
              <w:t>+   87</w:t>
            </w:r>
            <w:proofErr w:type="gramEnd"/>
            <w:r w:rsidRPr="00FE0D19">
              <w:rPr>
                <w:rFonts w:ascii="Arial" w:hAnsi="Arial"/>
                <w:lang w:bidi="x-none"/>
              </w:rPr>
              <w:t>-89%      B     83-86%</w:t>
            </w:r>
          </w:p>
          <w:p w14:paraId="6F39E008" w14:textId="77777777" w:rsidR="003F7B69" w:rsidRPr="00FE0D19" w:rsidRDefault="003F7B69" w:rsidP="003F7B69">
            <w:pPr>
              <w:jc w:val="right"/>
              <w:rPr>
                <w:rFonts w:ascii="Arial" w:hAnsi="Arial"/>
                <w:lang w:bidi="x-none"/>
              </w:rPr>
            </w:pPr>
            <w:r w:rsidRPr="00FE0D19">
              <w:rPr>
                <w:rFonts w:ascii="Arial" w:hAnsi="Arial"/>
                <w:lang w:bidi="x-none"/>
              </w:rPr>
              <w:t>B-    80-82</w:t>
            </w:r>
            <w:proofErr w:type="gramStart"/>
            <w:r w:rsidRPr="00FE0D19">
              <w:rPr>
                <w:rFonts w:ascii="Arial" w:hAnsi="Arial"/>
                <w:lang w:bidi="x-none"/>
              </w:rPr>
              <w:t>%      C</w:t>
            </w:r>
            <w:proofErr w:type="gramEnd"/>
            <w:r w:rsidRPr="00FE0D19">
              <w:rPr>
                <w:rFonts w:ascii="Arial" w:hAnsi="Arial"/>
                <w:lang w:bidi="x-none"/>
              </w:rPr>
              <w:t xml:space="preserve">+   77-79% </w:t>
            </w:r>
          </w:p>
          <w:p w14:paraId="1A5474FD" w14:textId="77777777" w:rsidR="003F7B69" w:rsidRPr="00FE0D19" w:rsidRDefault="003F7B69" w:rsidP="003F7B69">
            <w:pPr>
              <w:jc w:val="right"/>
              <w:rPr>
                <w:rFonts w:ascii="Arial" w:hAnsi="Arial"/>
                <w:lang w:bidi="x-none"/>
              </w:rPr>
            </w:pPr>
            <w:r w:rsidRPr="00FE0D19">
              <w:rPr>
                <w:rFonts w:ascii="Arial" w:hAnsi="Arial"/>
                <w:lang w:bidi="x-none"/>
              </w:rPr>
              <w:t>C     70-76</w:t>
            </w:r>
            <w:proofErr w:type="gramStart"/>
            <w:r w:rsidRPr="00FE0D19">
              <w:rPr>
                <w:rFonts w:ascii="Arial" w:hAnsi="Arial"/>
                <w:lang w:bidi="x-none"/>
              </w:rPr>
              <w:t>%      D</w:t>
            </w:r>
            <w:proofErr w:type="gramEnd"/>
            <w:r w:rsidRPr="00FE0D19">
              <w:rPr>
                <w:rFonts w:ascii="Arial" w:hAnsi="Arial"/>
                <w:lang w:bidi="x-none"/>
              </w:rPr>
              <w:t xml:space="preserve">     60-69%</w:t>
            </w:r>
          </w:p>
          <w:p w14:paraId="3518DEE9" w14:textId="77777777" w:rsidR="003F7B69" w:rsidRPr="00FE0D19" w:rsidRDefault="003F7B69" w:rsidP="003F7B69">
            <w:pPr>
              <w:jc w:val="right"/>
              <w:rPr>
                <w:rFonts w:ascii="Arial" w:hAnsi="Arial"/>
                <w:lang w:bidi="x-none"/>
              </w:rPr>
            </w:pPr>
            <w:r w:rsidRPr="00FE0D19">
              <w:rPr>
                <w:rFonts w:ascii="Arial" w:hAnsi="Arial"/>
                <w:lang w:bidi="x-none"/>
              </w:rPr>
              <w:t>F     Below 60%</w:t>
            </w:r>
          </w:p>
        </w:tc>
      </w:tr>
    </w:tbl>
    <w:p w14:paraId="3D467387" w14:textId="77777777" w:rsidR="003F7B69" w:rsidRPr="00FE0D19" w:rsidRDefault="003F7B69">
      <w:pPr>
        <w:rPr>
          <w:rFonts w:ascii="Arial" w:hAnsi="Arial"/>
          <w:b/>
        </w:rPr>
      </w:pPr>
    </w:p>
    <w:p w14:paraId="52CACA6C" w14:textId="77777777" w:rsidR="003F7B69" w:rsidRPr="00FE0D19" w:rsidRDefault="003F7B69" w:rsidP="003F7B69">
      <w:pPr>
        <w:pStyle w:val="BodyText"/>
        <w:rPr>
          <w:b w:val="0"/>
        </w:rPr>
      </w:pPr>
      <w:r w:rsidRPr="00FE0D19">
        <w:t xml:space="preserve">Student Resources: </w:t>
      </w:r>
      <w:r w:rsidRPr="00FE0D19">
        <w:rPr>
          <w:b w:val="0"/>
        </w:rPr>
        <w:t xml:space="preserve">I enjoy helping students, so please visit my office hours or email me. </w:t>
      </w:r>
      <w:r>
        <w:rPr>
          <w:rFonts w:ascii="Arial Narrow" w:hAnsi="Arial Narrow"/>
          <w:b w:val="0"/>
        </w:rPr>
        <w:t xml:space="preserve">However, </w:t>
      </w:r>
      <w:r w:rsidRPr="00B052DC">
        <w:rPr>
          <w:rFonts w:ascii="Arial Narrow" w:hAnsi="Arial Narrow"/>
          <w:b w:val="0"/>
        </w:rPr>
        <w:t xml:space="preserve">I </w:t>
      </w:r>
      <w:r>
        <w:rPr>
          <w:rFonts w:ascii="Arial Narrow" w:hAnsi="Arial Narrow"/>
          <w:b w:val="0"/>
        </w:rPr>
        <w:t xml:space="preserve">must limit my email responses </w:t>
      </w:r>
      <w:r w:rsidRPr="00B052DC">
        <w:rPr>
          <w:rFonts w:ascii="Arial Narrow" w:hAnsi="Arial Narrow"/>
          <w:b w:val="0"/>
        </w:rPr>
        <w:t>t</w:t>
      </w:r>
      <w:r>
        <w:rPr>
          <w:rFonts w:ascii="Arial Narrow" w:hAnsi="Arial Narrow"/>
          <w:b w:val="0"/>
        </w:rPr>
        <w:t>o one paragraph of your essay</w:t>
      </w:r>
      <w:r w:rsidRPr="00B052DC">
        <w:rPr>
          <w:rFonts w:ascii="Arial Narrow" w:hAnsi="Arial Narrow"/>
          <w:b w:val="0"/>
        </w:rPr>
        <w:t xml:space="preserve">, so if you want help with your whole paper, you need to come to my office.  </w:t>
      </w:r>
      <w:r w:rsidRPr="00FE0D19">
        <w:rPr>
          <w:b w:val="0"/>
        </w:rPr>
        <w:t xml:space="preserve">Drop-in and weekly tutoring is available in the </w:t>
      </w:r>
      <w:r w:rsidRPr="00A82DA0">
        <w:rPr>
          <w:b w:val="0"/>
        </w:rPr>
        <w:t xml:space="preserve">Writing and Reading Center ATC 309. </w:t>
      </w:r>
      <w:proofErr w:type="gramStart"/>
      <w:r w:rsidRPr="00A82DA0">
        <w:rPr>
          <w:b w:val="0"/>
        </w:rPr>
        <w:t xml:space="preserve">408 864-5840, </w:t>
      </w:r>
      <w:hyperlink r:id="rId8" w:history="1">
        <w:r w:rsidRPr="00D86D85">
          <w:rPr>
            <w:rStyle w:val="Hyperlink"/>
          </w:rPr>
          <w:t>http://www.deanza.edu/studentsuccess/writing-reading-center</w:t>
        </w:r>
      </w:hyperlink>
      <w:r w:rsidRPr="00A82DA0">
        <w:rPr>
          <w:b w:val="0"/>
        </w:rPr>
        <w:t>.</w:t>
      </w:r>
      <w:proofErr w:type="gramEnd"/>
    </w:p>
    <w:p w14:paraId="48C47CE8" w14:textId="77777777" w:rsidR="003F7B69" w:rsidRPr="00FE0D19" w:rsidRDefault="003F7B69">
      <w:pPr>
        <w:rPr>
          <w:rFonts w:ascii="Arial" w:hAnsi="Arial"/>
          <w:b/>
        </w:rPr>
      </w:pPr>
      <w:r w:rsidRPr="00FE0D19">
        <w:rPr>
          <w:rFonts w:ascii="Arial" w:hAnsi="Arial"/>
          <w:b/>
        </w:rPr>
        <w:t xml:space="preserve"> </w:t>
      </w:r>
    </w:p>
    <w:p w14:paraId="34F8AACC" w14:textId="1498FB05" w:rsidR="003F7B69" w:rsidRPr="00FE0D19" w:rsidRDefault="003F7B69">
      <w:pPr>
        <w:rPr>
          <w:rFonts w:ascii="Arial" w:hAnsi="Arial"/>
        </w:rPr>
      </w:pPr>
      <w:r w:rsidRPr="00FE0D19">
        <w:rPr>
          <w:rFonts w:ascii="Arial" w:hAnsi="Arial"/>
          <w:b/>
        </w:rPr>
        <w:t xml:space="preserve">Equal Opportunity: </w:t>
      </w:r>
      <w:r w:rsidRPr="00FE0D19">
        <w:rPr>
          <w:rFonts w:ascii="Arial" w:hAnsi="Arial"/>
        </w:rPr>
        <w:t>If you need an academic accommodation for any disability, such as vision, hearing, orthopedic, learning disabilities, psychological or other medical conditions, you should discuss this with me wit</w:t>
      </w:r>
      <w:r w:rsidR="0088651F">
        <w:rPr>
          <w:rFonts w:ascii="Arial" w:hAnsi="Arial"/>
        </w:rPr>
        <w:t xml:space="preserve">hin the first week of school. </w:t>
      </w:r>
      <w:r w:rsidRPr="00FE0D19">
        <w:rPr>
          <w:rFonts w:ascii="Arial" w:hAnsi="Arial"/>
        </w:rPr>
        <w:t>I am happy to work with you to meet your needs.</w:t>
      </w:r>
    </w:p>
    <w:p w14:paraId="42BD17C5" w14:textId="77777777" w:rsidR="003F7B69" w:rsidRPr="00FD29FA" w:rsidRDefault="003F7B69" w:rsidP="003F7B69">
      <w:pPr>
        <w:rPr>
          <w:rFonts w:ascii="Arial" w:hAnsi="Arial"/>
        </w:rPr>
      </w:pPr>
    </w:p>
    <w:sectPr w:rsidR="003F7B69" w:rsidRPr="00FD29FA" w:rsidSect="003F7B69">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933"/>
    <w:multiLevelType w:val="hybridMultilevel"/>
    <w:tmpl w:val="D5EEA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840CC9"/>
    <w:multiLevelType w:val="hybridMultilevel"/>
    <w:tmpl w:val="7FEC1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A83558"/>
    <w:multiLevelType w:val="hybridMultilevel"/>
    <w:tmpl w:val="685E3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61BD0"/>
    <w:multiLevelType w:val="hybridMultilevel"/>
    <w:tmpl w:val="6FD0E0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92670BF"/>
    <w:multiLevelType w:val="hybridMultilevel"/>
    <w:tmpl w:val="618A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F36F5"/>
    <w:multiLevelType w:val="hybridMultilevel"/>
    <w:tmpl w:val="448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E753F4"/>
    <w:multiLevelType w:val="hybridMultilevel"/>
    <w:tmpl w:val="E9E0D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A9F557B"/>
    <w:multiLevelType w:val="hybridMultilevel"/>
    <w:tmpl w:val="1E7A8ECC"/>
    <w:lvl w:ilvl="0" w:tplc="4C10B264">
      <w:start w:val="1"/>
      <w:numFmt w:val="bullet"/>
      <w:lvlText w:val=""/>
      <w:lvlJc w:val="left"/>
      <w:pPr>
        <w:tabs>
          <w:tab w:val="num" w:pos="720"/>
        </w:tabs>
        <w:ind w:left="648" w:hanging="288"/>
      </w:pPr>
      <w:rPr>
        <w:rFonts w:ascii="Symbol" w:eastAsia="Times"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C7158B"/>
    <w:multiLevelType w:val="hybridMultilevel"/>
    <w:tmpl w:val="64488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96528DC"/>
    <w:multiLevelType w:val="hybridMultilevel"/>
    <w:tmpl w:val="5F781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DE95088"/>
    <w:multiLevelType w:val="hybridMultilevel"/>
    <w:tmpl w:val="56904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A17770"/>
    <w:multiLevelType w:val="hybridMultilevel"/>
    <w:tmpl w:val="B01CA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A4B7D"/>
    <w:multiLevelType w:val="hybridMultilevel"/>
    <w:tmpl w:val="67663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5073F1"/>
    <w:multiLevelType w:val="hybridMultilevel"/>
    <w:tmpl w:val="4976C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F720F88"/>
    <w:multiLevelType w:val="hybridMultilevel"/>
    <w:tmpl w:val="FE803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1EA45BE"/>
    <w:multiLevelType w:val="hybridMultilevel"/>
    <w:tmpl w:val="80FCE0BC"/>
    <w:lvl w:ilvl="0" w:tplc="10AA37B8">
      <w:start w:val="1"/>
      <w:numFmt w:val="bullet"/>
      <w:lvlText w:val=""/>
      <w:lvlJc w:val="left"/>
      <w:pPr>
        <w:tabs>
          <w:tab w:val="num" w:pos="360"/>
        </w:tabs>
        <w:ind w:left="288" w:hanging="288"/>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57AD4524"/>
    <w:multiLevelType w:val="hybridMultilevel"/>
    <w:tmpl w:val="656C4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23094A"/>
    <w:multiLevelType w:val="hybridMultilevel"/>
    <w:tmpl w:val="1828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82B3294"/>
    <w:multiLevelType w:val="hybridMultilevel"/>
    <w:tmpl w:val="268AC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347A47"/>
    <w:multiLevelType w:val="hybridMultilevel"/>
    <w:tmpl w:val="AA52B858"/>
    <w:lvl w:ilvl="0" w:tplc="10AA37B8">
      <w:start w:val="1"/>
      <w:numFmt w:val="bullet"/>
      <w:lvlText w:val=""/>
      <w:lvlJc w:val="left"/>
      <w:pPr>
        <w:tabs>
          <w:tab w:val="num" w:pos="360"/>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DC8194D"/>
    <w:multiLevelType w:val="hybridMultilevel"/>
    <w:tmpl w:val="96607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FBE49E9"/>
    <w:multiLevelType w:val="hybridMultilevel"/>
    <w:tmpl w:val="4A2C0BF2"/>
    <w:lvl w:ilvl="0" w:tplc="10AA37B8">
      <w:start w:val="1"/>
      <w:numFmt w:val="bullet"/>
      <w:lvlText w:val=""/>
      <w:lvlJc w:val="left"/>
      <w:pPr>
        <w:tabs>
          <w:tab w:val="num" w:pos="360"/>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30A328B"/>
    <w:multiLevelType w:val="hybridMultilevel"/>
    <w:tmpl w:val="5DAE3E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341EED"/>
    <w:multiLevelType w:val="hybridMultilevel"/>
    <w:tmpl w:val="50D8CBEA"/>
    <w:lvl w:ilvl="0" w:tplc="4C10B264">
      <w:start w:val="1"/>
      <w:numFmt w:val="bullet"/>
      <w:lvlText w:val=""/>
      <w:lvlJc w:val="left"/>
      <w:pPr>
        <w:tabs>
          <w:tab w:val="num" w:pos="360"/>
        </w:tabs>
        <w:ind w:left="288" w:hanging="288"/>
      </w:pPr>
      <w:rPr>
        <w:rFonts w:ascii="Symbol" w:eastAsia="Times"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91B6C6D"/>
    <w:multiLevelType w:val="hybridMultilevel"/>
    <w:tmpl w:val="CD723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A1609C9"/>
    <w:multiLevelType w:val="hybridMultilevel"/>
    <w:tmpl w:val="3CA0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E027F5B"/>
    <w:multiLevelType w:val="hybridMultilevel"/>
    <w:tmpl w:val="37203C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F9727D0"/>
    <w:multiLevelType w:val="hybridMultilevel"/>
    <w:tmpl w:val="116A56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
  </w:num>
  <w:num w:numId="3">
    <w:abstractNumId w:val="0"/>
  </w:num>
  <w:num w:numId="4">
    <w:abstractNumId w:val="12"/>
  </w:num>
  <w:num w:numId="5">
    <w:abstractNumId w:val="1"/>
  </w:num>
  <w:num w:numId="6">
    <w:abstractNumId w:val="5"/>
  </w:num>
  <w:num w:numId="7">
    <w:abstractNumId w:val="22"/>
  </w:num>
  <w:num w:numId="8">
    <w:abstractNumId w:val="9"/>
  </w:num>
  <w:num w:numId="9">
    <w:abstractNumId w:val="24"/>
  </w:num>
  <w:num w:numId="10">
    <w:abstractNumId w:val="20"/>
  </w:num>
  <w:num w:numId="11">
    <w:abstractNumId w:val="27"/>
  </w:num>
  <w:num w:numId="12">
    <w:abstractNumId w:val="14"/>
  </w:num>
  <w:num w:numId="13">
    <w:abstractNumId w:val="13"/>
  </w:num>
  <w:num w:numId="14">
    <w:abstractNumId w:val="25"/>
  </w:num>
  <w:num w:numId="15">
    <w:abstractNumId w:val="8"/>
  </w:num>
  <w:num w:numId="16">
    <w:abstractNumId w:val="10"/>
  </w:num>
  <w:num w:numId="17">
    <w:abstractNumId w:val="11"/>
  </w:num>
  <w:num w:numId="18">
    <w:abstractNumId w:val="6"/>
  </w:num>
  <w:num w:numId="19">
    <w:abstractNumId w:val="18"/>
  </w:num>
  <w:num w:numId="20">
    <w:abstractNumId w:val="16"/>
  </w:num>
  <w:num w:numId="21">
    <w:abstractNumId w:val="3"/>
  </w:num>
  <w:num w:numId="22">
    <w:abstractNumId w:val="26"/>
  </w:num>
  <w:num w:numId="23">
    <w:abstractNumId w:val="21"/>
  </w:num>
  <w:num w:numId="24">
    <w:abstractNumId w:val="19"/>
  </w:num>
  <w:num w:numId="25">
    <w:abstractNumId w:val="7"/>
  </w:num>
  <w:num w:numId="26">
    <w:abstractNumId w:val="23"/>
  </w:num>
  <w:num w:numId="27">
    <w:abstractNumId w:val="1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D90"/>
    <w:rsid w:val="00032606"/>
    <w:rsid w:val="00162D41"/>
    <w:rsid w:val="0019157C"/>
    <w:rsid w:val="001B0894"/>
    <w:rsid w:val="002B4EBB"/>
    <w:rsid w:val="003F7B69"/>
    <w:rsid w:val="00470614"/>
    <w:rsid w:val="004A5885"/>
    <w:rsid w:val="004F52F1"/>
    <w:rsid w:val="00563764"/>
    <w:rsid w:val="005936EB"/>
    <w:rsid w:val="005E3795"/>
    <w:rsid w:val="00600C34"/>
    <w:rsid w:val="00754DDA"/>
    <w:rsid w:val="008618D9"/>
    <w:rsid w:val="0088651F"/>
    <w:rsid w:val="009F157A"/>
    <w:rsid w:val="00A0062D"/>
    <w:rsid w:val="00A369BD"/>
    <w:rsid w:val="00A64612"/>
    <w:rsid w:val="00A7387D"/>
    <w:rsid w:val="00AE484A"/>
    <w:rsid w:val="00B15776"/>
    <w:rsid w:val="00C17C87"/>
    <w:rsid w:val="00D57EA5"/>
    <w:rsid w:val="00D85880"/>
    <w:rsid w:val="00DD3D90"/>
    <w:rsid w:val="00DF1110"/>
    <w:rsid w:val="00E60F7A"/>
    <w:rsid w:val="00F11C1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D2C98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jc w:val="right"/>
      <w:outlineLvl w:val="4"/>
    </w:pPr>
    <w:rPr>
      <w:rFonts w:ascii="Arial" w:hAnsi="Arial"/>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Caption">
    <w:name w:val="caption"/>
    <w:basedOn w:val="Normal"/>
    <w:next w:val="Normal"/>
    <w:qFormat/>
    <w:rPr>
      <w:b/>
      <w:sz w:val="28"/>
    </w:rPr>
  </w:style>
  <w:style w:type="character" w:styleId="FollowedHyperlink">
    <w:name w:val="FollowedHyperlink"/>
    <w:basedOn w:val="DefaultParagraphFont"/>
    <w:rPr>
      <w:color w:val="800080"/>
      <w:u w:val="single"/>
    </w:rPr>
  </w:style>
  <w:style w:type="paragraph" w:styleId="BodyText">
    <w:name w:val="Body Text"/>
    <w:basedOn w:val="Normal"/>
    <w:rPr>
      <w:rFonts w:ascii="Arial" w:hAnsi="Arial"/>
      <w:b/>
    </w:rPr>
  </w:style>
  <w:style w:type="paragraph" w:styleId="BodyTextIndent">
    <w:name w:val="Body Text Indent"/>
    <w:basedOn w:val="Normal"/>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robertsbecky@fhda.edu" TargetMode="External"/><Relationship Id="rId7" Type="http://schemas.openxmlformats.org/officeDocument/2006/relationships/hyperlink" Target="http://faculty.deanza.fhda.edu/robertsbecky" TargetMode="External"/><Relationship Id="rId8" Type="http://schemas.openxmlformats.org/officeDocument/2006/relationships/hyperlink" Target="http://www.deanza.edu/studentsuccess/writing-reading-cent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780</Words>
  <Characters>4449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Course Information Sheet</vt:lpstr>
    </vt:vector>
  </TitlesOfParts>
  <Manager/>
  <Company>FHDA</Company>
  <LinksUpToDate>false</LinksUpToDate>
  <CharactersWithSpaces>5219</CharactersWithSpaces>
  <SharedDoc>false</SharedDoc>
  <HyperlinkBase/>
  <HLinks>
    <vt:vector size="12" baseType="variant">
      <vt:variant>
        <vt:i4>2883603</vt:i4>
      </vt:variant>
      <vt:variant>
        <vt:i4>3</vt:i4>
      </vt:variant>
      <vt:variant>
        <vt:i4>0</vt:i4>
      </vt:variant>
      <vt:variant>
        <vt:i4>5</vt:i4>
      </vt:variant>
      <vt:variant>
        <vt:lpwstr>http://www.deanza.edu/studentsuccess/writing-reading-center</vt:lpwstr>
      </vt:variant>
      <vt:variant>
        <vt:lpwstr/>
      </vt:variant>
      <vt:variant>
        <vt:i4>2359300</vt:i4>
      </vt:variant>
      <vt:variant>
        <vt:i4>0</vt:i4>
      </vt:variant>
      <vt:variant>
        <vt:i4>0</vt:i4>
      </vt:variant>
      <vt:variant>
        <vt:i4>5</vt:i4>
      </vt:variant>
      <vt:variant>
        <vt:lpwstr>mailto:robertsbecky@fhda.edu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 Sheet</dc:title>
  <dc:subject>100B</dc:subject>
  <dc:creator>De anza College</dc:creator>
  <cp:keywords/>
  <dc:description/>
  <cp:lastModifiedBy>datech2</cp:lastModifiedBy>
  <cp:revision>3</cp:revision>
  <cp:lastPrinted>2013-09-18T01:48:00Z</cp:lastPrinted>
  <dcterms:created xsi:type="dcterms:W3CDTF">2017-09-02T22:29:00Z</dcterms:created>
  <dcterms:modified xsi:type="dcterms:W3CDTF">2017-09-21T04:06:00Z</dcterms:modified>
  <cp:category/>
</cp:coreProperties>
</file>