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E3" w:rsidRPr="00821DA3" w:rsidRDefault="00F814E3" w:rsidP="00F814E3">
      <w:pPr>
        <w:jc w:val="center"/>
        <w:rPr>
          <w:rFonts w:ascii="Bookman Old Style" w:hAnsi="Bookman Old Style"/>
          <w:b/>
          <w:sz w:val="28"/>
          <w:szCs w:val="28"/>
        </w:rPr>
      </w:pPr>
      <w:r w:rsidRPr="00821DA3">
        <w:rPr>
          <w:rFonts w:ascii="Bookman Old Style" w:hAnsi="Bookman Old Style"/>
          <w:b/>
          <w:sz w:val="28"/>
          <w:szCs w:val="28"/>
        </w:rPr>
        <w:t>DE ANZA COLLEGE</w:t>
      </w:r>
    </w:p>
    <w:p w:rsidR="006305FC" w:rsidRDefault="006305FC" w:rsidP="00F814E3">
      <w:pPr>
        <w:jc w:val="center"/>
        <w:rPr>
          <w:rFonts w:ascii="Bookman Old Style" w:hAnsi="Bookman Old Style"/>
          <w:b/>
          <w:sz w:val="28"/>
          <w:szCs w:val="28"/>
          <w:u w:val="single"/>
        </w:rPr>
      </w:pPr>
      <w:r w:rsidRPr="00821DA3">
        <w:rPr>
          <w:rFonts w:ascii="Bookman Old Style" w:hAnsi="Bookman Old Style"/>
          <w:b/>
          <w:sz w:val="28"/>
          <w:szCs w:val="28"/>
          <w:u w:val="single"/>
        </w:rPr>
        <w:t>BUS 58: THE BUSINESS PLAN</w:t>
      </w:r>
    </w:p>
    <w:p w:rsidR="00F04653" w:rsidRPr="00821DA3" w:rsidRDefault="007E2D7A" w:rsidP="00F814E3">
      <w:pPr>
        <w:jc w:val="center"/>
        <w:rPr>
          <w:rFonts w:ascii="Bookman Old Style" w:hAnsi="Bookman Old Style"/>
          <w:b/>
          <w:sz w:val="28"/>
          <w:szCs w:val="28"/>
          <w:u w:val="single"/>
        </w:rPr>
      </w:pPr>
      <w:r>
        <w:rPr>
          <w:rFonts w:ascii="Bookman Old Style" w:hAnsi="Bookman Old Style"/>
          <w:b/>
          <w:sz w:val="28"/>
          <w:szCs w:val="28"/>
          <w:u w:val="single"/>
        </w:rPr>
        <w:t>SPRING</w:t>
      </w:r>
      <w:r w:rsidR="00F04653">
        <w:rPr>
          <w:rFonts w:ascii="Bookman Old Style" w:hAnsi="Bookman Old Style"/>
          <w:b/>
          <w:sz w:val="28"/>
          <w:szCs w:val="28"/>
          <w:u w:val="single"/>
        </w:rPr>
        <w:t xml:space="preserve"> 2018</w:t>
      </w:r>
    </w:p>
    <w:p w:rsidR="006305FC" w:rsidRDefault="006305FC" w:rsidP="00F814E3">
      <w:pPr>
        <w:jc w:val="center"/>
        <w:rPr>
          <w:rFonts w:ascii="Bookman Old Style" w:hAnsi="Bookman Old Style"/>
          <w:b/>
        </w:rPr>
      </w:pPr>
    </w:p>
    <w:p w:rsidR="00D80BE6" w:rsidRDefault="00D80BE6" w:rsidP="00D80BE6">
      <w:pPr>
        <w:pBdr>
          <w:bottom w:val="single" w:sz="12" w:space="1" w:color="auto"/>
        </w:pBdr>
        <w:jc w:val="center"/>
      </w:pPr>
      <w:r>
        <w:t>Unit(s)</w:t>
      </w:r>
      <w:r w:rsidR="00473E37">
        <w:t>: 4 || Hours: Four hours online</w:t>
      </w:r>
      <w:r>
        <w:t xml:space="preserve"> (48 hours total per quarter). || General Education Status: Non-GE || Program Status: Program Applicable || Credit Status: Credit - Degree applicable || Grading Method: Letter Grade</w:t>
      </w:r>
    </w:p>
    <w:p w:rsidR="00D80BE6" w:rsidRDefault="00D80BE6" w:rsidP="00D80BE6">
      <w:pPr>
        <w:jc w:val="center"/>
        <w:rPr>
          <w:rFonts w:ascii="Bookman Old Style" w:hAnsi="Bookman Old Style"/>
        </w:rPr>
      </w:pPr>
    </w:p>
    <w:p w:rsidR="00CD3244" w:rsidRPr="0057365B" w:rsidRDefault="00CD3244" w:rsidP="00CD3244">
      <w:pPr>
        <w:jc w:val="both"/>
        <w:rPr>
          <w:rFonts w:ascii="Bookman Old Style" w:hAnsi="Bookman Old Style"/>
        </w:rPr>
      </w:pPr>
      <w:r>
        <w:rPr>
          <w:rFonts w:ascii="Bookman Old Style" w:hAnsi="Bookman Old Style"/>
        </w:rPr>
        <w:t xml:space="preserve">Instructor: </w:t>
      </w:r>
      <w:r>
        <w:rPr>
          <w:rFonts w:ascii="Bookman Old Style" w:hAnsi="Bookman Old Style"/>
        </w:rPr>
        <w:tab/>
      </w:r>
      <w:r>
        <w:rPr>
          <w:rFonts w:ascii="Bookman Old Style" w:hAnsi="Bookman Old Style"/>
        </w:rPr>
        <w:tab/>
        <w:t xml:space="preserve">         </w:t>
      </w:r>
      <w:r w:rsidRPr="0057365B">
        <w:rPr>
          <w:rFonts w:ascii="Bookman Old Style" w:hAnsi="Bookman Old Style"/>
        </w:rPr>
        <w:t>Oduro ‘Tach’ Takyi</w:t>
      </w:r>
    </w:p>
    <w:p w:rsidR="00CD3244" w:rsidRDefault="00CD3244" w:rsidP="00CD3244">
      <w:pPr>
        <w:jc w:val="both"/>
        <w:rPr>
          <w:rFonts w:ascii="Bookman Old Style" w:hAnsi="Bookman Old Style"/>
          <w:b/>
        </w:rPr>
      </w:pPr>
      <w:r w:rsidRPr="0057365B">
        <w:rPr>
          <w:rFonts w:ascii="Bookman Old Style" w:hAnsi="Bookman Old Style"/>
        </w:rPr>
        <w:t xml:space="preserve">Email: </w:t>
      </w:r>
      <w:r w:rsidRPr="0057365B">
        <w:rPr>
          <w:rFonts w:ascii="Bookman Old Style" w:hAnsi="Bookman Old Style"/>
        </w:rPr>
        <w:tab/>
      </w:r>
      <w:r w:rsidRPr="0057365B">
        <w:rPr>
          <w:rFonts w:ascii="Bookman Old Style" w:hAnsi="Bookman Old Style"/>
        </w:rPr>
        <w:tab/>
        <w:t xml:space="preserve">  </w:t>
      </w:r>
      <w:r w:rsidRPr="0057365B">
        <w:rPr>
          <w:rFonts w:ascii="Bookman Old Style" w:hAnsi="Bookman Old Style"/>
        </w:rPr>
        <w:tab/>
      </w:r>
      <w:hyperlink r:id="rId7" w:history="1">
        <w:r w:rsidRPr="00FE7C63">
          <w:rPr>
            <w:rStyle w:val="Hyperlink"/>
            <w:rFonts w:ascii="Bookman Old Style" w:hAnsi="Bookman Old Style" w:cs="Segoe UI"/>
            <w:b/>
          </w:rPr>
          <w:t>takyioduro@fhda.edu</w:t>
        </w:r>
      </w:hyperlink>
    </w:p>
    <w:p w:rsidR="00CD3244" w:rsidRDefault="00CD3244" w:rsidP="00CD3244">
      <w:pPr>
        <w:jc w:val="both"/>
        <w:rPr>
          <w:rFonts w:ascii="Bookman Old Style" w:hAnsi="Bookman Old Style"/>
        </w:rPr>
      </w:pPr>
      <w:r>
        <w:rPr>
          <w:rFonts w:ascii="Bookman Old Style" w:hAnsi="Bookman Old Style"/>
        </w:rPr>
        <w:t>Telephone:</w:t>
      </w:r>
      <w:r>
        <w:rPr>
          <w:rFonts w:ascii="Bookman Old Style" w:hAnsi="Bookman Old Style"/>
        </w:rPr>
        <w:tab/>
      </w:r>
      <w:r>
        <w:rPr>
          <w:rFonts w:ascii="Bookman Old Style" w:hAnsi="Bookman Old Style"/>
        </w:rPr>
        <w:tab/>
      </w:r>
      <w:r>
        <w:rPr>
          <w:rFonts w:ascii="Bookman Old Style" w:hAnsi="Bookman Old Style"/>
        </w:rPr>
        <w:tab/>
        <w:t>510-684-8960</w:t>
      </w:r>
    </w:p>
    <w:p w:rsidR="00DC50BE" w:rsidRPr="00F45970" w:rsidRDefault="00CD3244" w:rsidP="00CD3244">
      <w:pPr>
        <w:jc w:val="both"/>
        <w:rPr>
          <w:rFonts w:ascii="Bookman Old Style" w:hAnsi="Bookman Old Style"/>
        </w:rPr>
      </w:pPr>
      <w:r w:rsidRPr="00584309">
        <w:rPr>
          <w:rFonts w:ascii="Bookman Old Style" w:hAnsi="Bookman Old Style"/>
        </w:rPr>
        <w:t>Office Hours:</w:t>
      </w:r>
      <w:r w:rsidR="00C47EC5">
        <w:rPr>
          <w:rFonts w:ascii="Bookman Old Style" w:hAnsi="Bookman Old Style"/>
        </w:rPr>
        <w:tab/>
      </w:r>
      <w:r w:rsidR="00C47EC5">
        <w:rPr>
          <w:rFonts w:ascii="Bookman Old Style" w:hAnsi="Bookman Old Style"/>
        </w:rPr>
        <w:tab/>
        <w:t>Online: Fridays, 12 pm – 3</w:t>
      </w:r>
      <w:r w:rsidR="00DC50BE">
        <w:rPr>
          <w:rFonts w:ascii="Bookman Old Style" w:hAnsi="Bookman Old Style"/>
        </w:rPr>
        <w:t xml:space="preserve"> pm</w:t>
      </w:r>
    </w:p>
    <w:p w:rsidR="00CD3244" w:rsidRPr="008122E9" w:rsidRDefault="00CD3244" w:rsidP="008122E9">
      <w:pPr>
        <w:pStyle w:val="NormalWeb"/>
        <w:spacing w:line="300" w:lineRule="atLeast"/>
        <w:rPr>
          <w:rFonts w:ascii="Bookman Old Style" w:hAnsi="Bookman Old Style"/>
          <w:b/>
          <w:sz w:val="28"/>
          <w:szCs w:val="28"/>
        </w:rPr>
      </w:pPr>
      <w:r w:rsidRPr="00821DA3">
        <w:rPr>
          <w:rFonts w:ascii="Bookman Old Style" w:hAnsi="Bookman Old Style"/>
          <w:b/>
          <w:sz w:val="28"/>
          <w:szCs w:val="28"/>
        </w:rPr>
        <w:t>Course Description:</w:t>
      </w:r>
      <w:r w:rsidR="008122E9">
        <w:rPr>
          <w:rFonts w:ascii="Bookman Old Style" w:hAnsi="Bookman Old Style"/>
          <w:b/>
          <w:sz w:val="28"/>
          <w:szCs w:val="28"/>
        </w:rPr>
        <w:t xml:space="preserve"> </w:t>
      </w:r>
      <w:r w:rsidR="00F814E3" w:rsidRPr="006305FC">
        <w:rPr>
          <w:rFonts w:ascii="Bookman Old Style" w:hAnsi="Bookman Old Style"/>
          <w:sz w:val="24"/>
          <w:szCs w:val="24"/>
        </w:rPr>
        <w:t>Effectively organize the resources required to establish a new business and obtain financing by writing an analysis of the prospective business enterprise.</w:t>
      </w:r>
    </w:p>
    <w:p w:rsidR="00CD3244" w:rsidRPr="00F814E3" w:rsidRDefault="00F814E3" w:rsidP="00CD3244">
      <w:pPr>
        <w:pStyle w:val="NormalWeb"/>
        <w:spacing w:line="300" w:lineRule="atLeast"/>
        <w:jc w:val="both"/>
        <w:rPr>
          <w:rFonts w:ascii="Bookman Old Style" w:hAnsi="Bookman Old Style"/>
          <w:b/>
          <w:sz w:val="24"/>
          <w:szCs w:val="24"/>
        </w:rPr>
      </w:pPr>
      <w:r w:rsidRPr="00821DA3">
        <w:rPr>
          <w:rFonts w:ascii="Bookman Old Style" w:hAnsi="Bookman Old Style"/>
          <w:b/>
          <w:sz w:val="28"/>
          <w:szCs w:val="28"/>
        </w:rPr>
        <w:t>Requisites</w:t>
      </w:r>
      <w:r w:rsidR="00CD3244" w:rsidRPr="00972B55">
        <w:rPr>
          <w:rFonts w:ascii="Bookman Old Style" w:hAnsi="Bookman Old Style"/>
          <w:b/>
          <w:sz w:val="28"/>
          <w:szCs w:val="28"/>
        </w:rPr>
        <w:t>:</w:t>
      </w:r>
      <w:r w:rsidR="00CD3244">
        <w:rPr>
          <w:rFonts w:ascii="Bookman Old Style" w:hAnsi="Bookman Old Style"/>
          <w:b/>
          <w:sz w:val="28"/>
          <w:szCs w:val="28"/>
        </w:rPr>
        <w:t xml:space="preserve"> </w:t>
      </w:r>
      <w:r>
        <w:rPr>
          <w:rFonts w:ascii="Bookman Old Style" w:hAnsi="Bookman Old Style"/>
          <w:sz w:val="24"/>
          <w:szCs w:val="24"/>
        </w:rPr>
        <w:t xml:space="preserve">Advisory - </w:t>
      </w:r>
      <w:r w:rsidRPr="00F814E3">
        <w:rPr>
          <w:rFonts w:ascii="Bookman Old Style" w:hAnsi="Bookman Old Style"/>
          <w:sz w:val="24"/>
          <w:szCs w:val="24"/>
        </w:rPr>
        <w:t>EWRT 211 and READ 211 (or LART 211), or ESL 272 and 273; BUS 55.</w:t>
      </w:r>
    </w:p>
    <w:p w:rsidR="00CD3244" w:rsidRPr="00821DA3" w:rsidRDefault="00CD3244" w:rsidP="00CD3244">
      <w:pPr>
        <w:pStyle w:val="NormalWeb"/>
        <w:spacing w:line="300" w:lineRule="atLeast"/>
        <w:jc w:val="both"/>
        <w:rPr>
          <w:rFonts w:ascii="Bookman Old Style" w:hAnsi="Bookman Old Style"/>
          <w:b/>
          <w:sz w:val="28"/>
          <w:szCs w:val="28"/>
        </w:rPr>
      </w:pPr>
      <w:r w:rsidRPr="00821DA3">
        <w:rPr>
          <w:rFonts w:ascii="Bookman Old Style" w:hAnsi="Bookman Old Style"/>
          <w:b/>
          <w:sz w:val="28"/>
          <w:szCs w:val="28"/>
        </w:rPr>
        <w:t xml:space="preserve">Learning Outcomes: </w:t>
      </w:r>
    </w:p>
    <w:p w:rsidR="00CD3244" w:rsidRPr="006C18D0" w:rsidRDefault="00CD3244" w:rsidP="00CD3244">
      <w:pPr>
        <w:pStyle w:val="NormalWeb"/>
        <w:spacing w:line="300" w:lineRule="atLeast"/>
        <w:jc w:val="both"/>
        <w:rPr>
          <w:rFonts w:ascii="Bookman Old Style" w:hAnsi="Bookman Old Style"/>
          <w:b/>
          <w:sz w:val="28"/>
          <w:szCs w:val="28"/>
        </w:rPr>
      </w:pPr>
      <w:r w:rsidRPr="0057365B">
        <w:rPr>
          <w:rFonts w:ascii="Bookman Old Style" w:hAnsi="Bookman Old Style"/>
          <w:sz w:val="24"/>
          <w:szCs w:val="24"/>
        </w:rPr>
        <w:t>By the</w:t>
      </w:r>
      <w:r w:rsidR="00DF215D">
        <w:rPr>
          <w:rFonts w:ascii="Bookman Old Style" w:hAnsi="Bookman Old Style"/>
          <w:sz w:val="24"/>
          <w:szCs w:val="24"/>
        </w:rPr>
        <w:t xml:space="preserve"> end of the course, you </w:t>
      </w:r>
      <w:r w:rsidRPr="0057365B">
        <w:rPr>
          <w:rFonts w:ascii="Bookman Old Style" w:hAnsi="Bookman Old Style"/>
          <w:sz w:val="24"/>
          <w:szCs w:val="24"/>
        </w:rPr>
        <w:t>should be able to:</w:t>
      </w:r>
    </w:p>
    <w:p w:rsidR="00CD3244" w:rsidRPr="0057365B" w:rsidRDefault="00CD3244" w:rsidP="00CD3244">
      <w:pPr>
        <w:pStyle w:val="NormalWeb"/>
        <w:numPr>
          <w:ilvl w:val="0"/>
          <w:numId w:val="1"/>
        </w:numPr>
        <w:spacing w:line="300" w:lineRule="atLeast"/>
        <w:rPr>
          <w:rFonts w:ascii="Bookman Old Style" w:hAnsi="Bookman Old Style"/>
          <w:sz w:val="24"/>
          <w:szCs w:val="24"/>
        </w:rPr>
      </w:pPr>
      <w:r>
        <w:rPr>
          <w:rFonts w:ascii="Bookman Old Style" w:hAnsi="Bookman Old Style"/>
          <w:sz w:val="24"/>
          <w:szCs w:val="24"/>
        </w:rPr>
        <w:t>Develop and conduct a Feasibility Study Analysis for a business plan</w:t>
      </w:r>
    </w:p>
    <w:p w:rsidR="00CD3244" w:rsidRDefault="00CD3244" w:rsidP="00CD3244">
      <w:pPr>
        <w:pStyle w:val="NormalWeb"/>
        <w:numPr>
          <w:ilvl w:val="0"/>
          <w:numId w:val="1"/>
        </w:numPr>
        <w:spacing w:line="300" w:lineRule="atLeast"/>
        <w:jc w:val="both"/>
        <w:rPr>
          <w:rFonts w:ascii="Bookman Old Style" w:hAnsi="Bookman Old Style"/>
          <w:sz w:val="24"/>
          <w:szCs w:val="24"/>
        </w:rPr>
      </w:pPr>
      <w:r>
        <w:rPr>
          <w:rFonts w:ascii="Bookman Old Style" w:hAnsi="Bookman Old Style"/>
          <w:sz w:val="24"/>
          <w:szCs w:val="24"/>
        </w:rPr>
        <w:t>Write a business plan and deliver an effective presentation to potential investors.</w:t>
      </w:r>
    </w:p>
    <w:p w:rsidR="00CD3244" w:rsidRDefault="00CD3244" w:rsidP="00CD3244">
      <w:pPr>
        <w:pStyle w:val="NormalWeb"/>
        <w:spacing w:line="300" w:lineRule="atLeast"/>
        <w:jc w:val="both"/>
        <w:rPr>
          <w:rFonts w:ascii="Bookman Old Style" w:hAnsi="Bookman Old Style"/>
          <w:b/>
          <w:sz w:val="28"/>
          <w:szCs w:val="28"/>
        </w:rPr>
      </w:pPr>
      <w:r w:rsidRPr="007C7E71">
        <w:rPr>
          <w:rFonts w:ascii="Bookman Old Style" w:hAnsi="Bookman Old Style"/>
          <w:b/>
          <w:sz w:val="28"/>
          <w:szCs w:val="28"/>
        </w:rPr>
        <w:t>Course Objectives:</w:t>
      </w:r>
    </w:p>
    <w:p w:rsidR="00214CB3" w:rsidRPr="0059353A" w:rsidRDefault="00214CB3" w:rsidP="00214CB3">
      <w:pPr>
        <w:pStyle w:val="NormalWeb"/>
        <w:spacing w:line="300" w:lineRule="atLeast"/>
        <w:jc w:val="both"/>
        <w:rPr>
          <w:rFonts w:ascii="Bookman Old Style" w:hAnsi="Bookman Old Style"/>
          <w:b/>
          <w:sz w:val="24"/>
          <w:szCs w:val="24"/>
        </w:rPr>
      </w:pPr>
      <w:r w:rsidRPr="0059353A">
        <w:rPr>
          <w:rFonts w:ascii="Bookman Old Style" w:hAnsi="Bookman Old Style"/>
          <w:sz w:val="24"/>
          <w:szCs w:val="24"/>
        </w:rPr>
        <w:t>By the</w:t>
      </w:r>
      <w:r w:rsidR="00DF215D">
        <w:rPr>
          <w:rFonts w:ascii="Bookman Old Style" w:hAnsi="Bookman Old Style"/>
          <w:sz w:val="24"/>
          <w:szCs w:val="24"/>
        </w:rPr>
        <w:t xml:space="preserve"> end of the course, you </w:t>
      </w:r>
      <w:r w:rsidRPr="0059353A">
        <w:rPr>
          <w:rFonts w:ascii="Bookman Old Style" w:hAnsi="Bookman Old Style"/>
          <w:sz w:val="24"/>
          <w:szCs w:val="24"/>
        </w:rPr>
        <w:t>should be able to:</w:t>
      </w:r>
    </w:p>
    <w:p w:rsidR="001C5B4F" w:rsidRPr="0059353A" w:rsidRDefault="001C5B4F" w:rsidP="001C5B4F">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Identify the reasons for writing a business plan</w:t>
      </w:r>
    </w:p>
    <w:p w:rsidR="001C5B4F" w:rsidRPr="0059353A" w:rsidRDefault="001C5B4F" w:rsidP="001C5B4F">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Conduct a Feasibility Analysis</w:t>
      </w:r>
    </w:p>
    <w:p w:rsidR="001C5B4F" w:rsidRDefault="001C5B4F" w:rsidP="001C5B4F">
      <w:pPr>
        <w:pStyle w:val="NormalWeb"/>
        <w:numPr>
          <w:ilvl w:val="0"/>
          <w:numId w:val="18"/>
        </w:numPr>
        <w:spacing w:line="300" w:lineRule="atLeast"/>
        <w:jc w:val="both"/>
        <w:rPr>
          <w:rFonts w:ascii="Bookman Old Style" w:hAnsi="Bookman Old Style"/>
          <w:b/>
          <w:sz w:val="24"/>
          <w:szCs w:val="24"/>
        </w:rPr>
      </w:pPr>
      <w:r w:rsidRPr="0059353A">
        <w:rPr>
          <w:rFonts w:ascii="Bookman Old Style" w:hAnsi="Bookman Old Style" w:cs="Arial"/>
          <w:sz w:val="24"/>
          <w:szCs w:val="24"/>
        </w:rPr>
        <w:t xml:space="preserve">Identify and evaluate the key components of </w:t>
      </w:r>
      <w:r>
        <w:rPr>
          <w:rFonts w:ascii="Bookman Old Style" w:hAnsi="Bookman Old Style" w:cs="Arial"/>
          <w:sz w:val="24"/>
          <w:szCs w:val="24"/>
        </w:rPr>
        <w:t>the following segments of the business plan: the executive summary, company description, management team and company structure, i</w:t>
      </w:r>
      <w:r w:rsidRPr="0059353A">
        <w:rPr>
          <w:rFonts w:ascii="Bookman Old Style" w:hAnsi="Bookman Old Style" w:cs="Arial"/>
          <w:sz w:val="24"/>
          <w:szCs w:val="24"/>
        </w:rPr>
        <w:t>ndustry</w:t>
      </w:r>
      <w:r>
        <w:rPr>
          <w:rFonts w:ascii="Bookman Old Style" w:hAnsi="Bookman Old Style" w:cs="Arial"/>
          <w:sz w:val="24"/>
          <w:szCs w:val="24"/>
        </w:rPr>
        <w:t xml:space="preserve"> analysis, market analysis, marketing plan, operations plan and product (or service) development plan, and a financial plan</w:t>
      </w:r>
    </w:p>
    <w:p w:rsidR="001C5B4F" w:rsidRPr="00CD2287" w:rsidRDefault="001C5B4F" w:rsidP="001C5B4F">
      <w:pPr>
        <w:pStyle w:val="NormalWeb"/>
        <w:numPr>
          <w:ilvl w:val="0"/>
          <w:numId w:val="18"/>
        </w:numPr>
        <w:spacing w:line="300" w:lineRule="atLeast"/>
        <w:jc w:val="both"/>
        <w:rPr>
          <w:rFonts w:ascii="Bookman Old Style" w:hAnsi="Bookman Old Style"/>
          <w:b/>
          <w:sz w:val="24"/>
          <w:szCs w:val="24"/>
        </w:rPr>
      </w:pPr>
      <w:r w:rsidRPr="00CD2287">
        <w:rPr>
          <w:rFonts w:ascii="Bookman Old Style" w:hAnsi="Bookman Old Style" w:cs="Arial"/>
          <w:sz w:val="24"/>
          <w:szCs w:val="24"/>
        </w:rPr>
        <w:t>Demonstrate the ability to identify business risks and prepare contingency plans</w:t>
      </w:r>
    </w:p>
    <w:p w:rsidR="001C5B4F" w:rsidRPr="0059353A" w:rsidRDefault="001C5B4F" w:rsidP="001C5B4F">
      <w:pPr>
        <w:pStyle w:val="NormalWeb"/>
        <w:numPr>
          <w:ilvl w:val="0"/>
          <w:numId w:val="18"/>
        </w:numPr>
        <w:spacing w:line="300" w:lineRule="atLeast"/>
        <w:jc w:val="both"/>
        <w:rPr>
          <w:rFonts w:ascii="Bookman Old Style" w:hAnsi="Bookman Old Style"/>
          <w:b/>
          <w:sz w:val="24"/>
          <w:szCs w:val="24"/>
        </w:rPr>
      </w:pPr>
      <w:r>
        <w:rPr>
          <w:rFonts w:ascii="Bookman Old Style" w:hAnsi="Bookman Old Style" w:cs="Arial"/>
          <w:sz w:val="24"/>
          <w:szCs w:val="24"/>
        </w:rPr>
        <w:t>Prepare for and deliver an effective business plan p</w:t>
      </w:r>
      <w:r w:rsidRPr="0059353A">
        <w:rPr>
          <w:rFonts w:ascii="Bookman Old Style" w:hAnsi="Bookman Old Style" w:cs="Arial"/>
          <w:sz w:val="24"/>
          <w:szCs w:val="24"/>
        </w:rPr>
        <w:t>resentation</w:t>
      </w:r>
      <w:r>
        <w:rPr>
          <w:rFonts w:ascii="Bookman Old Style" w:hAnsi="Bookman Old Style" w:cs="Arial"/>
          <w:sz w:val="24"/>
          <w:szCs w:val="24"/>
        </w:rPr>
        <w:t xml:space="preserve"> to potential investors</w:t>
      </w:r>
    </w:p>
    <w:p w:rsidR="001C5B4F" w:rsidRPr="00821DA3" w:rsidRDefault="001C5B4F"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rPr>
          <w:rFonts w:ascii="Bookman Old Style" w:hAnsi="Bookman Old Style" w:cs="Arial"/>
          <w:vanish/>
          <w:color w:val="000000"/>
          <w:sz w:val="28"/>
          <w:szCs w:val="28"/>
        </w:rPr>
      </w:pPr>
    </w:p>
    <w:p w:rsidR="00CD3244" w:rsidRPr="00821DA3" w:rsidRDefault="00CD3244" w:rsidP="00CD3244">
      <w:pPr>
        <w:pStyle w:val="NormalWeb"/>
        <w:spacing w:line="300" w:lineRule="atLeast"/>
        <w:jc w:val="both"/>
        <w:rPr>
          <w:rFonts w:ascii="Bookman Old Style" w:hAnsi="Bookman Old Style"/>
          <w:sz w:val="28"/>
          <w:szCs w:val="28"/>
        </w:rPr>
      </w:pPr>
      <w:r w:rsidRPr="00821DA3">
        <w:rPr>
          <w:rFonts w:ascii="Bookman Old Style" w:hAnsi="Bookman Old Style"/>
          <w:b/>
          <w:sz w:val="28"/>
          <w:szCs w:val="28"/>
        </w:rPr>
        <w:t xml:space="preserve">Resources Required: </w:t>
      </w:r>
    </w:p>
    <w:p w:rsidR="00CD3244" w:rsidRPr="0059353A" w:rsidRDefault="00CD3244" w:rsidP="00CD3244">
      <w:pPr>
        <w:pStyle w:val="NormalWeb"/>
        <w:numPr>
          <w:ilvl w:val="0"/>
          <w:numId w:val="2"/>
        </w:numPr>
        <w:spacing w:line="300" w:lineRule="atLeast"/>
        <w:rPr>
          <w:rFonts w:ascii="Bookman Old Style" w:hAnsi="Bookman Old Style"/>
          <w:sz w:val="24"/>
          <w:szCs w:val="24"/>
        </w:rPr>
      </w:pPr>
      <w:r w:rsidRPr="0059353A">
        <w:rPr>
          <w:rFonts w:ascii="Bookman Old Style" w:hAnsi="Bookman Old Style"/>
          <w:b/>
          <w:sz w:val="24"/>
          <w:szCs w:val="24"/>
        </w:rPr>
        <w:t>Textbook</w:t>
      </w:r>
      <w:r w:rsidRPr="0059353A">
        <w:rPr>
          <w:rFonts w:ascii="Bookman Old Style" w:hAnsi="Bookman Old Style"/>
          <w:sz w:val="24"/>
          <w:szCs w:val="24"/>
        </w:rPr>
        <w:t>: Bruce R. Barringer , “Preparing Effective</w:t>
      </w:r>
      <w:r w:rsidRPr="0059353A">
        <w:rPr>
          <w:rFonts w:ascii="Bookman Old Style" w:hAnsi="Bookman Old Style"/>
          <w:i/>
          <w:sz w:val="24"/>
          <w:szCs w:val="24"/>
        </w:rPr>
        <w:t xml:space="preserve"> </w:t>
      </w:r>
      <w:r w:rsidRPr="0059353A">
        <w:rPr>
          <w:rFonts w:ascii="Bookman Old Style" w:hAnsi="Bookman Old Style"/>
          <w:sz w:val="24"/>
          <w:szCs w:val="24"/>
        </w:rPr>
        <w:t>Business Plans: An Entrepreneurial Approach”, Pearson Prentice Hall, Second Edition, 2015</w:t>
      </w:r>
    </w:p>
    <w:p w:rsidR="00CD3244" w:rsidRPr="0059353A" w:rsidRDefault="00CD3244" w:rsidP="00CD3244">
      <w:pPr>
        <w:pStyle w:val="NormalWeb"/>
        <w:numPr>
          <w:ilvl w:val="0"/>
          <w:numId w:val="2"/>
        </w:numPr>
        <w:spacing w:line="300" w:lineRule="atLeast"/>
        <w:jc w:val="both"/>
        <w:rPr>
          <w:rFonts w:ascii="Bookman Old Style" w:hAnsi="Bookman Old Style"/>
          <w:sz w:val="24"/>
          <w:szCs w:val="24"/>
        </w:rPr>
      </w:pPr>
      <w:r w:rsidRPr="0059353A">
        <w:rPr>
          <w:rFonts w:ascii="Bookman Old Style" w:hAnsi="Bookman Old Style"/>
          <w:b/>
          <w:sz w:val="24"/>
          <w:szCs w:val="24"/>
        </w:rPr>
        <w:t>Technology</w:t>
      </w:r>
      <w:r w:rsidRPr="0059353A">
        <w:rPr>
          <w:rFonts w:ascii="Bookman Old Style" w:hAnsi="Bookman Old Style"/>
          <w:sz w:val="24"/>
          <w:szCs w:val="24"/>
        </w:rPr>
        <w:t>: The following technology is required in order in order to access the course materials:</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will need a </w:t>
      </w:r>
      <w:r w:rsidRPr="0059353A">
        <w:rPr>
          <w:rFonts w:ascii="Bookman Old Style" w:hAnsi="Bookman Old Style" w:cs="Arial"/>
          <w:b/>
          <w:bCs/>
        </w:rPr>
        <w:t>computer</w:t>
      </w:r>
      <w:r w:rsidRPr="0059353A">
        <w:rPr>
          <w:rFonts w:ascii="Bookman Old Style" w:hAnsi="Bookman Old Style" w:cs="Arial"/>
        </w:rPr>
        <w:t xml:space="preserve"> (on Windows-Minimum of </w:t>
      </w:r>
      <w:smartTag w:uri="urn:schemas-microsoft-com:office:smarttags" w:element="stockticker">
        <w:r w:rsidRPr="0059353A">
          <w:rPr>
            <w:rFonts w:ascii="Bookman Old Style" w:hAnsi="Bookman Old Style" w:cs="Arial"/>
          </w:rPr>
          <w:t>PII</w:t>
        </w:r>
      </w:smartTag>
      <w:r w:rsidRPr="0059353A">
        <w:rPr>
          <w:rFonts w:ascii="Bookman Old Style" w:hAnsi="Bookman Old Style" w:cs="Arial"/>
        </w:rPr>
        <w:t xml:space="preserve"> 300 MHz; on Mac-G3 350 MHz) with </w:t>
      </w:r>
      <w:r w:rsidRPr="0059353A">
        <w:rPr>
          <w:rFonts w:ascii="Bookman Old Style" w:hAnsi="Bookman Old Style" w:cs="Arial"/>
          <w:b/>
          <w:bCs/>
        </w:rPr>
        <w:t>broadband access</w:t>
      </w:r>
      <w:r w:rsidRPr="0059353A">
        <w:rPr>
          <w:rFonts w:ascii="Bookman Old Style" w:hAnsi="Bookman Old Style" w:cs="Arial"/>
        </w:rPr>
        <w:t xml:space="preserve"> (at least 256k) to the Internet. </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need to have a </w:t>
      </w:r>
      <w:r w:rsidRPr="0059353A">
        <w:rPr>
          <w:rFonts w:ascii="Bookman Old Style" w:hAnsi="Bookman Old Style" w:cs="Arial"/>
          <w:b/>
          <w:bCs/>
        </w:rPr>
        <w:t>current browser</w:t>
      </w:r>
      <w:r w:rsidRPr="0059353A">
        <w:rPr>
          <w:rFonts w:ascii="Bookman Old Style" w:hAnsi="Bookman Old Style" w:cs="Arial"/>
        </w:rPr>
        <w:t xml:space="preserve"> in order to view the web-based course materials (</w:t>
      </w:r>
      <w:hyperlink r:id="rId8" w:tgtFrame="_blank" w:history="1">
        <w:r w:rsidRPr="0059353A">
          <w:rPr>
            <w:rStyle w:val="Hyperlink"/>
            <w:rFonts w:ascii="Bookman Old Style" w:hAnsi="Bookman Old Style" w:cs="Arial"/>
            <w:b/>
          </w:rPr>
          <w:t>Firefox</w:t>
        </w:r>
      </w:hyperlink>
      <w:r w:rsidRPr="0059353A">
        <w:rPr>
          <w:rFonts w:ascii="Bookman Old Style" w:hAnsi="Bookman Old Style" w:cs="Arial"/>
        </w:rPr>
        <w:t xml:space="preserve"> is recommended).  You also need to allow cookies, Java, and pop-ups. </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will need to download and install the free </w:t>
      </w:r>
      <w:hyperlink r:id="rId9" w:tgtFrame="_blank" w:history="1">
        <w:r w:rsidRPr="0059353A">
          <w:rPr>
            <w:rStyle w:val="Hyperlink"/>
            <w:rFonts w:ascii="Bookman Old Style" w:hAnsi="Bookman Old Style" w:cs="Arial"/>
            <w:b/>
          </w:rPr>
          <w:t>Real Player</w:t>
        </w:r>
      </w:hyperlink>
      <w:r w:rsidRPr="0059353A">
        <w:rPr>
          <w:rFonts w:ascii="Bookman Old Style" w:hAnsi="Bookman Old Style" w:cs="Arial"/>
        </w:rPr>
        <w:t xml:space="preserve"> </w:t>
      </w:r>
      <w:r w:rsidRPr="0059353A">
        <w:rPr>
          <w:rFonts w:ascii="Bookman Old Style" w:hAnsi="Bookman Old Style" w:cs="Arial"/>
          <w:b/>
          <w:bCs/>
        </w:rPr>
        <w:t>media player</w:t>
      </w:r>
      <w:r w:rsidRPr="0059353A">
        <w:rPr>
          <w:rFonts w:ascii="Bookman Old Style" w:hAnsi="Bookman Old Style" w:cs="Arial"/>
        </w:rPr>
        <w:t xml:space="preserve"> in order to view / listen to videos.   </w:t>
      </w:r>
    </w:p>
    <w:p w:rsidR="00CD3244" w:rsidRPr="0059353A" w:rsidRDefault="00CD3244" w:rsidP="00CD3244">
      <w:pPr>
        <w:numPr>
          <w:ilvl w:val="1"/>
          <w:numId w:val="2"/>
        </w:numPr>
        <w:spacing w:before="100" w:beforeAutospacing="1" w:after="100" w:afterAutospacing="1"/>
        <w:jc w:val="both"/>
        <w:rPr>
          <w:rFonts w:ascii="Bookman Old Style" w:hAnsi="Bookman Old Style" w:cs="Arial"/>
        </w:rPr>
      </w:pPr>
      <w:r w:rsidRPr="0059353A">
        <w:rPr>
          <w:rFonts w:ascii="Bookman Old Style" w:hAnsi="Bookman Old Style" w:cs="Arial"/>
        </w:rPr>
        <w:t xml:space="preserve">You will need to download </w:t>
      </w:r>
      <w:hyperlink r:id="rId10" w:tgtFrame="_blank" w:history="1">
        <w:r w:rsidRPr="0059353A">
          <w:rPr>
            <w:rStyle w:val="Hyperlink"/>
            <w:rFonts w:ascii="Bookman Old Style" w:hAnsi="Bookman Old Style" w:cs="Arial"/>
            <w:b/>
          </w:rPr>
          <w:t>Flash</w:t>
        </w:r>
      </w:hyperlink>
      <w:r w:rsidRPr="0059353A">
        <w:rPr>
          <w:rFonts w:ascii="Bookman Old Style" w:hAnsi="Bookman Old Style" w:cs="Arial"/>
          <w:b/>
        </w:rPr>
        <w:t> </w:t>
      </w:r>
      <w:r w:rsidRPr="0059353A">
        <w:rPr>
          <w:rFonts w:ascii="Bookman Old Style" w:hAnsi="Bookman Old Style" w:cs="Arial"/>
        </w:rPr>
        <w:t xml:space="preserve">to view the </w:t>
      </w:r>
      <w:r w:rsidRPr="0059353A">
        <w:rPr>
          <w:rFonts w:ascii="Bookman Old Style" w:hAnsi="Bookman Old Style" w:cs="Arial"/>
          <w:b/>
          <w:bCs/>
        </w:rPr>
        <w:t>presentations</w:t>
      </w:r>
      <w:r w:rsidRPr="0059353A">
        <w:rPr>
          <w:rFonts w:ascii="Bookman Old Style" w:hAnsi="Bookman Old Style" w:cs="Arial"/>
        </w:rPr>
        <w:t xml:space="preserve"> in their graphical format.  (Most people already have this installed.) </w:t>
      </w:r>
    </w:p>
    <w:p w:rsidR="00CD3244" w:rsidRPr="0059353A" w:rsidRDefault="00CD3244" w:rsidP="00CD3244">
      <w:pPr>
        <w:numPr>
          <w:ilvl w:val="1"/>
          <w:numId w:val="2"/>
        </w:numPr>
        <w:spacing w:before="100" w:beforeAutospacing="1" w:after="100" w:afterAutospacing="1"/>
        <w:jc w:val="both"/>
        <w:rPr>
          <w:rFonts w:ascii="Bookman Old Style" w:hAnsi="Bookman Old Style"/>
          <w:b/>
          <w:i/>
        </w:rPr>
      </w:pPr>
      <w:r w:rsidRPr="0059353A">
        <w:rPr>
          <w:rFonts w:ascii="Bookman Old Style" w:hAnsi="Bookman Old Style" w:cs="Arial"/>
        </w:rPr>
        <w:t xml:space="preserve">You will also need a </w:t>
      </w:r>
      <w:r w:rsidRPr="0059353A">
        <w:rPr>
          <w:rFonts w:ascii="Bookman Old Style" w:hAnsi="Bookman Old Style" w:cs="Arial"/>
          <w:b/>
          <w:bCs/>
        </w:rPr>
        <w:t>personal email address </w:t>
      </w:r>
      <w:r w:rsidRPr="0059353A">
        <w:rPr>
          <w:rFonts w:ascii="Bookman Old Style" w:hAnsi="Bookman Old Style" w:cs="Arial"/>
        </w:rPr>
        <w:t xml:space="preserve">to receive course announcements. </w:t>
      </w:r>
    </w:p>
    <w:p w:rsidR="00CD3244" w:rsidRPr="00821DA3" w:rsidRDefault="00CD3244" w:rsidP="00CD3244">
      <w:pPr>
        <w:spacing w:before="100" w:beforeAutospacing="1" w:after="100" w:afterAutospacing="1"/>
        <w:jc w:val="both"/>
        <w:rPr>
          <w:rFonts w:ascii="Bookman Old Style" w:hAnsi="Bookman Old Style"/>
          <w:b/>
          <w:sz w:val="28"/>
          <w:szCs w:val="28"/>
        </w:rPr>
      </w:pPr>
      <w:r w:rsidRPr="00821DA3">
        <w:rPr>
          <w:rFonts w:ascii="Bookman Old Style" w:hAnsi="Bookman Old Style"/>
          <w:b/>
          <w:sz w:val="28"/>
          <w:szCs w:val="28"/>
        </w:rPr>
        <w:t>Requirements:</w:t>
      </w:r>
    </w:p>
    <w:p w:rsidR="00CD3244" w:rsidRPr="0059353A" w:rsidRDefault="00CD3244" w:rsidP="00CD3244">
      <w:pPr>
        <w:pStyle w:val="ListParagraph"/>
        <w:numPr>
          <w:ilvl w:val="0"/>
          <w:numId w:val="10"/>
        </w:numPr>
        <w:rPr>
          <w:rStyle w:val="Hyperlink"/>
          <w:rFonts w:ascii="Bookman Old Style" w:hAnsi="Bookman Old Style"/>
          <w:b/>
          <w:color w:val="auto"/>
        </w:rPr>
      </w:pPr>
      <w:r w:rsidRPr="0059353A">
        <w:rPr>
          <w:rFonts w:ascii="Bookman Old Style" w:hAnsi="Bookman Old Style"/>
          <w:b/>
        </w:rPr>
        <w:t>Orientation</w:t>
      </w:r>
      <w:r w:rsidRPr="0059353A">
        <w:rPr>
          <w:rFonts w:ascii="Bookman Old Style" w:hAnsi="Bookman Old Style"/>
          <w:b/>
          <w:i/>
        </w:rPr>
        <w:t xml:space="preserve">: </w:t>
      </w:r>
      <w:r w:rsidRPr="0059353A">
        <w:rPr>
          <w:rFonts w:ascii="Bookman Old Style" w:hAnsi="Bookman Old Style"/>
        </w:rPr>
        <w:t xml:space="preserve">Complete the orientation on Distance Learning at </w:t>
      </w:r>
      <w:hyperlink r:id="rId11" w:history="1">
        <w:r w:rsidR="00821DA3" w:rsidRPr="008141F7">
          <w:rPr>
            <w:rStyle w:val="Hyperlink"/>
            <w:rFonts w:ascii="Bookman Old Style" w:hAnsi="Bookman Old Style"/>
          </w:rPr>
          <w:t>https://sway.com/p6KDTuWl0k3kztfg</w:t>
        </w:r>
      </w:hyperlink>
      <w:r w:rsidR="00821DA3" w:rsidRPr="0059353A">
        <w:rPr>
          <w:rFonts w:ascii="Bookman Old Style" w:hAnsi="Bookman Old Style"/>
          <w:b/>
        </w:rPr>
        <w:t xml:space="preserve"> </w:t>
      </w:r>
    </w:p>
    <w:p w:rsidR="00CD3244" w:rsidRPr="008141F7" w:rsidRDefault="008141F7" w:rsidP="008141F7">
      <w:pPr>
        <w:pStyle w:val="ListParagraph"/>
        <w:numPr>
          <w:ilvl w:val="0"/>
          <w:numId w:val="10"/>
        </w:numPr>
      </w:pPr>
      <w:r w:rsidRPr="008141F7">
        <w:rPr>
          <w:rFonts w:ascii="Bookman Old Style" w:hAnsi="Bookman Old Style"/>
          <w:b/>
        </w:rPr>
        <w:t xml:space="preserve">Canvas Student Guide: </w:t>
      </w:r>
      <w:hyperlink r:id="rId12" w:history="1">
        <w:r w:rsidRPr="00CF4322">
          <w:rPr>
            <w:rStyle w:val="Hyperlink"/>
            <w:rFonts w:ascii="Bookman Old Style" w:hAnsi="Bookman Old Style"/>
          </w:rPr>
          <w:t>https://deanza.instructure.com/courses/272</w:t>
        </w:r>
      </w:hyperlink>
      <w:r>
        <w:rPr>
          <w:rFonts w:ascii="Bookman Old Style" w:hAnsi="Bookman Old Style"/>
        </w:rPr>
        <w:t xml:space="preserve"> </w:t>
      </w:r>
    </w:p>
    <w:p w:rsidR="00CD3244" w:rsidRPr="0059353A" w:rsidRDefault="00CD3244" w:rsidP="00CD3244">
      <w:pPr>
        <w:numPr>
          <w:ilvl w:val="0"/>
          <w:numId w:val="3"/>
        </w:numPr>
        <w:jc w:val="both"/>
        <w:rPr>
          <w:rFonts w:ascii="Bookman Old Style" w:hAnsi="Bookman Old Style"/>
          <w:b/>
          <w:i/>
        </w:rPr>
      </w:pPr>
      <w:r w:rsidRPr="0059353A">
        <w:rPr>
          <w:rFonts w:ascii="Bookman Old Style" w:hAnsi="Bookman Old Style"/>
          <w:b/>
        </w:rPr>
        <w:t>Reading and Review</w:t>
      </w:r>
      <w:r w:rsidRPr="0059353A">
        <w:rPr>
          <w:rFonts w:ascii="Bookman Old Style" w:hAnsi="Bookman Old Style"/>
          <w:b/>
          <w:i/>
        </w:rPr>
        <w:t xml:space="preserve">: </w:t>
      </w:r>
      <w:r w:rsidRPr="0059353A">
        <w:rPr>
          <w:rFonts w:ascii="Bookman Old Style" w:hAnsi="Bookman Old Style"/>
        </w:rPr>
        <w:t>Each week you should read the assigned chapter of the textbook and view the corresponding PowerPoint presentation.</w:t>
      </w:r>
    </w:p>
    <w:p w:rsidR="00CD3244" w:rsidRPr="0059353A" w:rsidRDefault="00CD3244" w:rsidP="00CD3244">
      <w:pPr>
        <w:jc w:val="both"/>
        <w:rPr>
          <w:rFonts w:ascii="Bookman Old Style" w:hAnsi="Bookman Old Style"/>
          <w:b/>
          <w:i/>
        </w:rPr>
      </w:pPr>
    </w:p>
    <w:p w:rsidR="00CD3244" w:rsidRPr="0059353A" w:rsidRDefault="00CD3244" w:rsidP="004F542F">
      <w:pPr>
        <w:numPr>
          <w:ilvl w:val="0"/>
          <w:numId w:val="3"/>
        </w:numPr>
        <w:rPr>
          <w:rFonts w:ascii="Bookman Old Style" w:hAnsi="Bookman Old Style"/>
          <w:b/>
        </w:rPr>
      </w:pPr>
      <w:r w:rsidRPr="0059353A">
        <w:rPr>
          <w:rFonts w:ascii="Bookman Old Style" w:hAnsi="Bookman Old Style"/>
          <w:b/>
        </w:rPr>
        <w:t>Business Plan Assignments</w:t>
      </w:r>
    </w:p>
    <w:p w:rsidR="00D14C38" w:rsidRPr="0059353A" w:rsidRDefault="00D14C38" w:rsidP="00D14C38">
      <w:pPr>
        <w:pStyle w:val="ListParagraph"/>
        <w:rPr>
          <w:rFonts w:ascii="Bookman Old Style" w:hAnsi="Bookman Old Style"/>
          <w:b/>
        </w:rPr>
      </w:pPr>
    </w:p>
    <w:p w:rsidR="00D14C38" w:rsidRPr="0059353A" w:rsidRDefault="00D14C38" w:rsidP="00D14C38">
      <w:pPr>
        <w:pStyle w:val="ListParagraph"/>
        <w:numPr>
          <w:ilvl w:val="0"/>
          <w:numId w:val="19"/>
        </w:numPr>
        <w:rPr>
          <w:rFonts w:ascii="Bookman Old Style" w:hAnsi="Bookman Old Style"/>
          <w:b/>
        </w:rPr>
      </w:pPr>
      <w:r w:rsidRPr="0059353A">
        <w:rPr>
          <w:rFonts w:ascii="Bookman Old Style" w:hAnsi="Bookman Old Style"/>
          <w:b/>
        </w:rPr>
        <w:t xml:space="preserve">Weekly submissions: </w:t>
      </w:r>
      <w:r w:rsidRPr="0059353A">
        <w:rPr>
          <w:rFonts w:ascii="Bookman Old Style" w:hAnsi="Bookman Old Style"/>
        </w:rPr>
        <w:t>You will submit segments of your business plan for instructor review and evaluation</w:t>
      </w:r>
      <w:r w:rsidR="002D5ECB" w:rsidRPr="0059353A">
        <w:rPr>
          <w:rFonts w:ascii="Bookman Old Style" w:hAnsi="Bookman Old Style"/>
        </w:rPr>
        <w:t>.</w:t>
      </w:r>
    </w:p>
    <w:p w:rsidR="00D14C38" w:rsidRPr="0059353A" w:rsidRDefault="00D14C38" w:rsidP="00D14C38">
      <w:pPr>
        <w:rPr>
          <w:rFonts w:ascii="Bookman Old Style" w:hAnsi="Bookman Old Style"/>
          <w:b/>
        </w:rPr>
      </w:pPr>
    </w:p>
    <w:p w:rsidR="00CD3244" w:rsidRPr="0059353A" w:rsidRDefault="00D14C38" w:rsidP="00D14C38">
      <w:pPr>
        <w:pStyle w:val="ListParagraph"/>
        <w:numPr>
          <w:ilvl w:val="0"/>
          <w:numId w:val="19"/>
        </w:numPr>
        <w:rPr>
          <w:rFonts w:ascii="Bookman Old Style" w:hAnsi="Bookman Old Style"/>
          <w:b/>
        </w:rPr>
      </w:pPr>
      <w:r w:rsidRPr="0059353A">
        <w:rPr>
          <w:rFonts w:ascii="Bookman Old Style" w:hAnsi="Bookman Old Style"/>
          <w:b/>
        </w:rPr>
        <w:t xml:space="preserve">Feasibility Analysis:  </w:t>
      </w:r>
      <w:r w:rsidRPr="0059353A">
        <w:rPr>
          <w:rFonts w:ascii="Bookman Old Style" w:hAnsi="Bookman Old Style"/>
        </w:rPr>
        <w:t>You will s</w:t>
      </w:r>
      <w:r w:rsidR="009B74FA" w:rsidRPr="0059353A">
        <w:rPr>
          <w:rFonts w:ascii="Bookman Old Style" w:hAnsi="Bookman Old Style"/>
        </w:rPr>
        <w:t xml:space="preserve">tart conducting a Feasibility </w:t>
      </w:r>
      <w:r w:rsidR="00CD3244" w:rsidRPr="0059353A">
        <w:rPr>
          <w:rFonts w:ascii="Bookman Old Style" w:hAnsi="Bookman Old Style"/>
        </w:rPr>
        <w:t>Analysis/Study during the third week. This study will be due during the 9</w:t>
      </w:r>
      <w:r w:rsidR="00CD3244" w:rsidRPr="0059353A">
        <w:rPr>
          <w:rFonts w:ascii="Bookman Old Style" w:hAnsi="Bookman Old Style"/>
          <w:vertAlign w:val="superscript"/>
        </w:rPr>
        <w:t>th</w:t>
      </w:r>
      <w:r w:rsidR="00CD3244" w:rsidRPr="0059353A">
        <w:rPr>
          <w:rFonts w:ascii="Bookman Old Style" w:hAnsi="Bookman Old Style"/>
        </w:rPr>
        <w:t xml:space="preserve"> week of the c</w:t>
      </w:r>
      <w:r w:rsidR="004D485E" w:rsidRPr="0059353A">
        <w:rPr>
          <w:rFonts w:ascii="Bookman Old Style" w:hAnsi="Bookman Old Style"/>
        </w:rPr>
        <w:t xml:space="preserve">ourse.  You will be provided a Feasibility Analysis Template </w:t>
      </w:r>
      <w:r w:rsidR="00CD3244" w:rsidRPr="0059353A">
        <w:rPr>
          <w:rFonts w:ascii="Bookman Old Style" w:hAnsi="Bookman Old Style"/>
        </w:rPr>
        <w:t>to complete the Feasibility Study.</w:t>
      </w:r>
    </w:p>
    <w:p w:rsidR="009B74FA" w:rsidRPr="0059353A" w:rsidRDefault="009B74FA" w:rsidP="009B74FA">
      <w:pPr>
        <w:pStyle w:val="ListParagraph"/>
        <w:rPr>
          <w:rFonts w:ascii="Bookman Old Style" w:hAnsi="Bookman Old Style"/>
          <w:b/>
        </w:rPr>
      </w:pPr>
    </w:p>
    <w:p w:rsidR="009B74FA" w:rsidRPr="0059353A" w:rsidRDefault="009B74FA" w:rsidP="00D14C38">
      <w:pPr>
        <w:pStyle w:val="ListParagraph"/>
        <w:numPr>
          <w:ilvl w:val="0"/>
          <w:numId w:val="19"/>
        </w:numPr>
        <w:rPr>
          <w:rFonts w:ascii="Bookman Old Style" w:hAnsi="Bookman Old Style"/>
          <w:b/>
        </w:rPr>
      </w:pPr>
      <w:r w:rsidRPr="0059353A">
        <w:rPr>
          <w:rFonts w:ascii="Bookman Old Style" w:hAnsi="Bookman Old Style"/>
          <w:b/>
        </w:rPr>
        <w:t xml:space="preserve">Power-Point Presentation: </w:t>
      </w:r>
      <w:r w:rsidRPr="0059353A">
        <w:rPr>
          <w:rFonts w:ascii="Bookman Old Style" w:hAnsi="Bookman Old Style"/>
        </w:rPr>
        <w:t>You will submit a 12-slide PowerPoint presentation of your business plan.</w:t>
      </w:r>
    </w:p>
    <w:p w:rsidR="009B74FA" w:rsidRPr="0059353A" w:rsidRDefault="009B74FA" w:rsidP="009B74FA">
      <w:pPr>
        <w:pStyle w:val="ListParagraph"/>
        <w:rPr>
          <w:rFonts w:ascii="Bookman Old Style" w:hAnsi="Bookman Old Style"/>
          <w:b/>
        </w:rPr>
      </w:pPr>
    </w:p>
    <w:p w:rsidR="00AE55CF" w:rsidRPr="00111484" w:rsidRDefault="009B74FA" w:rsidP="00463526">
      <w:pPr>
        <w:pStyle w:val="ListParagraph"/>
        <w:numPr>
          <w:ilvl w:val="0"/>
          <w:numId w:val="19"/>
        </w:numPr>
        <w:rPr>
          <w:rFonts w:ascii="Bookman Old Style" w:hAnsi="Bookman Old Style"/>
          <w:b/>
        </w:rPr>
      </w:pPr>
      <w:r w:rsidRPr="0059353A">
        <w:rPr>
          <w:rFonts w:ascii="Bookman Old Style" w:hAnsi="Bookman Old Style"/>
          <w:b/>
        </w:rPr>
        <w:t xml:space="preserve">Business Plan document: </w:t>
      </w:r>
      <w:r w:rsidRPr="0059353A">
        <w:rPr>
          <w:rFonts w:ascii="Bookman Old Style" w:hAnsi="Bookman Old Style"/>
        </w:rPr>
        <w:t>You will submit your final business plan.</w:t>
      </w:r>
    </w:p>
    <w:p w:rsidR="00111484" w:rsidRPr="00111484" w:rsidRDefault="00111484" w:rsidP="00111484">
      <w:pPr>
        <w:pStyle w:val="ListParagraph"/>
        <w:rPr>
          <w:rFonts w:ascii="Bookman Old Style" w:hAnsi="Bookman Old Style"/>
          <w:b/>
        </w:rPr>
      </w:pPr>
    </w:p>
    <w:p w:rsidR="00111484" w:rsidRDefault="00111484" w:rsidP="00111484">
      <w:pPr>
        <w:rPr>
          <w:rFonts w:ascii="Bookman Old Style" w:hAnsi="Bookman Old Style"/>
          <w:b/>
        </w:rPr>
      </w:pPr>
    </w:p>
    <w:p w:rsidR="00111484" w:rsidRPr="00111484" w:rsidRDefault="00111484" w:rsidP="00111484">
      <w:pPr>
        <w:rPr>
          <w:rFonts w:ascii="Bookman Old Style" w:hAnsi="Bookman Old Style"/>
          <w:b/>
        </w:rPr>
      </w:pPr>
    </w:p>
    <w:p w:rsidR="009B74FA" w:rsidRPr="0059353A" w:rsidRDefault="0040549F" w:rsidP="009B74FA">
      <w:pPr>
        <w:pStyle w:val="ListParagraph"/>
        <w:numPr>
          <w:ilvl w:val="0"/>
          <w:numId w:val="10"/>
        </w:numPr>
        <w:jc w:val="both"/>
        <w:rPr>
          <w:rFonts w:ascii="Bookman Old Style" w:hAnsi="Bookman Old Style"/>
          <w:b/>
        </w:rPr>
      </w:pPr>
      <w:r w:rsidRPr="0059353A">
        <w:rPr>
          <w:rFonts w:ascii="Bookman Old Style" w:hAnsi="Bookman Old Style"/>
          <w:b/>
        </w:rPr>
        <w:lastRenderedPageBreak/>
        <w:t>Online Forum Discussions</w:t>
      </w:r>
      <w:r w:rsidR="00D14C38" w:rsidRPr="0059353A">
        <w:rPr>
          <w:rFonts w:ascii="Bookman Old Style" w:hAnsi="Bookman Old Style"/>
          <w:b/>
        </w:rPr>
        <w:t xml:space="preserve"> </w:t>
      </w:r>
    </w:p>
    <w:p w:rsidR="009B74FA" w:rsidRPr="0059353A" w:rsidRDefault="009B74FA" w:rsidP="009B74FA">
      <w:pPr>
        <w:pStyle w:val="ListParagraph"/>
        <w:jc w:val="both"/>
        <w:rPr>
          <w:rFonts w:ascii="Bookman Old Style" w:hAnsi="Bookman Old Style"/>
          <w:b/>
        </w:rPr>
      </w:pPr>
    </w:p>
    <w:p w:rsidR="00506E14" w:rsidRPr="00A90C70" w:rsidRDefault="009B74FA" w:rsidP="00A90C70">
      <w:pPr>
        <w:jc w:val="both"/>
        <w:rPr>
          <w:rFonts w:ascii="Bookman Old Style" w:hAnsi="Bookman Old Style"/>
          <w:b/>
        </w:rPr>
      </w:pPr>
      <w:r w:rsidRPr="00A90C70">
        <w:rPr>
          <w:rFonts w:ascii="Bookman Old Style" w:hAnsi="Bookman Old Style"/>
        </w:rPr>
        <w:t xml:space="preserve">These are discussions </w:t>
      </w:r>
      <w:r w:rsidR="005105B6" w:rsidRPr="00A90C70">
        <w:rPr>
          <w:rFonts w:ascii="Bookman Old Style" w:hAnsi="Bookman Old Style"/>
        </w:rPr>
        <w:t>based on chapters</w:t>
      </w:r>
      <w:r w:rsidRPr="00A90C70">
        <w:rPr>
          <w:rFonts w:ascii="Bookman Old Style" w:hAnsi="Bookman Old Style"/>
        </w:rPr>
        <w:t xml:space="preserve"> from the textbook</w:t>
      </w:r>
      <w:r w:rsidR="00506E14" w:rsidRPr="00A90C70">
        <w:rPr>
          <w:rFonts w:ascii="Bookman Old Style" w:hAnsi="Bookman Old Style"/>
        </w:rPr>
        <w:t xml:space="preserve">. </w:t>
      </w:r>
      <w:r w:rsidR="005105B6" w:rsidRPr="00A90C70">
        <w:rPr>
          <w:rFonts w:ascii="Bookman Old Style" w:hAnsi="Bookman Old Style"/>
        </w:rPr>
        <w:t>C</w:t>
      </w:r>
      <w:r w:rsidR="00A173EB" w:rsidRPr="00A90C70">
        <w:rPr>
          <w:rFonts w:ascii="Bookman Old Style" w:hAnsi="Bookman Old Style"/>
        </w:rPr>
        <w:t>ontributing to and participating in the discussion forums are</w:t>
      </w:r>
      <w:r w:rsidR="005105B6" w:rsidRPr="00A90C70">
        <w:rPr>
          <w:rFonts w:ascii="Bookman Old Style" w:hAnsi="Bookman Old Style"/>
        </w:rPr>
        <w:t xml:space="preserve"> requirement</w:t>
      </w:r>
      <w:r w:rsidR="00A173EB" w:rsidRPr="00A90C70">
        <w:rPr>
          <w:rFonts w:ascii="Bookman Old Style" w:hAnsi="Bookman Old Style"/>
        </w:rPr>
        <w:t>s</w:t>
      </w:r>
      <w:r w:rsidR="005105B6" w:rsidRPr="00A90C70">
        <w:rPr>
          <w:rFonts w:ascii="Bookman Old Style" w:hAnsi="Bookman Old Style"/>
        </w:rPr>
        <w:t xml:space="preserve"> of the course. These discussion forums allow you to demonstrate your understanding of course concepts and learn from the experiences of your classmates. </w:t>
      </w:r>
      <w:r w:rsidR="00506E14" w:rsidRPr="00A90C70">
        <w:rPr>
          <w:rFonts w:ascii="Bookman Old Style" w:hAnsi="Bookman Old Style"/>
        </w:rPr>
        <w:t>These assignments will be evalu</w:t>
      </w:r>
      <w:r w:rsidR="005105B6" w:rsidRPr="00A90C70">
        <w:rPr>
          <w:rFonts w:ascii="Bookman Old Style" w:hAnsi="Bookman Old Style"/>
        </w:rPr>
        <w:t>ated according to the Discussion</w:t>
      </w:r>
      <w:r w:rsidR="00506E14" w:rsidRPr="00A90C70">
        <w:rPr>
          <w:rFonts w:ascii="Bookman Old Style" w:hAnsi="Bookman Old Style"/>
        </w:rPr>
        <w:t xml:space="preserve"> Rubric indicated in the table below. There are no make-ups if you miss an assignment deadline.</w:t>
      </w:r>
    </w:p>
    <w:p w:rsidR="00506E14" w:rsidRPr="00506E14" w:rsidRDefault="00506E14" w:rsidP="00506E14">
      <w:pPr>
        <w:pStyle w:val="ListParagraph"/>
        <w:ind w:left="1440"/>
        <w:rPr>
          <w:rFonts w:ascii="Bookman Old Style" w:hAnsi="Bookman Old Style"/>
          <w:b/>
        </w:rPr>
      </w:pPr>
    </w:p>
    <w:p w:rsidR="00506E14" w:rsidRPr="00447981" w:rsidRDefault="00584309" w:rsidP="009B74FA">
      <w:pPr>
        <w:rPr>
          <w:rFonts w:ascii="Bookman Old Style" w:hAnsi="Bookman Old Style"/>
        </w:rPr>
      </w:pPr>
      <w:r w:rsidRPr="00447981">
        <w:rPr>
          <w:rFonts w:ascii="Bookman Old Style" w:hAnsi="Bookman Old Style"/>
          <w:b/>
        </w:rPr>
        <w:t>D</w:t>
      </w:r>
      <w:r w:rsidR="005105B6" w:rsidRPr="00447981">
        <w:rPr>
          <w:rFonts w:ascii="Bookman Old Style" w:hAnsi="Bookman Old Style"/>
          <w:b/>
        </w:rPr>
        <w:t>iscussion</w:t>
      </w:r>
      <w:r w:rsidR="00506E14" w:rsidRPr="00447981">
        <w:rPr>
          <w:rFonts w:ascii="Bookman Old Style" w:hAnsi="Bookman Old Style"/>
          <w:b/>
        </w:rPr>
        <w:t xml:space="preserve"> Rubric</w:t>
      </w:r>
    </w:p>
    <w:p w:rsidR="00506E14" w:rsidRDefault="00506E14" w:rsidP="00506E14">
      <w:pPr>
        <w:pStyle w:val="ListParagraph"/>
        <w:ind w:left="1440"/>
        <w:jc w:val="both"/>
        <w:rPr>
          <w:rFonts w:ascii="Bookman Old Style" w:hAnsi="Bookman Old Style"/>
          <w:b/>
        </w:rPr>
      </w:pPr>
    </w:p>
    <w:tbl>
      <w:tblPr>
        <w:tblStyle w:val="TableGrid"/>
        <w:tblW w:w="9810" w:type="dxa"/>
        <w:tblInd w:w="18" w:type="dxa"/>
        <w:tblLook w:val="04A0" w:firstRow="1" w:lastRow="0" w:firstColumn="1" w:lastColumn="0" w:noHBand="0" w:noVBand="1"/>
      </w:tblPr>
      <w:tblGrid>
        <w:gridCol w:w="2160"/>
        <w:gridCol w:w="2970"/>
        <w:gridCol w:w="2498"/>
        <w:gridCol w:w="2182"/>
      </w:tblGrid>
      <w:tr w:rsidR="00506E14" w:rsidRPr="00463526" w:rsidTr="005105B6">
        <w:tc>
          <w:tcPr>
            <w:tcW w:w="2160" w:type="dxa"/>
          </w:tcPr>
          <w:p w:rsidR="00506E14" w:rsidRPr="00463526" w:rsidRDefault="00506E14" w:rsidP="00103B9A">
            <w:pPr>
              <w:pStyle w:val="ListParagraph"/>
              <w:ind w:left="0"/>
              <w:jc w:val="both"/>
              <w:rPr>
                <w:rFonts w:ascii="Bookman Old Style" w:hAnsi="Bookman Old Style"/>
                <w:b/>
                <w:sz w:val="22"/>
                <w:szCs w:val="22"/>
              </w:rPr>
            </w:pPr>
            <w:r w:rsidRPr="00463526">
              <w:rPr>
                <w:rFonts w:ascii="Bookman Old Style" w:hAnsi="Bookman Old Style"/>
                <w:b/>
                <w:sz w:val="22"/>
                <w:szCs w:val="22"/>
              </w:rPr>
              <w:t>Criteria</w:t>
            </w:r>
          </w:p>
        </w:tc>
        <w:tc>
          <w:tcPr>
            <w:tcW w:w="2970" w:type="dxa"/>
          </w:tcPr>
          <w:p w:rsidR="00506E14" w:rsidRPr="00463526" w:rsidRDefault="00506E14" w:rsidP="00103B9A">
            <w:pPr>
              <w:pStyle w:val="ListParagraph"/>
              <w:ind w:left="0"/>
              <w:jc w:val="both"/>
              <w:rPr>
                <w:rFonts w:ascii="Bookman Old Style" w:hAnsi="Bookman Old Style"/>
                <w:b/>
                <w:color w:val="00B050"/>
                <w:sz w:val="22"/>
                <w:szCs w:val="22"/>
              </w:rPr>
            </w:pPr>
            <w:r w:rsidRPr="00463526">
              <w:rPr>
                <w:rFonts w:ascii="Bookman Old Style" w:hAnsi="Bookman Old Style"/>
                <w:b/>
                <w:color w:val="00B050"/>
                <w:sz w:val="22"/>
                <w:szCs w:val="22"/>
              </w:rPr>
              <w:t>A Level Work</w:t>
            </w:r>
          </w:p>
          <w:p w:rsidR="00506E14" w:rsidRPr="00463526" w:rsidRDefault="00506E14" w:rsidP="00103B9A">
            <w:pPr>
              <w:pStyle w:val="ListParagraph"/>
              <w:ind w:left="0"/>
              <w:jc w:val="both"/>
              <w:rPr>
                <w:rFonts w:ascii="Bookman Old Style" w:hAnsi="Bookman Old Style"/>
                <w:b/>
                <w:sz w:val="22"/>
                <w:szCs w:val="22"/>
              </w:rPr>
            </w:pPr>
            <w:r w:rsidRPr="00463526">
              <w:rPr>
                <w:rFonts w:ascii="Bookman Old Style" w:hAnsi="Bookman Old Style"/>
                <w:b/>
                <w:color w:val="00B050"/>
                <w:sz w:val="22"/>
                <w:szCs w:val="22"/>
              </w:rPr>
              <w:t>Outstanding Response</w:t>
            </w:r>
          </w:p>
        </w:tc>
        <w:tc>
          <w:tcPr>
            <w:tcW w:w="2498" w:type="dxa"/>
          </w:tcPr>
          <w:p w:rsidR="00506E14" w:rsidRPr="00463526" w:rsidRDefault="00506E14" w:rsidP="00103B9A">
            <w:pPr>
              <w:pStyle w:val="ListParagraph"/>
              <w:ind w:left="0"/>
              <w:jc w:val="both"/>
              <w:rPr>
                <w:rFonts w:ascii="Bookman Old Style" w:hAnsi="Bookman Old Style"/>
                <w:b/>
                <w:color w:val="3333FF"/>
                <w:sz w:val="22"/>
                <w:szCs w:val="22"/>
              </w:rPr>
            </w:pPr>
            <w:r w:rsidRPr="00463526">
              <w:rPr>
                <w:rFonts w:ascii="Bookman Old Style" w:hAnsi="Bookman Old Style"/>
                <w:b/>
                <w:color w:val="3333FF"/>
                <w:sz w:val="22"/>
                <w:szCs w:val="22"/>
              </w:rPr>
              <w:t>B Level Work</w:t>
            </w:r>
          </w:p>
          <w:p w:rsidR="00506E14" w:rsidRPr="00463526" w:rsidRDefault="00506E14" w:rsidP="00103B9A">
            <w:pPr>
              <w:pStyle w:val="ListParagraph"/>
              <w:ind w:left="0"/>
              <w:jc w:val="both"/>
              <w:rPr>
                <w:rFonts w:ascii="Bookman Old Style" w:hAnsi="Bookman Old Style"/>
                <w:b/>
                <w:sz w:val="22"/>
                <w:szCs w:val="22"/>
              </w:rPr>
            </w:pPr>
            <w:r w:rsidRPr="00463526">
              <w:rPr>
                <w:rFonts w:ascii="Bookman Old Style" w:hAnsi="Bookman Old Style"/>
                <w:b/>
                <w:color w:val="3333FF"/>
                <w:sz w:val="22"/>
                <w:szCs w:val="22"/>
              </w:rPr>
              <w:t>Good Response</w:t>
            </w:r>
          </w:p>
        </w:tc>
        <w:tc>
          <w:tcPr>
            <w:tcW w:w="2182" w:type="dxa"/>
          </w:tcPr>
          <w:p w:rsidR="00506E14" w:rsidRPr="00463526" w:rsidRDefault="00506E14" w:rsidP="00103B9A">
            <w:pPr>
              <w:pStyle w:val="ListParagraph"/>
              <w:ind w:left="0"/>
              <w:jc w:val="both"/>
              <w:rPr>
                <w:rFonts w:ascii="Bookman Old Style" w:hAnsi="Bookman Old Style"/>
                <w:b/>
                <w:color w:val="FF0000"/>
                <w:sz w:val="22"/>
                <w:szCs w:val="22"/>
              </w:rPr>
            </w:pPr>
            <w:r w:rsidRPr="00463526">
              <w:rPr>
                <w:rFonts w:ascii="Bookman Old Style" w:hAnsi="Bookman Old Style"/>
                <w:b/>
                <w:color w:val="FF0000"/>
                <w:sz w:val="22"/>
                <w:szCs w:val="22"/>
              </w:rPr>
              <w:t>C Level Work</w:t>
            </w:r>
          </w:p>
          <w:p w:rsidR="00506E14" w:rsidRPr="00463526" w:rsidRDefault="00506E14" w:rsidP="00103B9A">
            <w:pPr>
              <w:pStyle w:val="ListParagraph"/>
              <w:ind w:left="0"/>
              <w:jc w:val="both"/>
              <w:rPr>
                <w:rFonts w:ascii="Bookman Old Style" w:hAnsi="Bookman Old Style"/>
                <w:b/>
                <w:sz w:val="22"/>
                <w:szCs w:val="22"/>
              </w:rPr>
            </w:pPr>
            <w:r w:rsidRPr="00463526">
              <w:rPr>
                <w:rFonts w:ascii="Bookman Old Style" w:hAnsi="Bookman Old Style"/>
                <w:b/>
                <w:color w:val="FF0000"/>
                <w:sz w:val="22"/>
                <w:szCs w:val="22"/>
              </w:rPr>
              <w:t>Marginal Response</w:t>
            </w:r>
          </w:p>
        </w:tc>
      </w:tr>
      <w:tr w:rsidR="00506E14" w:rsidRPr="00463526" w:rsidTr="005105B6">
        <w:tc>
          <w:tcPr>
            <w:tcW w:w="2160" w:type="dxa"/>
          </w:tcPr>
          <w:p w:rsidR="00506E14" w:rsidRPr="00463526" w:rsidRDefault="00BF15EE" w:rsidP="00B73CE0">
            <w:pPr>
              <w:pStyle w:val="ListParagraph"/>
              <w:ind w:left="0"/>
              <w:rPr>
                <w:rFonts w:ascii="Bookman Old Style" w:hAnsi="Bookman Old Style"/>
                <w:b/>
                <w:sz w:val="22"/>
                <w:szCs w:val="22"/>
              </w:rPr>
            </w:pPr>
            <w:r w:rsidRPr="00463526">
              <w:rPr>
                <w:rFonts w:ascii="Bookman Old Style" w:hAnsi="Bookman Old Style"/>
                <w:b/>
                <w:sz w:val="22"/>
                <w:szCs w:val="22"/>
              </w:rPr>
              <w:t>Participation in the Learning Community</w:t>
            </w:r>
          </w:p>
        </w:tc>
        <w:tc>
          <w:tcPr>
            <w:tcW w:w="2970" w:type="dxa"/>
          </w:tcPr>
          <w:p w:rsidR="00506E14" w:rsidRPr="00463526" w:rsidRDefault="009F66A4" w:rsidP="00B73CE0">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Discussion postings actively stimulate and sustain further discussion by building on peers' responses.</w:t>
            </w:r>
          </w:p>
        </w:tc>
        <w:tc>
          <w:tcPr>
            <w:tcW w:w="2498" w:type="dxa"/>
          </w:tcPr>
          <w:p w:rsidR="00506E14" w:rsidRPr="00463526" w:rsidRDefault="00B73CE0" w:rsidP="009F66A4">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Discussion p</w:t>
            </w:r>
            <w:r w:rsidR="009F66A4" w:rsidRPr="00463526">
              <w:rPr>
                <w:rFonts w:ascii="Bookman Old Style" w:hAnsi="Bookman Old Style" w:cs="Arial"/>
                <w:color w:val="000000"/>
                <w:sz w:val="22"/>
                <w:szCs w:val="22"/>
                <w:shd w:val="clear" w:color="auto" w:fill="FFFFFF"/>
              </w:rPr>
              <w:t xml:space="preserve">ostings contribute to the ongoing </w:t>
            </w:r>
            <w:r w:rsidRPr="00463526">
              <w:rPr>
                <w:rFonts w:ascii="Bookman Old Style" w:hAnsi="Bookman Old Style" w:cs="Arial"/>
                <w:color w:val="000000"/>
                <w:sz w:val="22"/>
                <w:szCs w:val="22"/>
                <w:shd w:val="clear" w:color="auto" w:fill="FFFFFF"/>
              </w:rPr>
              <w:t>conversations</w:t>
            </w:r>
            <w:r w:rsidR="009F66A4" w:rsidRPr="00463526">
              <w:rPr>
                <w:rFonts w:ascii="Bookman Old Style" w:hAnsi="Bookman Old Style" w:cs="Arial"/>
                <w:color w:val="000000"/>
                <w:sz w:val="22"/>
                <w:szCs w:val="22"/>
                <w:shd w:val="clear" w:color="auto" w:fill="FFFFFF"/>
              </w:rPr>
              <w:t xml:space="preserve"> of the class.</w:t>
            </w:r>
          </w:p>
        </w:tc>
        <w:tc>
          <w:tcPr>
            <w:tcW w:w="2182" w:type="dxa"/>
          </w:tcPr>
          <w:p w:rsidR="00506E14" w:rsidRPr="00463526" w:rsidRDefault="00B73CE0" w:rsidP="00B73CE0">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Discussion postings sometimes contribute to ongoing conversations</w:t>
            </w:r>
            <w:r w:rsidR="009F66A4" w:rsidRPr="00463526">
              <w:rPr>
                <w:rFonts w:ascii="Bookman Old Style" w:hAnsi="Bookman Old Style" w:cs="Arial"/>
                <w:color w:val="000000"/>
                <w:sz w:val="22"/>
                <w:szCs w:val="22"/>
                <w:shd w:val="clear" w:color="auto" w:fill="FFFFFF"/>
              </w:rPr>
              <w:t>.</w:t>
            </w:r>
          </w:p>
        </w:tc>
      </w:tr>
      <w:tr w:rsidR="005105B6" w:rsidRPr="00463526" w:rsidTr="005105B6">
        <w:tc>
          <w:tcPr>
            <w:tcW w:w="2160" w:type="dxa"/>
          </w:tcPr>
          <w:p w:rsidR="005105B6" w:rsidRPr="00463526" w:rsidRDefault="005105B6" w:rsidP="00103B9A">
            <w:pPr>
              <w:pStyle w:val="ListParagraph"/>
              <w:ind w:left="0"/>
              <w:jc w:val="both"/>
              <w:rPr>
                <w:rFonts w:ascii="Bookman Old Style" w:hAnsi="Bookman Old Style"/>
                <w:b/>
                <w:sz w:val="22"/>
                <w:szCs w:val="22"/>
              </w:rPr>
            </w:pPr>
            <w:r w:rsidRPr="00463526">
              <w:rPr>
                <w:rFonts w:ascii="Bookman Old Style" w:hAnsi="Bookman Old Style"/>
                <w:b/>
                <w:sz w:val="22"/>
                <w:szCs w:val="22"/>
              </w:rPr>
              <w:t>Comprehension</w:t>
            </w:r>
          </w:p>
        </w:tc>
        <w:tc>
          <w:tcPr>
            <w:tcW w:w="2970" w:type="dxa"/>
          </w:tcPr>
          <w:p w:rsidR="005105B6" w:rsidRPr="00463526" w:rsidRDefault="00AE55CF" w:rsidP="00AE55CF">
            <w:pPr>
              <w:pStyle w:val="ListParagraph"/>
              <w:ind w:left="0"/>
              <w:rPr>
                <w:rFonts w:ascii="Bookman Old Style" w:hAnsi="Bookman Old Style"/>
                <w:sz w:val="22"/>
                <w:szCs w:val="22"/>
              </w:rPr>
            </w:pPr>
            <w:r w:rsidRPr="00463526">
              <w:rPr>
                <w:rFonts w:ascii="Bookman Old Style" w:hAnsi="Bookman Old Style"/>
                <w:sz w:val="22"/>
                <w:szCs w:val="22"/>
              </w:rPr>
              <w:t>Demonstrates a keen grasp of key concepts; provides evidence to support statements</w:t>
            </w:r>
            <w:r w:rsidR="009F66A4" w:rsidRPr="00463526">
              <w:rPr>
                <w:rFonts w:ascii="Bookman Old Style" w:hAnsi="Bookman Old Style"/>
                <w:sz w:val="22"/>
                <w:szCs w:val="22"/>
              </w:rPr>
              <w:t>.</w:t>
            </w:r>
          </w:p>
        </w:tc>
        <w:tc>
          <w:tcPr>
            <w:tcW w:w="2498" w:type="dxa"/>
          </w:tcPr>
          <w:p w:rsidR="005105B6" w:rsidRPr="00463526" w:rsidRDefault="00AE55CF" w:rsidP="00AE55CF">
            <w:pPr>
              <w:pStyle w:val="ListParagraph"/>
              <w:ind w:left="0"/>
              <w:rPr>
                <w:rFonts w:ascii="Bookman Old Style" w:hAnsi="Bookman Old Style"/>
                <w:sz w:val="22"/>
                <w:szCs w:val="22"/>
              </w:rPr>
            </w:pPr>
            <w:r w:rsidRPr="00463526">
              <w:rPr>
                <w:rFonts w:ascii="Bookman Old Style" w:hAnsi="Bookman Old Style"/>
                <w:sz w:val="22"/>
                <w:szCs w:val="22"/>
              </w:rPr>
              <w:t>Demonstrates a basic understanding of key concepts; refers to evidence to support statements</w:t>
            </w:r>
            <w:r w:rsidR="009F66A4" w:rsidRPr="00463526">
              <w:rPr>
                <w:rFonts w:ascii="Bookman Old Style" w:hAnsi="Bookman Old Style"/>
                <w:sz w:val="22"/>
                <w:szCs w:val="22"/>
              </w:rPr>
              <w:t>.</w:t>
            </w:r>
          </w:p>
        </w:tc>
        <w:tc>
          <w:tcPr>
            <w:tcW w:w="2182" w:type="dxa"/>
          </w:tcPr>
          <w:p w:rsidR="005105B6" w:rsidRPr="00463526" w:rsidRDefault="009F66A4" w:rsidP="00AE55CF">
            <w:pPr>
              <w:pStyle w:val="ListParagraph"/>
              <w:ind w:left="0"/>
              <w:rPr>
                <w:rFonts w:ascii="Bookman Old Style" w:hAnsi="Bookman Old Style"/>
                <w:sz w:val="22"/>
                <w:szCs w:val="22"/>
              </w:rPr>
            </w:pPr>
            <w:r w:rsidRPr="00463526">
              <w:rPr>
                <w:rFonts w:ascii="Bookman Old Style" w:hAnsi="Bookman Old Style"/>
                <w:sz w:val="22"/>
                <w:szCs w:val="22"/>
              </w:rPr>
              <w:t>Demonstrates some understanding of concepts</w:t>
            </w:r>
            <w:r w:rsidR="00AE55CF" w:rsidRPr="00463526">
              <w:rPr>
                <w:rFonts w:ascii="Bookman Old Style" w:hAnsi="Bookman Old Style"/>
                <w:sz w:val="22"/>
                <w:szCs w:val="22"/>
              </w:rPr>
              <w:t xml:space="preserve">; supporting evidence for statements </w:t>
            </w:r>
            <w:r w:rsidRPr="00463526">
              <w:rPr>
                <w:rFonts w:ascii="Bookman Old Style" w:hAnsi="Bookman Old Style"/>
                <w:sz w:val="22"/>
                <w:szCs w:val="22"/>
              </w:rPr>
              <w:t xml:space="preserve">is </w:t>
            </w:r>
            <w:r w:rsidR="00AE55CF" w:rsidRPr="00463526">
              <w:rPr>
                <w:rFonts w:ascii="Bookman Old Style" w:hAnsi="Bookman Old Style"/>
                <w:sz w:val="22"/>
                <w:szCs w:val="22"/>
              </w:rPr>
              <w:t>shaky or missing</w:t>
            </w:r>
            <w:r w:rsidRPr="00463526">
              <w:rPr>
                <w:rFonts w:ascii="Bookman Old Style" w:hAnsi="Bookman Old Style"/>
                <w:sz w:val="22"/>
                <w:szCs w:val="22"/>
              </w:rPr>
              <w:t>.</w:t>
            </w:r>
          </w:p>
        </w:tc>
      </w:tr>
      <w:tr w:rsidR="005105B6" w:rsidRPr="00463526" w:rsidTr="005105B6">
        <w:tc>
          <w:tcPr>
            <w:tcW w:w="2160" w:type="dxa"/>
          </w:tcPr>
          <w:p w:rsidR="005105B6" w:rsidRPr="00463526" w:rsidRDefault="005105B6" w:rsidP="00103B9A">
            <w:pPr>
              <w:pStyle w:val="ListParagraph"/>
              <w:ind w:left="0"/>
              <w:jc w:val="both"/>
              <w:rPr>
                <w:rFonts w:ascii="Bookman Old Style" w:hAnsi="Bookman Old Style"/>
                <w:b/>
                <w:sz w:val="22"/>
                <w:szCs w:val="22"/>
              </w:rPr>
            </w:pPr>
            <w:r w:rsidRPr="00463526">
              <w:rPr>
                <w:rFonts w:ascii="Bookman Old Style" w:hAnsi="Bookman Old Style"/>
                <w:b/>
                <w:sz w:val="22"/>
                <w:szCs w:val="22"/>
              </w:rPr>
              <w:t>Clarity</w:t>
            </w:r>
          </w:p>
        </w:tc>
        <w:tc>
          <w:tcPr>
            <w:tcW w:w="2970" w:type="dxa"/>
          </w:tcPr>
          <w:p w:rsidR="005105B6" w:rsidRPr="00463526" w:rsidRDefault="00765FF6" w:rsidP="00765FF6">
            <w:pPr>
              <w:pStyle w:val="ListParagraph"/>
              <w:ind w:left="0"/>
              <w:rPr>
                <w:rFonts w:ascii="Bookman Old Style" w:hAnsi="Bookman Old Style"/>
                <w:sz w:val="22"/>
                <w:szCs w:val="22"/>
              </w:rPr>
            </w:pPr>
            <w:r w:rsidRPr="00463526">
              <w:rPr>
                <w:rFonts w:ascii="Bookman Old Style" w:hAnsi="Bookman Old Style"/>
                <w:sz w:val="22"/>
                <w:szCs w:val="22"/>
              </w:rPr>
              <w:t>Message is written clearly and concisely; well organized and complete</w:t>
            </w:r>
            <w:r w:rsidR="009F66A4" w:rsidRPr="00463526">
              <w:rPr>
                <w:rFonts w:ascii="Bookman Old Style" w:hAnsi="Bookman Old Style"/>
                <w:sz w:val="22"/>
                <w:szCs w:val="22"/>
              </w:rPr>
              <w:t>.</w:t>
            </w:r>
          </w:p>
        </w:tc>
        <w:tc>
          <w:tcPr>
            <w:tcW w:w="2498" w:type="dxa"/>
          </w:tcPr>
          <w:p w:rsidR="005105B6" w:rsidRPr="00463526" w:rsidRDefault="00765FF6" w:rsidP="00765FF6">
            <w:pPr>
              <w:pStyle w:val="ListParagraph"/>
              <w:ind w:left="0"/>
              <w:rPr>
                <w:rFonts w:ascii="Bookman Old Style" w:hAnsi="Bookman Old Style"/>
                <w:sz w:val="22"/>
                <w:szCs w:val="22"/>
              </w:rPr>
            </w:pPr>
            <w:r w:rsidRPr="00463526">
              <w:rPr>
                <w:rFonts w:ascii="Bookman Old Style" w:hAnsi="Bookman Old Style"/>
                <w:sz w:val="22"/>
                <w:szCs w:val="22"/>
              </w:rPr>
              <w:t>Message is clear and well organized but may include irrelevant information; answers all parts of the question</w:t>
            </w:r>
            <w:r w:rsidR="009F66A4" w:rsidRPr="00463526">
              <w:rPr>
                <w:rFonts w:ascii="Bookman Old Style" w:hAnsi="Bookman Old Style"/>
                <w:sz w:val="22"/>
                <w:szCs w:val="22"/>
              </w:rPr>
              <w:t>.</w:t>
            </w:r>
          </w:p>
        </w:tc>
        <w:tc>
          <w:tcPr>
            <w:tcW w:w="2182" w:type="dxa"/>
          </w:tcPr>
          <w:p w:rsidR="005105B6" w:rsidRPr="00463526" w:rsidRDefault="00765FF6" w:rsidP="00765FF6">
            <w:pPr>
              <w:pStyle w:val="ListParagraph"/>
              <w:ind w:left="0"/>
              <w:rPr>
                <w:rFonts w:ascii="Bookman Old Style" w:hAnsi="Bookman Old Style"/>
                <w:sz w:val="22"/>
                <w:szCs w:val="22"/>
              </w:rPr>
            </w:pPr>
            <w:r w:rsidRPr="00463526">
              <w:rPr>
                <w:rFonts w:ascii="Bookman Old Style" w:hAnsi="Bookman Old Style"/>
                <w:sz w:val="22"/>
                <w:szCs w:val="22"/>
              </w:rPr>
              <w:t>Message is not well organized; contains some irrelevant information; may have neglected to answer a part of the question</w:t>
            </w:r>
            <w:r w:rsidR="009F66A4" w:rsidRPr="00463526">
              <w:rPr>
                <w:rFonts w:ascii="Bookman Old Style" w:hAnsi="Bookman Old Style"/>
                <w:sz w:val="22"/>
                <w:szCs w:val="22"/>
              </w:rPr>
              <w:t>.</w:t>
            </w:r>
          </w:p>
        </w:tc>
      </w:tr>
      <w:tr w:rsidR="005105B6" w:rsidRPr="00463526" w:rsidTr="005105B6">
        <w:tc>
          <w:tcPr>
            <w:tcW w:w="2160" w:type="dxa"/>
          </w:tcPr>
          <w:p w:rsidR="005105B6" w:rsidRPr="00463526" w:rsidRDefault="005105B6" w:rsidP="00BF15EE">
            <w:pPr>
              <w:pStyle w:val="ListParagraph"/>
              <w:ind w:left="0"/>
              <w:rPr>
                <w:rFonts w:ascii="Bookman Old Style" w:hAnsi="Bookman Old Style"/>
                <w:b/>
                <w:sz w:val="22"/>
                <w:szCs w:val="22"/>
              </w:rPr>
            </w:pPr>
            <w:r w:rsidRPr="00463526">
              <w:rPr>
                <w:rFonts w:ascii="Bookman Old Style" w:hAnsi="Bookman Old Style"/>
                <w:b/>
                <w:sz w:val="22"/>
                <w:szCs w:val="22"/>
              </w:rPr>
              <w:t>Quality of Writing</w:t>
            </w:r>
          </w:p>
          <w:p w:rsidR="005105B6" w:rsidRPr="00463526" w:rsidRDefault="005105B6" w:rsidP="00BF15EE">
            <w:pPr>
              <w:pStyle w:val="ListParagraph"/>
              <w:ind w:left="0"/>
              <w:rPr>
                <w:rFonts w:ascii="Bookman Old Style" w:hAnsi="Bookman Old Style"/>
                <w:b/>
                <w:sz w:val="22"/>
                <w:szCs w:val="22"/>
              </w:rPr>
            </w:pPr>
            <w:r w:rsidRPr="00463526">
              <w:rPr>
                <w:rFonts w:ascii="Bookman Old Style" w:hAnsi="Bookman Old Style"/>
                <w:b/>
                <w:sz w:val="22"/>
                <w:szCs w:val="22"/>
              </w:rPr>
              <w:t>&amp; Proofreading</w:t>
            </w:r>
          </w:p>
        </w:tc>
        <w:tc>
          <w:tcPr>
            <w:tcW w:w="2970" w:type="dxa"/>
          </w:tcPr>
          <w:p w:rsidR="005105B6" w:rsidRPr="00463526" w:rsidRDefault="00BF15EE" w:rsidP="00BF15EE">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Written responses are free of grammatical, spelling or punctuation errors.  The style of writing facilitates communication. </w:t>
            </w:r>
          </w:p>
        </w:tc>
        <w:tc>
          <w:tcPr>
            <w:tcW w:w="2498" w:type="dxa"/>
          </w:tcPr>
          <w:p w:rsidR="005105B6" w:rsidRPr="00463526" w:rsidRDefault="00BF15EE" w:rsidP="00BF15EE">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Written responses include a few grammatical, spelling or punctuation errors that distract the reader. </w:t>
            </w:r>
          </w:p>
        </w:tc>
        <w:tc>
          <w:tcPr>
            <w:tcW w:w="2182" w:type="dxa"/>
          </w:tcPr>
          <w:p w:rsidR="005105B6" w:rsidRPr="00463526" w:rsidRDefault="00BF15EE" w:rsidP="00BF15EE">
            <w:pPr>
              <w:pStyle w:val="ListParagraph"/>
              <w:ind w:left="0"/>
              <w:rPr>
                <w:rFonts w:ascii="Bookman Old Style" w:hAnsi="Bookman Old Style"/>
                <w:sz w:val="22"/>
                <w:szCs w:val="22"/>
              </w:rPr>
            </w:pPr>
            <w:r w:rsidRPr="00463526">
              <w:rPr>
                <w:rFonts w:ascii="Bookman Old Style" w:hAnsi="Bookman Old Style" w:cs="Arial"/>
                <w:color w:val="000000"/>
                <w:sz w:val="22"/>
                <w:szCs w:val="22"/>
                <w:shd w:val="clear" w:color="auto" w:fill="FFFFFF"/>
              </w:rPr>
              <w:t>Written responses contain numerous grammatical, spelling or punctuation errors.  The style of writing does not facilitate effective communication.</w:t>
            </w:r>
          </w:p>
        </w:tc>
      </w:tr>
    </w:tbl>
    <w:p w:rsidR="0059353A" w:rsidRPr="00463526" w:rsidRDefault="0059353A" w:rsidP="00463526">
      <w:pPr>
        <w:rPr>
          <w:rFonts w:ascii="Bookman Old Style" w:hAnsi="Bookman Old Style"/>
        </w:rPr>
      </w:pPr>
    </w:p>
    <w:p w:rsidR="0059353A" w:rsidRDefault="0059353A" w:rsidP="00506E14">
      <w:pPr>
        <w:pStyle w:val="ListParagraph"/>
        <w:jc w:val="center"/>
        <w:rPr>
          <w:rFonts w:ascii="Bookman Old Style" w:hAnsi="Bookman Old Style"/>
        </w:rPr>
      </w:pPr>
    </w:p>
    <w:p w:rsidR="00E74C48" w:rsidRPr="0040549F" w:rsidRDefault="00E74C48" w:rsidP="00506E14">
      <w:pPr>
        <w:pStyle w:val="ListParagraph"/>
        <w:jc w:val="center"/>
        <w:rPr>
          <w:rFonts w:ascii="Bookman Old Style" w:hAnsi="Bookman Old Style"/>
        </w:rPr>
      </w:pPr>
    </w:p>
    <w:p w:rsidR="00923873" w:rsidRDefault="00923873" w:rsidP="00923873">
      <w:pPr>
        <w:numPr>
          <w:ilvl w:val="0"/>
          <w:numId w:val="3"/>
        </w:numPr>
        <w:rPr>
          <w:rFonts w:ascii="Bookman Old Style" w:hAnsi="Bookman Old Style"/>
          <w:b/>
        </w:rPr>
      </w:pPr>
      <w:r>
        <w:rPr>
          <w:rFonts w:ascii="Bookman Old Style" w:hAnsi="Bookman Old Style"/>
          <w:b/>
        </w:rPr>
        <w:t>Assignment Due Dates</w:t>
      </w:r>
    </w:p>
    <w:p w:rsidR="00923873" w:rsidRDefault="00923873" w:rsidP="00923873">
      <w:pPr>
        <w:rPr>
          <w:rFonts w:ascii="Bookman Old Style" w:hAnsi="Bookman Old Style"/>
          <w:b/>
        </w:rPr>
      </w:pPr>
    </w:p>
    <w:p w:rsidR="00923873" w:rsidRDefault="00923873" w:rsidP="00923873">
      <w:pPr>
        <w:pStyle w:val="ListParagraph"/>
        <w:numPr>
          <w:ilvl w:val="0"/>
          <w:numId w:val="11"/>
        </w:numPr>
        <w:rPr>
          <w:rFonts w:ascii="Bookman Old Style" w:hAnsi="Bookman Old Style"/>
        </w:rPr>
      </w:pPr>
      <w:r w:rsidRPr="003D2369">
        <w:rPr>
          <w:rFonts w:ascii="Bookman Old Style" w:hAnsi="Bookman Old Style"/>
          <w:b/>
        </w:rPr>
        <w:t>Online Forum Discussion</w:t>
      </w:r>
      <w:r w:rsidR="0012524E">
        <w:rPr>
          <w:rFonts w:ascii="Bookman Old Style" w:hAnsi="Bookman Old Style"/>
          <w:b/>
        </w:rPr>
        <w:t>s</w:t>
      </w:r>
      <w:r w:rsidRPr="003D2369">
        <w:rPr>
          <w:rFonts w:ascii="Bookman Old Style" w:hAnsi="Bookman Old Style"/>
          <w:b/>
        </w:rPr>
        <w:t xml:space="preserve">: </w:t>
      </w:r>
      <w:r w:rsidRPr="003D2369">
        <w:rPr>
          <w:rFonts w:ascii="Bookman Old Style" w:hAnsi="Bookman Old Style"/>
        </w:rPr>
        <w:t xml:space="preserve">You must log on to the course website </w:t>
      </w:r>
      <w:r>
        <w:rPr>
          <w:rFonts w:ascii="Bookman Old Style" w:hAnsi="Bookman Old Style"/>
        </w:rPr>
        <w:t xml:space="preserve">weekly </w:t>
      </w:r>
      <w:r w:rsidRPr="003D2369">
        <w:rPr>
          <w:rFonts w:ascii="Bookman Old Style" w:hAnsi="Bookman Old Style"/>
        </w:rPr>
        <w:t>to participate in the Forum Discussion and submit your assignments.</w:t>
      </w:r>
    </w:p>
    <w:p w:rsidR="00923873" w:rsidRPr="003D2369" w:rsidRDefault="00923873" w:rsidP="00923873">
      <w:pPr>
        <w:pStyle w:val="ListParagraph"/>
        <w:numPr>
          <w:ilvl w:val="0"/>
          <w:numId w:val="11"/>
        </w:numPr>
        <w:rPr>
          <w:rFonts w:ascii="Bookman Old Style" w:hAnsi="Bookman Old Style"/>
        </w:rPr>
      </w:pPr>
      <w:r>
        <w:rPr>
          <w:rFonts w:ascii="Bookman Old Style" w:hAnsi="Bookman Old Style"/>
          <w:b/>
        </w:rPr>
        <w:t>Business Plan Segment Submissions:</w:t>
      </w:r>
      <w:r>
        <w:rPr>
          <w:rFonts w:ascii="Bookman Old Style" w:hAnsi="Bookman Old Style"/>
        </w:rPr>
        <w:t xml:space="preserve"> Please see the table below for assignment due dates.</w:t>
      </w:r>
    </w:p>
    <w:p w:rsidR="00923873" w:rsidRDefault="00923873" w:rsidP="00923873">
      <w:pPr>
        <w:rPr>
          <w:rFonts w:ascii="Bookman Old Style" w:hAnsi="Bookman Old Style"/>
          <w:b/>
        </w:rPr>
      </w:pPr>
    </w:p>
    <w:tbl>
      <w:tblPr>
        <w:tblStyle w:val="TableGrid"/>
        <w:tblW w:w="0" w:type="auto"/>
        <w:tblLook w:val="04A0" w:firstRow="1" w:lastRow="0" w:firstColumn="1" w:lastColumn="0" w:noHBand="0" w:noVBand="1"/>
      </w:tblPr>
      <w:tblGrid>
        <w:gridCol w:w="5238"/>
        <w:gridCol w:w="3240"/>
      </w:tblGrid>
      <w:tr w:rsidR="00923873" w:rsidTr="009B74FA">
        <w:trPr>
          <w:trHeight w:val="341"/>
        </w:trPr>
        <w:tc>
          <w:tcPr>
            <w:tcW w:w="5238" w:type="dxa"/>
            <w:tcBorders>
              <w:top w:val="single" w:sz="4" w:space="0" w:color="auto"/>
              <w:left w:val="single" w:sz="4" w:space="0" w:color="auto"/>
              <w:bottom w:val="single" w:sz="4" w:space="0" w:color="auto"/>
              <w:right w:val="single" w:sz="4" w:space="0" w:color="auto"/>
            </w:tcBorders>
            <w:shd w:val="clear" w:color="auto" w:fill="00B050"/>
            <w:hideMark/>
          </w:tcPr>
          <w:p w:rsidR="00923873" w:rsidRDefault="00923873" w:rsidP="00EA4FDF">
            <w:pPr>
              <w:rPr>
                <w:rFonts w:ascii="Bookman Old Style" w:hAnsi="Bookman Old Style"/>
                <w:b/>
                <w:sz w:val="22"/>
                <w:szCs w:val="22"/>
              </w:rPr>
            </w:pPr>
            <w:r>
              <w:rPr>
                <w:rFonts w:ascii="Bookman Old Style" w:hAnsi="Bookman Old Style"/>
                <w:b/>
                <w:sz w:val="22"/>
                <w:szCs w:val="22"/>
              </w:rPr>
              <w:t>ASSIGNMENT</w:t>
            </w:r>
          </w:p>
        </w:tc>
        <w:tc>
          <w:tcPr>
            <w:tcW w:w="3240" w:type="dxa"/>
            <w:tcBorders>
              <w:top w:val="single" w:sz="4" w:space="0" w:color="auto"/>
              <w:left w:val="single" w:sz="4" w:space="0" w:color="auto"/>
              <w:bottom w:val="single" w:sz="4" w:space="0" w:color="auto"/>
              <w:right w:val="single" w:sz="4" w:space="0" w:color="auto"/>
            </w:tcBorders>
            <w:shd w:val="clear" w:color="auto" w:fill="00B050"/>
            <w:hideMark/>
          </w:tcPr>
          <w:p w:rsidR="00923873" w:rsidRDefault="00923873" w:rsidP="00EA4FDF">
            <w:pPr>
              <w:rPr>
                <w:rFonts w:ascii="Bookman Old Style" w:hAnsi="Bookman Old Style"/>
                <w:b/>
                <w:sz w:val="22"/>
                <w:szCs w:val="22"/>
              </w:rPr>
            </w:pPr>
            <w:r>
              <w:rPr>
                <w:rFonts w:ascii="Bookman Old Style" w:hAnsi="Bookman Old Style"/>
                <w:b/>
                <w:sz w:val="22"/>
                <w:szCs w:val="22"/>
              </w:rPr>
              <w:t>DUE DATE</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Company Description</w:t>
            </w:r>
          </w:p>
        </w:tc>
        <w:tc>
          <w:tcPr>
            <w:tcW w:w="3240" w:type="dxa"/>
            <w:tcBorders>
              <w:top w:val="single" w:sz="4" w:space="0" w:color="auto"/>
              <w:left w:val="single" w:sz="4" w:space="0" w:color="auto"/>
              <w:bottom w:val="single" w:sz="4" w:space="0" w:color="auto"/>
              <w:right w:val="single" w:sz="4" w:space="0" w:color="auto"/>
            </w:tcBorders>
          </w:tcPr>
          <w:p w:rsidR="00923873" w:rsidRDefault="00F02F30" w:rsidP="00EA4FDF">
            <w:pPr>
              <w:rPr>
                <w:rFonts w:ascii="Bookman Old Style" w:hAnsi="Bookman Old Style"/>
                <w:sz w:val="22"/>
                <w:szCs w:val="22"/>
              </w:rPr>
            </w:pPr>
            <w:r>
              <w:rPr>
                <w:rFonts w:ascii="Bookman Old Style" w:hAnsi="Bookman Old Style"/>
                <w:sz w:val="22"/>
                <w:szCs w:val="22"/>
              </w:rPr>
              <w:t>May 7</w:t>
            </w:r>
            <w:r w:rsidR="00FD1A33">
              <w:rPr>
                <w:rFonts w:ascii="Bookman Old Style" w:hAnsi="Bookman Old Style"/>
                <w:sz w:val="22"/>
                <w:szCs w:val="22"/>
              </w:rPr>
              <w:t>, 2018</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F02F30" w:rsidP="00EA4FDF">
            <w:pPr>
              <w:rPr>
                <w:rFonts w:ascii="Bookman Old Style" w:hAnsi="Bookman Old Style"/>
                <w:sz w:val="22"/>
                <w:szCs w:val="22"/>
              </w:rPr>
            </w:pPr>
            <w:r>
              <w:rPr>
                <w:rFonts w:ascii="Bookman Old Style" w:hAnsi="Bookman Old Style"/>
                <w:sz w:val="22"/>
                <w:szCs w:val="22"/>
              </w:rPr>
              <w:t>Industry and Market Analyses</w:t>
            </w:r>
          </w:p>
        </w:tc>
        <w:tc>
          <w:tcPr>
            <w:tcW w:w="3240" w:type="dxa"/>
            <w:tcBorders>
              <w:top w:val="single" w:sz="4" w:space="0" w:color="auto"/>
              <w:left w:val="single" w:sz="4" w:space="0" w:color="auto"/>
              <w:bottom w:val="single" w:sz="4" w:space="0" w:color="auto"/>
              <w:right w:val="single" w:sz="4" w:space="0" w:color="auto"/>
            </w:tcBorders>
          </w:tcPr>
          <w:p w:rsidR="00923873" w:rsidRDefault="00F02F30" w:rsidP="00EA4FDF">
            <w:pPr>
              <w:rPr>
                <w:rFonts w:ascii="Bookman Old Style" w:hAnsi="Bookman Old Style"/>
                <w:sz w:val="22"/>
                <w:szCs w:val="22"/>
              </w:rPr>
            </w:pPr>
            <w:r>
              <w:rPr>
                <w:rFonts w:ascii="Bookman Old Style" w:hAnsi="Bookman Old Style"/>
                <w:sz w:val="22"/>
                <w:szCs w:val="22"/>
              </w:rPr>
              <w:t>May 14</w:t>
            </w:r>
            <w:r w:rsidR="00FD1A33">
              <w:rPr>
                <w:rFonts w:ascii="Bookman Old Style" w:hAnsi="Bookman Old Style"/>
                <w:sz w:val="22"/>
                <w:szCs w:val="22"/>
              </w:rPr>
              <w:t>, 2018</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Marketing Plan</w:t>
            </w:r>
          </w:p>
        </w:tc>
        <w:tc>
          <w:tcPr>
            <w:tcW w:w="3240" w:type="dxa"/>
            <w:tcBorders>
              <w:top w:val="single" w:sz="4" w:space="0" w:color="auto"/>
              <w:left w:val="single" w:sz="4" w:space="0" w:color="auto"/>
              <w:bottom w:val="single" w:sz="4" w:space="0" w:color="auto"/>
              <w:right w:val="single" w:sz="4" w:space="0" w:color="auto"/>
            </w:tcBorders>
          </w:tcPr>
          <w:p w:rsidR="00923873" w:rsidRDefault="00F02F30" w:rsidP="00EA4FDF">
            <w:pPr>
              <w:rPr>
                <w:rFonts w:ascii="Bookman Old Style" w:hAnsi="Bookman Old Style"/>
                <w:sz w:val="22"/>
                <w:szCs w:val="22"/>
              </w:rPr>
            </w:pPr>
            <w:r>
              <w:rPr>
                <w:rFonts w:ascii="Bookman Old Style" w:hAnsi="Bookman Old Style"/>
                <w:sz w:val="22"/>
                <w:szCs w:val="22"/>
              </w:rPr>
              <w:t>May 21</w:t>
            </w:r>
            <w:r w:rsidR="00FD1A33">
              <w:rPr>
                <w:rFonts w:ascii="Bookman Old Style" w:hAnsi="Bookman Old Style"/>
                <w:sz w:val="22"/>
                <w:szCs w:val="22"/>
              </w:rPr>
              <w:t>, 2018</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Management Team &amp; Company Structure</w:t>
            </w:r>
          </w:p>
        </w:tc>
        <w:tc>
          <w:tcPr>
            <w:tcW w:w="3240" w:type="dxa"/>
            <w:tcBorders>
              <w:top w:val="single" w:sz="4" w:space="0" w:color="auto"/>
              <w:left w:val="single" w:sz="4" w:space="0" w:color="auto"/>
              <w:bottom w:val="single" w:sz="4" w:space="0" w:color="auto"/>
              <w:right w:val="single" w:sz="4" w:space="0" w:color="auto"/>
            </w:tcBorders>
          </w:tcPr>
          <w:p w:rsidR="00923873" w:rsidRDefault="00F02F30" w:rsidP="00EA4FDF">
            <w:pPr>
              <w:rPr>
                <w:rFonts w:ascii="Bookman Old Style" w:hAnsi="Bookman Old Style"/>
                <w:sz w:val="22"/>
                <w:szCs w:val="22"/>
              </w:rPr>
            </w:pPr>
            <w:r>
              <w:rPr>
                <w:rFonts w:ascii="Bookman Old Style" w:hAnsi="Bookman Old Style"/>
                <w:sz w:val="22"/>
                <w:szCs w:val="22"/>
              </w:rPr>
              <w:t>May 28</w:t>
            </w:r>
            <w:r w:rsidR="004A3A51">
              <w:rPr>
                <w:rFonts w:ascii="Bookman Old Style" w:hAnsi="Bookman Old Style"/>
                <w:sz w:val="22"/>
                <w:szCs w:val="22"/>
              </w:rPr>
              <w:t>, 2018</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Operations Plan &amp; Product Development Plan</w:t>
            </w:r>
          </w:p>
        </w:tc>
        <w:tc>
          <w:tcPr>
            <w:tcW w:w="3240" w:type="dxa"/>
            <w:tcBorders>
              <w:top w:val="single" w:sz="4" w:space="0" w:color="auto"/>
              <w:left w:val="single" w:sz="4" w:space="0" w:color="auto"/>
              <w:bottom w:val="single" w:sz="4" w:space="0" w:color="auto"/>
              <w:right w:val="single" w:sz="4" w:space="0" w:color="auto"/>
            </w:tcBorders>
          </w:tcPr>
          <w:p w:rsidR="00923873" w:rsidRDefault="00F02F30" w:rsidP="00EA4FDF">
            <w:pPr>
              <w:rPr>
                <w:rFonts w:ascii="Bookman Old Style" w:hAnsi="Bookman Old Style"/>
                <w:sz w:val="22"/>
                <w:szCs w:val="22"/>
              </w:rPr>
            </w:pPr>
            <w:r>
              <w:rPr>
                <w:rFonts w:ascii="Bookman Old Style" w:hAnsi="Bookman Old Style"/>
                <w:sz w:val="22"/>
                <w:szCs w:val="22"/>
              </w:rPr>
              <w:t>June 4</w:t>
            </w:r>
            <w:r w:rsidR="004A3A51">
              <w:rPr>
                <w:rFonts w:ascii="Bookman Old Style" w:hAnsi="Bookman Old Style"/>
                <w:sz w:val="22"/>
                <w:szCs w:val="22"/>
              </w:rPr>
              <w:t>, 2018</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923873" w:rsidP="00EA4FDF">
            <w:pPr>
              <w:rPr>
                <w:rFonts w:ascii="Bookman Old Style" w:hAnsi="Bookman Old Style"/>
                <w:sz w:val="22"/>
                <w:szCs w:val="22"/>
              </w:rPr>
            </w:pPr>
            <w:r w:rsidRPr="00AB256E">
              <w:rPr>
                <w:rFonts w:ascii="Bookman Old Style" w:hAnsi="Bookman Old Style"/>
                <w:sz w:val="22"/>
                <w:szCs w:val="22"/>
              </w:rPr>
              <w:t>Financial Projections</w:t>
            </w:r>
          </w:p>
        </w:tc>
        <w:tc>
          <w:tcPr>
            <w:tcW w:w="3240" w:type="dxa"/>
            <w:tcBorders>
              <w:top w:val="single" w:sz="4" w:space="0" w:color="auto"/>
              <w:left w:val="single" w:sz="4" w:space="0" w:color="auto"/>
              <w:bottom w:val="single" w:sz="4" w:space="0" w:color="auto"/>
              <w:right w:val="single" w:sz="4" w:space="0" w:color="auto"/>
            </w:tcBorders>
          </w:tcPr>
          <w:p w:rsidR="00923873" w:rsidRDefault="00F02F30" w:rsidP="00EA4FDF">
            <w:pPr>
              <w:rPr>
                <w:rFonts w:ascii="Bookman Old Style" w:hAnsi="Bookman Old Style"/>
                <w:sz w:val="22"/>
                <w:szCs w:val="22"/>
              </w:rPr>
            </w:pPr>
            <w:r>
              <w:rPr>
                <w:rFonts w:ascii="Bookman Old Style" w:hAnsi="Bookman Old Style"/>
                <w:sz w:val="22"/>
                <w:szCs w:val="22"/>
              </w:rPr>
              <w:t>June 11</w:t>
            </w:r>
            <w:r w:rsidR="004A3A51">
              <w:rPr>
                <w:rFonts w:ascii="Bookman Old Style" w:hAnsi="Bookman Old Style"/>
                <w:sz w:val="22"/>
                <w:szCs w:val="22"/>
              </w:rPr>
              <w:t>, 2018</w:t>
            </w:r>
          </w:p>
        </w:tc>
      </w:tr>
      <w:tr w:rsidR="00923873" w:rsidTr="00EA4FDF">
        <w:tc>
          <w:tcPr>
            <w:tcW w:w="5238" w:type="dxa"/>
            <w:tcBorders>
              <w:top w:val="single" w:sz="4" w:space="0" w:color="auto"/>
              <w:left w:val="single" w:sz="4" w:space="0" w:color="auto"/>
              <w:bottom w:val="single" w:sz="4" w:space="0" w:color="auto"/>
              <w:right w:val="single" w:sz="4" w:space="0" w:color="auto"/>
            </w:tcBorders>
          </w:tcPr>
          <w:p w:rsidR="00923873" w:rsidRDefault="00FB6CD9" w:rsidP="00EA4FDF">
            <w:pPr>
              <w:rPr>
                <w:rFonts w:ascii="Bookman Old Style" w:hAnsi="Bookman Old Style"/>
                <w:sz w:val="22"/>
                <w:szCs w:val="22"/>
              </w:rPr>
            </w:pPr>
            <w:r>
              <w:rPr>
                <w:rFonts w:ascii="Bookman Old Style" w:hAnsi="Bookman Old Style"/>
                <w:sz w:val="22"/>
                <w:szCs w:val="22"/>
              </w:rPr>
              <w:t>Feasibility Study</w:t>
            </w:r>
          </w:p>
        </w:tc>
        <w:tc>
          <w:tcPr>
            <w:tcW w:w="3240" w:type="dxa"/>
            <w:tcBorders>
              <w:top w:val="single" w:sz="4" w:space="0" w:color="auto"/>
              <w:left w:val="single" w:sz="4" w:space="0" w:color="auto"/>
              <w:bottom w:val="single" w:sz="4" w:space="0" w:color="auto"/>
              <w:right w:val="single" w:sz="4" w:space="0" w:color="auto"/>
            </w:tcBorders>
          </w:tcPr>
          <w:p w:rsidR="00923873" w:rsidRDefault="00F02F30" w:rsidP="00EA4FDF">
            <w:pPr>
              <w:rPr>
                <w:rFonts w:ascii="Bookman Old Style" w:hAnsi="Bookman Old Style"/>
                <w:sz w:val="22"/>
                <w:szCs w:val="22"/>
              </w:rPr>
            </w:pPr>
            <w:r>
              <w:rPr>
                <w:rFonts w:ascii="Bookman Old Style" w:hAnsi="Bookman Old Style"/>
                <w:sz w:val="22"/>
                <w:szCs w:val="22"/>
              </w:rPr>
              <w:t>June 11</w:t>
            </w:r>
            <w:r w:rsidR="004A3A51">
              <w:rPr>
                <w:rFonts w:ascii="Bookman Old Style" w:hAnsi="Bookman Old Style"/>
                <w:sz w:val="22"/>
                <w:szCs w:val="22"/>
              </w:rPr>
              <w:t>, 2018</w:t>
            </w:r>
          </w:p>
        </w:tc>
      </w:tr>
      <w:tr w:rsidR="00923873" w:rsidTr="00057E8A">
        <w:trPr>
          <w:trHeight w:val="332"/>
        </w:trPr>
        <w:tc>
          <w:tcPr>
            <w:tcW w:w="5238" w:type="dxa"/>
            <w:tcBorders>
              <w:top w:val="single" w:sz="4" w:space="0" w:color="auto"/>
              <w:left w:val="single" w:sz="4" w:space="0" w:color="auto"/>
              <w:bottom w:val="single" w:sz="4" w:space="0" w:color="auto"/>
              <w:right w:val="single" w:sz="4" w:space="0" w:color="auto"/>
            </w:tcBorders>
          </w:tcPr>
          <w:p w:rsidR="00923873" w:rsidRDefault="00FB6CD9" w:rsidP="00EA4FDF">
            <w:pPr>
              <w:rPr>
                <w:rFonts w:ascii="Bookman Old Style" w:hAnsi="Bookman Old Style"/>
              </w:rPr>
            </w:pPr>
            <w:r>
              <w:rPr>
                <w:rFonts w:ascii="Bookman Old Style" w:hAnsi="Bookman Old Style"/>
              </w:rPr>
              <w:t>Executive Summary</w:t>
            </w:r>
          </w:p>
        </w:tc>
        <w:tc>
          <w:tcPr>
            <w:tcW w:w="3240" w:type="dxa"/>
            <w:tcBorders>
              <w:top w:val="single" w:sz="4" w:space="0" w:color="auto"/>
              <w:left w:val="single" w:sz="4" w:space="0" w:color="auto"/>
              <w:bottom w:val="single" w:sz="4" w:space="0" w:color="auto"/>
              <w:right w:val="single" w:sz="4" w:space="0" w:color="auto"/>
            </w:tcBorders>
          </w:tcPr>
          <w:p w:rsidR="00923873" w:rsidRDefault="00F02F30" w:rsidP="00EA4FDF">
            <w:pPr>
              <w:rPr>
                <w:rFonts w:ascii="Bookman Old Style" w:hAnsi="Bookman Old Style"/>
              </w:rPr>
            </w:pPr>
            <w:r>
              <w:rPr>
                <w:rFonts w:ascii="Bookman Old Style" w:hAnsi="Bookman Old Style"/>
              </w:rPr>
              <w:t>June 18</w:t>
            </w:r>
            <w:r w:rsidR="00923873">
              <w:rPr>
                <w:rFonts w:ascii="Bookman Old Style" w:hAnsi="Bookman Old Style"/>
              </w:rPr>
              <w:t>,</w:t>
            </w:r>
            <w:r w:rsidR="004A3A51">
              <w:rPr>
                <w:rFonts w:ascii="Bookman Old Style" w:hAnsi="Bookman Old Style"/>
              </w:rPr>
              <w:t xml:space="preserve"> 2018</w:t>
            </w:r>
          </w:p>
        </w:tc>
      </w:tr>
      <w:tr w:rsidR="00923873" w:rsidTr="00EA4FDF">
        <w:tc>
          <w:tcPr>
            <w:tcW w:w="5238" w:type="dxa"/>
          </w:tcPr>
          <w:p w:rsidR="00923873" w:rsidRDefault="0078090D" w:rsidP="00EA4FDF">
            <w:pPr>
              <w:rPr>
                <w:rFonts w:ascii="Bookman Old Style" w:hAnsi="Bookman Old Style"/>
              </w:rPr>
            </w:pPr>
            <w:r>
              <w:rPr>
                <w:rFonts w:ascii="Bookman Old Style" w:hAnsi="Bookman Old Style"/>
              </w:rPr>
              <w:t>Final Exam</w:t>
            </w:r>
          </w:p>
        </w:tc>
        <w:tc>
          <w:tcPr>
            <w:tcW w:w="3240" w:type="dxa"/>
          </w:tcPr>
          <w:p w:rsidR="00923873" w:rsidRDefault="00F02F30" w:rsidP="00EA4FDF">
            <w:pPr>
              <w:rPr>
                <w:rFonts w:ascii="Bookman Old Style" w:hAnsi="Bookman Old Style"/>
              </w:rPr>
            </w:pPr>
            <w:r>
              <w:rPr>
                <w:rFonts w:ascii="Bookman Old Style" w:hAnsi="Bookman Old Style"/>
              </w:rPr>
              <w:t>June 25</w:t>
            </w:r>
            <w:r w:rsidR="004A3A51">
              <w:rPr>
                <w:rFonts w:ascii="Bookman Old Style" w:hAnsi="Bookman Old Style"/>
              </w:rPr>
              <w:t>, 2018</w:t>
            </w:r>
          </w:p>
        </w:tc>
      </w:tr>
      <w:tr w:rsidR="00FB6CD9" w:rsidTr="00FB6CD9">
        <w:tc>
          <w:tcPr>
            <w:tcW w:w="5238" w:type="dxa"/>
          </w:tcPr>
          <w:p w:rsidR="00FB6CD9" w:rsidRDefault="0078090D" w:rsidP="00EA4FDF">
            <w:pPr>
              <w:rPr>
                <w:rFonts w:ascii="Bookman Old Style" w:hAnsi="Bookman Old Style"/>
              </w:rPr>
            </w:pPr>
            <w:r>
              <w:rPr>
                <w:rFonts w:ascii="Bookman Old Style" w:hAnsi="Bookman Old Style"/>
              </w:rPr>
              <w:t>12-Slide PowerPoint Presentation</w:t>
            </w:r>
          </w:p>
        </w:tc>
        <w:tc>
          <w:tcPr>
            <w:tcW w:w="3240" w:type="dxa"/>
          </w:tcPr>
          <w:p w:rsidR="00FB6CD9" w:rsidRDefault="00F02F30" w:rsidP="00EA4FDF">
            <w:pPr>
              <w:rPr>
                <w:rFonts w:ascii="Bookman Old Style" w:hAnsi="Bookman Old Style"/>
              </w:rPr>
            </w:pPr>
            <w:r>
              <w:rPr>
                <w:rFonts w:ascii="Bookman Old Style" w:hAnsi="Bookman Old Style"/>
              </w:rPr>
              <w:t>June 29</w:t>
            </w:r>
            <w:r w:rsidR="00057E8A">
              <w:rPr>
                <w:rFonts w:ascii="Bookman Old Style" w:hAnsi="Bookman Old Style"/>
              </w:rPr>
              <w:t>,</w:t>
            </w:r>
            <w:r w:rsidR="004A3A51">
              <w:rPr>
                <w:rFonts w:ascii="Bookman Old Style" w:hAnsi="Bookman Old Style"/>
              </w:rPr>
              <w:t xml:space="preserve"> 2018</w:t>
            </w:r>
          </w:p>
        </w:tc>
      </w:tr>
      <w:tr w:rsidR="0078090D" w:rsidTr="0078090D">
        <w:tc>
          <w:tcPr>
            <w:tcW w:w="5238" w:type="dxa"/>
          </w:tcPr>
          <w:p w:rsidR="0078090D" w:rsidRDefault="0078090D" w:rsidP="009A20AD">
            <w:pPr>
              <w:rPr>
                <w:rFonts w:ascii="Bookman Old Style" w:hAnsi="Bookman Old Style"/>
              </w:rPr>
            </w:pPr>
            <w:r>
              <w:rPr>
                <w:rFonts w:ascii="Bookman Old Style" w:hAnsi="Bookman Old Style"/>
              </w:rPr>
              <w:t>Complete Business Plan Document</w:t>
            </w:r>
          </w:p>
        </w:tc>
        <w:tc>
          <w:tcPr>
            <w:tcW w:w="3240" w:type="dxa"/>
          </w:tcPr>
          <w:p w:rsidR="0078090D" w:rsidRDefault="00F02F30" w:rsidP="009A20AD">
            <w:pPr>
              <w:rPr>
                <w:rFonts w:ascii="Bookman Old Style" w:hAnsi="Bookman Old Style"/>
              </w:rPr>
            </w:pPr>
            <w:r>
              <w:rPr>
                <w:rFonts w:ascii="Bookman Old Style" w:hAnsi="Bookman Old Style"/>
              </w:rPr>
              <w:t>June 29</w:t>
            </w:r>
            <w:r w:rsidR="004A3A51">
              <w:rPr>
                <w:rFonts w:ascii="Bookman Old Style" w:hAnsi="Bookman Old Style"/>
              </w:rPr>
              <w:t>, 2018</w:t>
            </w:r>
          </w:p>
        </w:tc>
      </w:tr>
    </w:tbl>
    <w:p w:rsidR="00A40C87" w:rsidRDefault="00A40C87" w:rsidP="00923873">
      <w:pPr>
        <w:rPr>
          <w:rFonts w:ascii="Bookman Old Style" w:hAnsi="Bookman Old Style"/>
          <w:b/>
        </w:rPr>
      </w:pPr>
    </w:p>
    <w:p w:rsidR="004F542F" w:rsidRPr="00972B55" w:rsidRDefault="004F542F" w:rsidP="004F542F">
      <w:pPr>
        <w:numPr>
          <w:ilvl w:val="0"/>
          <w:numId w:val="3"/>
        </w:numPr>
        <w:rPr>
          <w:rFonts w:ascii="Bookman Old Style" w:hAnsi="Bookman Old Style"/>
          <w:b/>
        </w:rPr>
      </w:pPr>
      <w:r w:rsidRPr="00972B55">
        <w:rPr>
          <w:rFonts w:ascii="Bookman Old Style" w:hAnsi="Bookman Old Style"/>
          <w:b/>
        </w:rPr>
        <w:t>Examinations</w:t>
      </w:r>
    </w:p>
    <w:p w:rsidR="004F542F" w:rsidRDefault="004F542F" w:rsidP="004F542F">
      <w:pPr>
        <w:ind w:left="360"/>
        <w:rPr>
          <w:rFonts w:ascii="Bookman Old Style" w:hAnsi="Bookman Old Style"/>
          <w:b/>
          <w:i/>
        </w:rPr>
      </w:pPr>
    </w:p>
    <w:p w:rsidR="004F542F" w:rsidRPr="005D46AC" w:rsidRDefault="004F542F" w:rsidP="005D110E">
      <w:pPr>
        <w:jc w:val="both"/>
        <w:rPr>
          <w:rFonts w:ascii="Bookman Old Style" w:hAnsi="Bookman Old Style"/>
          <w:i/>
        </w:rPr>
      </w:pPr>
      <w:r w:rsidRPr="00972B55">
        <w:rPr>
          <w:rFonts w:ascii="Bookman Old Style" w:hAnsi="Bookman Old Style"/>
          <w:b/>
        </w:rPr>
        <w:t>Midterm</w:t>
      </w:r>
      <w:r w:rsidR="008E039D">
        <w:rPr>
          <w:rFonts w:ascii="Bookman Old Style" w:hAnsi="Bookman Old Style"/>
        </w:rPr>
        <w:t>: C</w:t>
      </w:r>
      <w:r>
        <w:rPr>
          <w:rFonts w:ascii="Bookman Old Style" w:hAnsi="Bookman Old Style"/>
        </w:rPr>
        <w:t xml:space="preserve">overs Chapters 1 – 5 of the textbook. </w:t>
      </w:r>
      <w:r w:rsidRPr="005D46AC">
        <w:rPr>
          <w:rFonts w:ascii="Bookman Old Style" w:hAnsi="Bookman Old Style"/>
        </w:rPr>
        <w:t xml:space="preserve">It </w:t>
      </w:r>
      <w:r w:rsidR="0072754A">
        <w:rPr>
          <w:rFonts w:ascii="Bookman Old Style" w:hAnsi="Bookman Old Style"/>
        </w:rPr>
        <w:t xml:space="preserve">is open at </w:t>
      </w:r>
      <w:r w:rsidR="00F02F30">
        <w:rPr>
          <w:rFonts w:ascii="Bookman Old Style" w:hAnsi="Bookman Old Style"/>
        </w:rPr>
        <w:t>5 am on Saturday, May 19</w:t>
      </w:r>
      <w:r w:rsidRPr="005D46AC">
        <w:rPr>
          <w:rFonts w:ascii="Bookman Old Style" w:hAnsi="Bookman Old Style"/>
        </w:rPr>
        <w:t xml:space="preserve">, </w:t>
      </w:r>
      <w:r w:rsidR="0072754A">
        <w:rPr>
          <w:rFonts w:ascii="Bookman Old Style" w:hAnsi="Bookman Old Style"/>
        </w:rPr>
        <w:t>2018</w:t>
      </w:r>
      <w:r>
        <w:rPr>
          <w:rFonts w:ascii="Bookman Old Style" w:hAnsi="Bookman Old Style"/>
        </w:rPr>
        <w:t xml:space="preserve">, </w:t>
      </w:r>
      <w:r w:rsidRPr="005D46AC">
        <w:rPr>
          <w:rFonts w:ascii="Bookman Old Style" w:hAnsi="Bookman Old Style"/>
        </w:rPr>
        <w:t>a</w:t>
      </w:r>
      <w:r w:rsidR="00F02F30">
        <w:rPr>
          <w:rFonts w:ascii="Bookman Old Style" w:hAnsi="Bookman Old Style"/>
        </w:rPr>
        <w:t>nd closes on Monday, May 21</w:t>
      </w:r>
      <w:r w:rsidR="0072754A">
        <w:rPr>
          <w:rFonts w:ascii="Bookman Old Style" w:hAnsi="Bookman Old Style"/>
        </w:rPr>
        <w:t>, 2018</w:t>
      </w:r>
      <w:r w:rsidRPr="005D46AC">
        <w:rPr>
          <w:rFonts w:ascii="Bookman Old Style" w:hAnsi="Bookman Old Style"/>
        </w:rPr>
        <w:t>,</w:t>
      </w:r>
      <w:r w:rsidR="00F70524">
        <w:rPr>
          <w:rFonts w:ascii="Bookman Old Style" w:hAnsi="Bookman Old Style"/>
        </w:rPr>
        <w:t xml:space="preserve"> </w:t>
      </w:r>
      <w:r w:rsidR="0072754A">
        <w:rPr>
          <w:rFonts w:ascii="Bookman Old Style" w:hAnsi="Bookman Old Style"/>
        </w:rPr>
        <w:t xml:space="preserve">at </w:t>
      </w:r>
      <w:r w:rsidR="00F70524">
        <w:rPr>
          <w:rFonts w:ascii="Bookman Old Style" w:hAnsi="Bookman Old Style"/>
        </w:rPr>
        <w:t>11:59 pm,</w:t>
      </w:r>
      <w:r w:rsidRPr="005D46AC">
        <w:rPr>
          <w:rFonts w:ascii="Bookman Old Style" w:hAnsi="Bookman Old Style"/>
        </w:rPr>
        <w:t xml:space="preserve"> Pacific Standard Time.</w:t>
      </w:r>
    </w:p>
    <w:p w:rsidR="004F542F" w:rsidRPr="00946B1B" w:rsidRDefault="004F542F" w:rsidP="004F542F">
      <w:pPr>
        <w:ind w:left="1080"/>
        <w:jc w:val="both"/>
        <w:rPr>
          <w:rFonts w:ascii="Bookman Old Style" w:hAnsi="Bookman Old Style"/>
          <w:b/>
          <w:i/>
        </w:rPr>
      </w:pPr>
    </w:p>
    <w:p w:rsidR="00447981" w:rsidRPr="00463526" w:rsidRDefault="004F542F" w:rsidP="005D110E">
      <w:pPr>
        <w:jc w:val="both"/>
        <w:rPr>
          <w:rFonts w:ascii="Bookman Old Style" w:hAnsi="Bookman Old Style"/>
          <w:i/>
        </w:rPr>
      </w:pPr>
      <w:r w:rsidRPr="003E69A5">
        <w:rPr>
          <w:rFonts w:ascii="Bookman Old Style" w:hAnsi="Bookman Old Style"/>
          <w:b/>
        </w:rPr>
        <w:t>Final Exam</w:t>
      </w:r>
      <w:r w:rsidR="008E039D" w:rsidRPr="008E039D">
        <w:rPr>
          <w:rFonts w:ascii="Bookman Old Style" w:hAnsi="Bookman Old Style"/>
          <w:b/>
        </w:rPr>
        <w:t>:</w:t>
      </w:r>
      <w:r w:rsidR="008E039D">
        <w:rPr>
          <w:rFonts w:ascii="Bookman Old Style" w:hAnsi="Bookman Old Style"/>
          <w:b/>
          <w:i/>
        </w:rPr>
        <w:t xml:space="preserve"> </w:t>
      </w:r>
      <w:r w:rsidR="008E039D">
        <w:rPr>
          <w:rFonts w:ascii="Bookman Old Style" w:hAnsi="Bookman Old Style"/>
        </w:rPr>
        <w:t>C</w:t>
      </w:r>
      <w:r>
        <w:rPr>
          <w:rFonts w:ascii="Bookman Old Style" w:hAnsi="Bookman Old Style"/>
        </w:rPr>
        <w:t>overs chapters 6 – 10 of the textbook.</w:t>
      </w:r>
      <w:r w:rsidR="00945D34">
        <w:rPr>
          <w:rFonts w:ascii="Bookman Old Style" w:hAnsi="Bookman Old Style"/>
        </w:rPr>
        <w:t xml:space="preserve"> It is open </w:t>
      </w:r>
      <w:r w:rsidR="00F02F30">
        <w:rPr>
          <w:rFonts w:ascii="Bookman Old Style" w:hAnsi="Bookman Old Style"/>
        </w:rPr>
        <w:t>at 5 am on Saturday, June 23</w:t>
      </w:r>
      <w:r w:rsidR="0072754A">
        <w:rPr>
          <w:rFonts w:ascii="Bookman Old Style" w:hAnsi="Bookman Old Style"/>
        </w:rPr>
        <w:t>, 2018</w:t>
      </w:r>
      <w:r w:rsidRPr="005D46AC">
        <w:rPr>
          <w:rFonts w:ascii="Bookman Old Style" w:hAnsi="Bookman Old Style"/>
        </w:rPr>
        <w:t xml:space="preserve">, and closes on Monday, </w:t>
      </w:r>
      <w:r w:rsidR="00F02F30">
        <w:rPr>
          <w:rFonts w:ascii="Bookman Old Style" w:hAnsi="Bookman Old Style"/>
        </w:rPr>
        <w:t>June 25</w:t>
      </w:r>
      <w:r w:rsidR="0072754A">
        <w:rPr>
          <w:rFonts w:ascii="Bookman Old Style" w:hAnsi="Bookman Old Style"/>
        </w:rPr>
        <w:t>, 2018</w:t>
      </w:r>
      <w:r w:rsidRPr="005D46AC">
        <w:rPr>
          <w:rFonts w:ascii="Bookman Old Style" w:hAnsi="Bookman Old Style"/>
        </w:rPr>
        <w:t>,</w:t>
      </w:r>
      <w:r w:rsidR="00945D34">
        <w:rPr>
          <w:rFonts w:ascii="Bookman Old Style" w:hAnsi="Bookman Old Style"/>
        </w:rPr>
        <w:t xml:space="preserve"> </w:t>
      </w:r>
      <w:r w:rsidR="0072754A">
        <w:rPr>
          <w:rFonts w:ascii="Bookman Old Style" w:hAnsi="Bookman Old Style"/>
        </w:rPr>
        <w:t xml:space="preserve">at </w:t>
      </w:r>
      <w:r w:rsidR="00945D34">
        <w:rPr>
          <w:rFonts w:ascii="Bookman Old Style" w:hAnsi="Bookman Old Style"/>
        </w:rPr>
        <w:t>11:59 pm,</w:t>
      </w:r>
      <w:r w:rsidRPr="005D46AC">
        <w:rPr>
          <w:rFonts w:ascii="Bookman Old Style" w:hAnsi="Bookman Old Style"/>
        </w:rPr>
        <w:t xml:space="preserve"> Pacific Standard Time.</w:t>
      </w:r>
    </w:p>
    <w:p w:rsidR="00447981" w:rsidRDefault="00447981" w:rsidP="00C45993">
      <w:pPr>
        <w:jc w:val="both"/>
        <w:rPr>
          <w:rFonts w:ascii="Bookman Old Style" w:hAnsi="Bookman Old Style"/>
          <w:b/>
        </w:rPr>
      </w:pPr>
    </w:p>
    <w:p w:rsidR="00C45993" w:rsidRPr="0078090D" w:rsidRDefault="00C45993" w:rsidP="00C45993">
      <w:pPr>
        <w:jc w:val="both"/>
        <w:rPr>
          <w:rFonts w:ascii="Bookman Old Style" w:hAnsi="Bookman Old Style"/>
          <w:sz w:val="28"/>
          <w:szCs w:val="28"/>
        </w:rPr>
      </w:pPr>
      <w:r w:rsidRPr="0056579D">
        <w:rPr>
          <w:rFonts w:ascii="Bookman Old Style" w:hAnsi="Bookman Old Style"/>
          <w:b/>
          <w:sz w:val="28"/>
          <w:szCs w:val="28"/>
        </w:rPr>
        <w:t>Grading:</w:t>
      </w:r>
    </w:p>
    <w:tbl>
      <w:tblPr>
        <w:tblStyle w:val="TableGrid"/>
        <w:tblW w:w="0" w:type="auto"/>
        <w:tblLook w:val="04A0" w:firstRow="1" w:lastRow="0" w:firstColumn="1" w:lastColumn="0" w:noHBand="0" w:noVBand="1"/>
      </w:tblPr>
      <w:tblGrid>
        <w:gridCol w:w="4518"/>
        <w:gridCol w:w="1350"/>
        <w:gridCol w:w="1263"/>
      </w:tblGrid>
      <w:tr w:rsidR="00C45993" w:rsidRPr="00C34A06" w:rsidTr="00832F16">
        <w:tc>
          <w:tcPr>
            <w:tcW w:w="4518" w:type="dxa"/>
            <w:shd w:val="clear" w:color="auto" w:fill="00B050"/>
          </w:tcPr>
          <w:p w:rsidR="00C45993" w:rsidRPr="00C34A06" w:rsidRDefault="00BF71B0" w:rsidP="0050287F">
            <w:pPr>
              <w:rPr>
                <w:rFonts w:ascii="Bookman Old Style" w:hAnsi="Bookman Old Style"/>
                <w:b/>
              </w:rPr>
            </w:pPr>
            <w:r w:rsidRPr="00C34A06">
              <w:rPr>
                <w:rFonts w:ascii="Bookman Old Style" w:hAnsi="Bookman Old Style"/>
                <w:b/>
              </w:rPr>
              <w:t>COMPONENT</w:t>
            </w:r>
          </w:p>
        </w:tc>
        <w:tc>
          <w:tcPr>
            <w:tcW w:w="1350" w:type="dxa"/>
            <w:shd w:val="clear" w:color="auto" w:fill="00B050"/>
          </w:tcPr>
          <w:p w:rsidR="00C45993" w:rsidRPr="00C34A06" w:rsidRDefault="00BF71B0" w:rsidP="0050287F">
            <w:pPr>
              <w:rPr>
                <w:rFonts w:ascii="Bookman Old Style" w:hAnsi="Bookman Old Style"/>
                <w:b/>
              </w:rPr>
            </w:pPr>
            <w:r w:rsidRPr="00C34A06">
              <w:rPr>
                <w:rFonts w:ascii="Bookman Old Style" w:hAnsi="Bookman Old Style"/>
                <w:b/>
              </w:rPr>
              <w:t>POINTS</w:t>
            </w:r>
          </w:p>
        </w:tc>
        <w:tc>
          <w:tcPr>
            <w:tcW w:w="1260" w:type="dxa"/>
            <w:shd w:val="clear" w:color="auto" w:fill="00B050"/>
          </w:tcPr>
          <w:p w:rsidR="00C45993" w:rsidRPr="00C34A06" w:rsidRDefault="00BF71B0" w:rsidP="0050287F">
            <w:pPr>
              <w:rPr>
                <w:rFonts w:ascii="Bookman Old Style" w:hAnsi="Bookman Old Style"/>
                <w:b/>
              </w:rPr>
            </w:pPr>
            <w:r w:rsidRPr="00C34A06">
              <w:rPr>
                <w:rFonts w:ascii="Bookman Old Style" w:hAnsi="Bookman Old Style"/>
                <w:b/>
              </w:rPr>
              <w:t>WEIGHT</w:t>
            </w:r>
          </w:p>
        </w:tc>
      </w:tr>
      <w:tr w:rsidR="00C45993" w:rsidRPr="0059353A" w:rsidTr="002C7AE7">
        <w:tc>
          <w:tcPr>
            <w:tcW w:w="4518" w:type="dxa"/>
          </w:tcPr>
          <w:p w:rsidR="00C45993" w:rsidRPr="0059353A" w:rsidRDefault="00C45993" w:rsidP="0050287F">
            <w:pPr>
              <w:rPr>
                <w:rFonts w:ascii="Bookman Old Style" w:hAnsi="Bookman Old Style"/>
                <w:b/>
              </w:rPr>
            </w:pPr>
            <w:r w:rsidRPr="0059353A">
              <w:rPr>
                <w:rFonts w:ascii="Bookman Old Style" w:hAnsi="Bookman Old Style"/>
              </w:rPr>
              <w:t>Forum</w:t>
            </w:r>
            <w:r w:rsidR="00113938" w:rsidRPr="0059353A">
              <w:rPr>
                <w:rFonts w:ascii="Bookman Old Style" w:hAnsi="Bookman Old Style"/>
              </w:rPr>
              <w:t xml:space="preserve"> Discussions</w:t>
            </w:r>
          </w:p>
        </w:tc>
        <w:tc>
          <w:tcPr>
            <w:tcW w:w="1350" w:type="dxa"/>
          </w:tcPr>
          <w:p w:rsidR="00C45993" w:rsidRPr="0059353A" w:rsidRDefault="00113938"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0</w:t>
            </w:r>
          </w:p>
        </w:tc>
        <w:tc>
          <w:tcPr>
            <w:tcW w:w="1260" w:type="dxa"/>
          </w:tcPr>
          <w:p w:rsidR="00C45993" w:rsidRPr="0059353A" w:rsidRDefault="00113938"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w:t>
            </w:r>
          </w:p>
        </w:tc>
      </w:tr>
      <w:tr w:rsidR="00C45993" w:rsidRPr="0059353A" w:rsidTr="002C7AE7">
        <w:tc>
          <w:tcPr>
            <w:tcW w:w="4518" w:type="dxa"/>
          </w:tcPr>
          <w:p w:rsidR="00C45993" w:rsidRPr="0059353A" w:rsidRDefault="00C45993" w:rsidP="0050287F">
            <w:pPr>
              <w:rPr>
                <w:rFonts w:ascii="Bookman Old Style" w:hAnsi="Bookman Old Style"/>
                <w:b/>
              </w:rPr>
            </w:pPr>
            <w:r w:rsidRPr="0059353A">
              <w:rPr>
                <w:rFonts w:ascii="Bookman Old Style" w:hAnsi="Bookman Old Style"/>
              </w:rPr>
              <w:t>Business Plan</w:t>
            </w:r>
            <w:r w:rsidR="00832F16" w:rsidRPr="0059353A">
              <w:rPr>
                <w:rFonts w:ascii="Bookman Old Style" w:hAnsi="Bookman Old Style"/>
              </w:rPr>
              <w:t xml:space="preserve"> Segments</w:t>
            </w:r>
            <w:r w:rsidRPr="0059353A">
              <w:rPr>
                <w:rFonts w:ascii="Bookman Old Style" w:hAnsi="Bookman Old Style"/>
              </w:rPr>
              <w:t>: Weekly Submissions</w:t>
            </w:r>
          </w:p>
        </w:tc>
        <w:tc>
          <w:tcPr>
            <w:tcW w:w="1350" w:type="dxa"/>
          </w:tcPr>
          <w:p w:rsidR="00113938" w:rsidRPr="0059353A" w:rsidRDefault="00113938" w:rsidP="0050287F">
            <w:pPr>
              <w:rPr>
                <w:rFonts w:ascii="Bookman Old Style" w:hAnsi="Bookman Old Style"/>
              </w:rPr>
            </w:pPr>
          </w:p>
          <w:p w:rsidR="00C45993" w:rsidRPr="0059353A" w:rsidRDefault="00D73652" w:rsidP="0050287F">
            <w:pPr>
              <w:rPr>
                <w:rFonts w:ascii="Bookman Old Style" w:hAnsi="Bookman Old Style"/>
              </w:rPr>
            </w:pPr>
            <w:r w:rsidRPr="0059353A">
              <w:rPr>
                <w:rFonts w:ascii="Bookman Old Style" w:hAnsi="Bookman Old Style"/>
              </w:rPr>
              <w:t>350</w:t>
            </w:r>
          </w:p>
        </w:tc>
        <w:tc>
          <w:tcPr>
            <w:tcW w:w="1260" w:type="dxa"/>
          </w:tcPr>
          <w:p w:rsidR="00113938" w:rsidRPr="0059353A" w:rsidRDefault="00113938" w:rsidP="0050287F">
            <w:pPr>
              <w:rPr>
                <w:rFonts w:ascii="Bookman Old Style" w:hAnsi="Bookman Old Style"/>
              </w:rPr>
            </w:pPr>
          </w:p>
          <w:p w:rsidR="00C45993" w:rsidRPr="0059353A" w:rsidRDefault="00D73652" w:rsidP="0050287F">
            <w:pPr>
              <w:rPr>
                <w:rFonts w:ascii="Bookman Old Style" w:hAnsi="Bookman Old Style"/>
              </w:rPr>
            </w:pPr>
            <w:r w:rsidRPr="0059353A">
              <w:rPr>
                <w:rFonts w:ascii="Bookman Old Style" w:hAnsi="Bookman Old Style"/>
              </w:rPr>
              <w:t>35</w:t>
            </w:r>
            <w:r w:rsidR="00C45993" w:rsidRPr="0059353A">
              <w:rPr>
                <w:rFonts w:ascii="Bookman Old Style" w:hAnsi="Bookman Old Style"/>
              </w:rPr>
              <w:t>%</w:t>
            </w:r>
          </w:p>
        </w:tc>
      </w:tr>
      <w:tr w:rsidR="00C45993" w:rsidRPr="0059353A" w:rsidTr="002C7AE7">
        <w:tc>
          <w:tcPr>
            <w:tcW w:w="4518" w:type="dxa"/>
          </w:tcPr>
          <w:p w:rsidR="00C45993" w:rsidRPr="0059353A" w:rsidRDefault="00C45993" w:rsidP="0050287F">
            <w:pPr>
              <w:rPr>
                <w:rFonts w:ascii="Bookman Old Style" w:hAnsi="Bookman Old Style"/>
                <w:b/>
              </w:rPr>
            </w:pPr>
            <w:r w:rsidRPr="0059353A">
              <w:rPr>
                <w:rFonts w:ascii="Bookman Old Style" w:hAnsi="Bookman Old Style"/>
              </w:rPr>
              <w:t xml:space="preserve">Business Plan: </w:t>
            </w:r>
            <w:r w:rsidR="00113938" w:rsidRPr="0059353A">
              <w:rPr>
                <w:rFonts w:ascii="Bookman Old Style" w:hAnsi="Bookman Old Style"/>
              </w:rPr>
              <w:t>Feasibility Analysis</w:t>
            </w:r>
          </w:p>
        </w:tc>
        <w:tc>
          <w:tcPr>
            <w:tcW w:w="1350" w:type="dxa"/>
          </w:tcPr>
          <w:p w:rsidR="00C45993" w:rsidRPr="0059353A" w:rsidRDefault="007F6060"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0</w:t>
            </w:r>
          </w:p>
        </w:tc>
        <w:tc>
          <w:tcPr>
            <w:tcW w:w="1260" w:type="dxa"/>
          </w:tcPr>
          <w:p w:rsidR="00C45993" w:rsidRPr="0059353A" w:rsidRDefault="007F6060" w:rsidP="0050287F">
            <w:pPr>
              <w:rPr>
                <w:rFonts w:ascii="Bookman Old Style" w:hAnsi="Bookman Old Style"/>
              </w:rPr>
            </w:pPr>
            <w:r w:rsidRPr="0059353A">
              <w:rPr>
                <w:rFonts w:ascii="Bookman Old Style" w:hAnsi="Bookman Old Style"/>
              </w:rPr>
              <w:t>15</w:t>
            </w:r>
            <w:r w:rsidR="00C45993" w:rsidRPr="0059353A">
              <w:rPr>
                <w:rFonts w:ascii="Bookman Old Style" w:hAnsi="Bookman Old Style"/>
              </w:rPr>
              <w:t>%</w:t>
            </w:r>
          </w:p>
        </w:tc>
      </w:tr>
      <w:tr w:rsidR="00C45993" w:rsidRPr="0059353A" w:rsidTr="002C7AE7">
        <w:tc>
          <w:tcPr>
            <w:tcW w:w="4518" w:type="dxa"/>
          </w:tcPr>
          <w:p w:rsidR="00C45993" w:rsidRPr="0059353A" w:rsidRDefault="00113938" w:rsidP="0050287F">
            <w:pPr>
              <w:rPr>
                <w:rFonts w:ascii="Bookman Old Style" w:hAnsi="Bookman Old Style"/>
                <w:b/>
              </w:rPr>
            </w:pPr>
            <w:r w:rsidRPr="0059353A">
              <w:rPr>
                <w:rFonts w:ascii="Bookman Old Style" w:hAnsi="Bookman Old Style"/>
              </w:rPr>
              <w:t>Business Plan: 12-Slide PowerPoint Presentation</w:t>
            </w:r>
          </w:p>
        </w:tc>
        <w:tc>
          <w:tcPr>
            <w:tcW w:w="1350" w:type="dxa"/>
          </w:tcPr>
          <w:p w:rsidR="00C45993" w:rsidRPr="0059353A" w:rsidRDefault="00113938" w:rsidP="0050287F">
            <w:pPr>
              <w:rPr>
                <w:rFonts w:ascii="Bookman Old Style" w:hAnsi="Bookman Old Style"/>
              </w:rPr>
            </w:pPr>
            <w:r w:rsidRPr="0059353A">
              <w:rPr>
                <w:rFonts w:ascii="Bookman Old Style" w:hAnsi="Bookman Old Style"/>
              </w:rPr>
              <w:t>100</w:t>
            </w:r>
          </w:p>
        </w:tc>
        <w:tc>
          <w:tcPr>
            <w:tcW w:w="1260" w:type="dxa"/>
          </w:tcPr>
          <w:p w:rsidR="00C45993" w:rsidRPr="0059353A" w:rsidRDefault="00113938" w:rsidP="0050287F">
            <w:pPr>
              <w:rPr>
                <w:rFonts w:ascii="Bookman Old Style" w:hAnsi="Bookman Old Style"/>
              </w:rPr>
            </w:pPr>
            <w:r w:rsidRPr="0059353A">
              <w:rPr>
                <w:rFonts w:ascii="Bookman Old Style" w:hAnsi="Bookman Old Style"/>
              </w:rPr>
              <w:t>10</w:t>
            </w:r>
            <w:r w:rsidR="00C45993" w:rsidRPr="0059353A">
              <w:rPr>
                <w:rFonts w:ascii="Bookman Old Style" w:hAnsi="Bookman Old Style"/>
              </w:rPr>
              <w:t>%</w:t>
            </w:r>
          </w:p>
        </w:tc>
      </w:tr>
      <w:tr w:rsidR="00C45993" w:rsidRPr="0059353A" w:rsidTr="002C7AE7">
        <w:tc>
          <w:tcPr>
            <w:tcW w:w="4518" w:type="dxa"/>
          </w:tcPr>
          <w:p w:rsidR="00C45993" w:rsidRPr="0059353A" w:rsidRDefault="00113938" w:rsidP="0050287F">
            <w:pPr>
              <w:rPr>
                <w:rFonts w:ascii="Bookman Old Style" w:hAnsi="Bookman Old Style"/>
              </w:rPr>
            </w:pPr>
            <w:r w:rsidRPr="0059353A">
              <w:rPr>
                <w:rFonts w:ascii="Bookman Old Style" w:hAnsi="Bookman Old Style"/>
              </w:rPr>
              <w:t>Business Plan: Final Document</w:t>
            </w:r>
          </w:p>
        </w:tc>
        <w:tc>
          <w:tcPr>
            <w:tcW w:w="1350" w:type="dxa"/>
          </w:tcPr>
          <w:p w:rsidR="00C45993" w:rsidRPr="0059353A" w:rsidRDefault="0077102D" w:rsidP="0050287F">
            <w:pPr>
              <w:rPr>
                <w:rFonts w:ascii="Bookman Old Style" w:hAnsi="Bookman Old Style"/>
              </w:rPr>
            </w:pPr>
            <w:r w:rsidRPr="0059353A">
              <w:rPr>
                <w:rFonts w:ascii="Bookman Old Style" w:hAnsi="Bookman Old Style"/>
              </w:rPr>
              <w:t xml:space="preserve"> 5</w:t>
            </w:r>
            <w:r w:rsidR="00C45993" w:rsidRPr="0059353A">
              <w:rPr>
                <w:rFonts w:ascii="Bookman Old Style" w:hAnsi="Bookman Old Style"/>
              </w:rPr>
              <w:t>0</w:t>
            </w:r>
          </w:p>
        </w:tc>
        <w:tc>
          <w:tcPr>
            <w:tcW w:w="1260" w:type="dxa"/>
          </w:tcPr>
          <w:p w:rsidR="00C45993" w:rsidRPr="0059353A" w:rsidRDefault="0077102D" w:rsidP="0050287F">
            <w:pPr>
              <w:rPr>
                <w:rFonts w:ascii="Bookman Old Style" w:hAnsi="Bookman Old Style"/>
              </w:rPr>
            </w:pPr>
            <w:r w:rsidRPr="0059353A">
              <w:rPr>
                <w:rFonts w:ascii="Bookman Old Style" w:hAnsi="Bookman Old Style"/>
              </w:rPr>
              <w:t xml:space="preserve"> 5</w:t>
            </w:r>
            <w:r w:rsidR="00C45993" w:rsidRPr="0059353A">
              <w:rPr>
                <w:rFonts w:ascii="Bookman Old Style" w:hAnsi="Bookman Old Style"/>
              </w:rPr>
              <w:t>%</w:t>
            </w:r>
          </w:p>
        </w:tc>
      </w:tr>
      <w:tr w:rsidR="00C45993" w:rsidRPr="0059353A" w:rsidTr="00113938">
        <w:tc>
          <w:tcPr>
            <w:tcW w:w="4518" w:type="dxa"/>
            <w:shd w:val="clear" w:color="auto" w:fill="FFFFFF" w:themeFill="background1"/>
          </w:tcPr>
          <w:p w:rsidR="00C45993" w:rsidRPr="0059353A" w:rsidRDefault="0077102D" w:rsidP="0050287F">
            <w:pPr>
              <w:rPr>
                <w:rFonts w:ascii="Bookman Old Style" w:hAnsi="Bookman Old Style"/>
                <w:b/>
              </w:rPr>
            </w:pPr>
            <w:r w:rsidRPr="0059353A">
              <w:rPr>
                <w:rFonts w:ascii="Bookman Old Style" w:hAnsi="Bookman Old Style"/>
              </w:rPr>
              <w:t>Mid-Term Examination</w:t>
            </w:r>
          </w:p>
        </w:tc>
        <w:tc>
          <w:tcPr>
            <w:tcW w:w="1350" w:type="dxa"/>
            <w:shd w:val="clear" w:color="auto" w:fill="FFFFFF" w:themeFill="background1"/>
          </w:tcPr>
          <w:p w:rsidR="00C45993" w:rsidRPr="0059353A" w:rsidRDefault="0077102D" w:rsidP="0050287F">
            <w:pPr>
              <w:rPr>
                <w:rFonts w:ascii="Bookman Old Style" w:hAnsi="Bookman Old Style"/>
              </w:rPr>
            </w:pPr>
            <w:r w:rsidRPr="0059353A">
              <w:rPr>
                <w:rFonts w:ascii="Bookman Old Style" w:hAnsi="Bookman Old Style"/>
              </w:rPr>
              <w:t>100</w:t>
            </w:r>
          </w:p>
        </w:tc>
        <w:tc>
          <w:tcPr>
            <w:tcW w:w="1260" w:type="dxa"/>
            <w:shd w:val="clear" w:color="auto" w:fill="FFFFFF" w:themeFill="background1"/>
          </w:tcPr>
          <w:p w:rsidR="00C45993" w:rsidRPr="0059353A" w:rsidRDefault="0077102D" w:rsidP="0050287F">
            <w:pPr>
              <w:rPr>
                <w:rFonts w:ascii="Bookman Old Style" w:hAnsi="Bookman Old Style"/>
              </w:rPr>
            </w:pPr>
            <w:r w:rsidRPr="0059353A">
              <w:rPr>
                <w:rFonts w:ascii="Bookman Old Style" w:hAnsi="Bookman Old Style"/>
              </w:rPr>
              <w:t>1</w:t>
            </w:r>
            <w:r w:rsidR="00C45993" w:rsidRPr="0059353A">
              <w:rPr>
                <w:rFonts w:ascii="Bookman Old Style" w:hAnsi="Bookman Old Style"/>
              </w:rPr>
              <w:t>0%</w:t>
            </w:r>
          </w:p>
        </w:tc>
      </w:tr>
      <w:tr w:rsidR="0077102D" w:rsidRPr="0059353A" w:rsidTr="0077102D">
        <w:tc>
          <w:tcPr>
            <w:tcW w:w="4518" w:type="dxa"/>
          </w:tcPr>
          <w:p w:rsidR="0077102D" w:rsidRPr="0059353A" w:rsidRDefault="0077102D" w:rsidP="00EF3490">
            <w:pPr>
              <w:rPr>
                <w:rFonts w:ascii="Bookman Old Style" w:hAnsi="Bookman Old Style"/>
                <w:b/>
              </w:rPr>
            </w:pPr>
            <w:r w:rsidRPr="0059353A">
              <w:rPr>
                <w:rFonts w:ascii="Bookman Old Style" w:hAnsi="Bookman Old Style"/>
              </w:rPr>
              <w:t>Final Examination</w:t>
            </w:r>
          </w:p>
        </w:tc>
        <w:tc>
          <w:tcPr>
            <w:tcW w:w="1350" w:type="dxa"/>
          </w:tcPr>
          <w:p w:rsidR="0077102D" w:rsidRPr="0059353A" w:rsidRDefault="0077102D" w:rsidP="00EF3490">
            <w:pPr>
              <w:rPr>
                <w:rFonts w:ascii="Bookman Old Style" w:hAnsi="Bookman Old Style"/>
              </w:rPr>
            </w:pPr>
            <w:r w:rsidRPr="0059353A">
              <w:rPr>
                <w:rFonts w:ascii="Bookman Old Style" w:hAnsi="Bookman Old Style"/>
              </w:rPr>
              <w:t>100</w:t>
            </w:r>
          </w:p>
        </w:tc>
        <w:tc>
          <w:tcPr>
            <w:tcW w:w="1260" w:type="dxa"/>
          </w:tcPr>
          <w:p w:rsidR="0077102D" w:rsidRPr="0059353A" w:rsidRDefault="0077102D" w:rsidP="00EF3490">
            <w:pPr>
              <w:rPr>
                <w:rFonts w:ascii="Bookman Old Style" w:hAnsi="Bookman Old Style"/>
              </w:rPr>
            </w:pPr>
            <w:r w:rsidRPr="0059353A">
              <w:rPr>
                <w:rFonts w:ascii="Bookman Old Style" w:hAnsi="Bookman Old Style"/>
              </w:rPr>
              <w:t>10%</w:t>
            </w:r>
          </w:p>
        </w:tc>
      </w:tr>
      <w:tr w:rsidR="0077102D" w:rsidRPr="0059353A" w:rsidTr="00D14C38">
        <w:tc>
          <w:tcPr>
            <w:tcW w:w="4518" w:type="dxa"/>
            <w:shd w:val="clear" w:color="auto" w:fill="00B050"/>
          </w:tcPr>
          <w:p w:rsidR="0077102D" w:rsidRPr="0059353A" w:rsidRDefault="00BF71B0" w:rsidP="00EF3490">
            <w:pPr>
              <w:rPr>
                <w:rFonts w:ascii="Bookman Old Style" w:hAnsi="Bookman Old Style"/>
                <w:b/>
              </w:rPr>
            </w:pPr>
            <w:r>
              <w:rPr>
                <w:rFonts w:ascii="Bookman Old Style" w:hAnsi="Bookman Old Style"/>
                <w:b/>
              </w:rPr>
              <w:t>TOTAL POSSIBLE POINTS</w:t>
            </w:r>
          </w:p>
        </w:tc>
        <w:tc>
          <w:tcPr>
            <w:tcW w:w="1350" w:type="dxa"/>
            <w:shd w:val="clear" w:color="auto" w:fill="00B050"/>
          </w:tcPr>
          <w:p w:rsidR="0077102D" w:rsidRPr="0059353A" w:rsidRDefault="0077102D" w:rsidP="00EF3490">
            <w:pPr>
              <w:rPr>
                <w:rFonts w:ascii="Bookman Old Style" w:hAnsi="Bookman Old Style"/>
                <w:b/>
              </w:rPr>
            </w:pPr>
            <w:r w:rsidRPr="0059353A">
              <w:rPr>
                <w:rFonts w:ascii="Bookman Old Style" w:hAnsi="Bookman Old Style"/>
                <w:b/>
              </w:rPr>
              <w:t>1000</w:t>
            </w:r>
          </w:p>
        </w:tc>
        <w:tc>
          <w:tcPr>
            <w:tcW w:w="1260" w:type="dxa"/>
            <w:shd w:val="clear" w:color="auto" w:fill="00B050"/>
          </w:tcPr>
          <w:p w:rsidR="0077102D" w:rsidRPr="0059353A" w:rsidRDefault="0077102D" w:rsidP="00EF3490">
            <w:pPr>
              <w:rPr>
                <w:rFonts w:ascii="Bookman Old Style" w:hAnsi="Bookman Old Style"/>
                <w:b/>
              </w:rPr>
            </w:pPr>
            <w:r w:rsidRPr="0059353A">
              <w:rPr>
                <w:rFonts w:ascii="Bookman Old Style" w:hAnsi="Bookman Old Style"/>
                <w:b/>
              </w:rPr>
              <w:t>1</w:t>
            </w:r>
            <w:r w:rsidR="006E01B8" w:rsidRPr="0059353A">
              <w:rPr>
                <w:rFonts w:ascii="Bookman Old Style" w:hAnsi="Bookman Old Style"/>
                <w:b/>
              </w:rPr>
              <w:t>0</w:t>
            </w:r>
            <w:r w:rsidRPr="0059353A">
              <w:rPr>
                <w:rFonts w:ascii="Bookman Old Style" w:hAnsi="Bookman Old Style"/>
                <w:b/>
              </w:rPr>
              <w:t>0%</w:t>
            </w:r>
          </w:p>
        </w:tc>
      </w:tr>
    </w:tbl>
    <w:p w:rsidR="00E74C48" w:rsidRDefault="00E74C48" w:rsidP="00C45993">
      <w:pPr>
        <w:rPr>
          <w:rFonts w:ascii="Bookman Old Style" w:hAnsi="Bookman Old Style"/>
          <w:b/>
          <w:sz w:val="28"/>
          <w:szCs w:val="28"/>
        </w:rPr>
      </w:pPr>
    </w:p>
    <w:p w:rsidR="00C45993" w:rsidRPr="0056579D" w:rsidRDefault="00C45993" w:rsidP="00C45993">
      <w:pPr>
        <w:rPr>
          <w:rFonts w:ascii="Bookman Old Style" w:hAnsi="Bookman Old Style"/>
          <w:b/>
          <w:sz w:val="28"/>
          <w:szCs w:val="28"/>
        </w:rPr>
      </w:pPr>
      <w:r w:rsidRPr="0056579D">
        <w:rPr>
          <w:rFonts w:ascii="Bookman Old Style" w:hAnsi="Bookman Old Style"/>
          <w:b/>
          <w:sz w:val="28"/>
          <w:szCs w:val="28"/>
        </w:rPr>
        <w:t>Grading Scale based on Points:</w:t>
      </w:r>
    </w:p>
    <w:p w:rsidR="00C45993" w:rsidRPr="00C80CC3" w:rsidRDefault="00C45993" w:rsidP="00C45993">
      <w:pPr>
        <w:pStyle w:val="NormalWeb"/>
        <w:spacing w:before="0" w:beforeAutospacing="0" w:after="0" w:afterAutospacing="0"/>
        <w:rPr>
          <w:rFonts w:ascii="Bookman Old Style" w:hAnsi="Bookman Old Style"/>
          <w:b/>
          <w:sz w:val="24"/>
          <w:szCs w:val="24"/>
        </w:rPr>
      </w:pPr>
    </w:p>
    <w:tbl>
      <w:tblPr>
        <w:tblStyle w:val="TableGrid"/>
        <w:tblW w:w="5760" w:type="dxa"/>
        <w:tblLook w:val="04A0" w:firstRow="1" w:lastRow="0" w:firstColumn="1" w:lastColumn="0" w:noHBand="0" w:noVBand="1"/>
      </w:tblPr>
      <w:tblGrid>
        <w:gridCol w:w="1440"/>
        <w:gridCol w:w="1440"/>
        <w:gridCol w:w="1440"/>
        <w:gridCol w:w="1440"/>
      </w:tblGrid>
      <w:tr w:rsidR="00832F16" w:rsidRPr="00832F16" w:rsidTr="00832F16">
        <w:trPr>
          <w:trHeight w:val="300"/>
        </w:trPr>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Points</w:t>
            </w:r>
          </w:p>
        </w:tc>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Grade</w:t>
            </w:r>
          </w:p>
        </w:tc>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Points</w:t>
            </w:r>
          </w:p>
        </w:tc>
        <w:tc>
          <w:tcPr>
            <w:tcW w:w="1440" w:type="dxa"/>
            <w:shd w:val="clear" w:color="auto" w:fill="00B050"/>
            <w:noWrap/>
            <w:hideMark/>
          </w:tcPr>
          <w:p w:rsidR="00C45993" w:rsidRPr="00832F16" w:rsidRDefault="00C45993" w:rsidP="0050287F">
            <w:pPr>
              <w:rPr>
                <w:rFonts w:ascii="Bookman Old Style" w:hAnsi="Bookman Old Style"/>
                <w:b/>
              </w:rPr>
            </w:pPr>
            <w:r w:rsidRPr="00832F16">
              <w:rPr>
                <w:rFonts w:ascii="Bookman Old Style" w:hAnsi="Bookman Old Style"/>
                <w:b/>
              </w:rPr>
              <w:t>Grade</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970-1000</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760-799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C+</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930-969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700-759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C</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900-929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A-</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660-699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D+</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860-899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B+</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630-659</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D</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830-859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B</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600-629</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D-</w:t>
            </w:r>
          </w:p>
        </w:tc>
      </w:tr>
      <w:tr w:rsidR="00C45993" w:rsidRPr="00C80CC3" w:rsidTr="00584309">
        <w:trPr>
          <w:trHeight w:val="300"/>
        </w:trPr>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800-829</w:t>
            </w:r>
          </w:p>
        </w:tc>
        <w:tc>
          <w:tcPr>
            <w:tcW w:w="1440" w:type="dxa"/>
            <w:noWrap/>
            <w:hideMark/>
          </w:tcPr>
          <w:p w:rsidR="00C45993" w:rsidRPr="00C80CC3" w:rsidRDefault="00C45993" w:rsidP="0050287F">
            <w:pPr>
              <w:rPr>
                <w:rFonts w:ascii="Bookman Old Style" w:hAnsi="Bookman Old Style"/>
                <w:color w:val="000000"/>
              </w:rPr>
            </w:pPr>
            <w:r w:rsidRPr="00C80CC3">
              <w:rPr>
                <w:rFonts w:ascii="Bookman Old Style" w:hAnsi="Bookman Old Style"/>
                <w:color w:val="000000"/>
              </w:rPr>
              <w:t>B-</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0-599</w:t>
            </w:r>
          </w:p>
        </w:tc>
        <w:tc>
          <w:tcPr>
            <w:tcW w:w="1440" w:type="dxa"/>
            <w:noWrap/>
          </w:tcPr>
          <w:p w:rsidR="00C45993" w:rsidRPr="00C80CC3" w:rsidRDefault="00C45993" w:rsidP="0050287F">
            <w:pPr>
              <w:rPr>
                <w:rFonts w:ascii="Bookman Old Style" w:hAnsi="Bookman Old Style"/>
                <w:color w:val="000000"/>
              </w:rPr>
            </w:pPr>
            <w:r w:rsidRPr="00C80CC3">
              <w:rPr>
                <w:rFonts w:ascii="Bookman Old Style" w:hAnsi="Bookman Old Style"/>
                <w:color w:val="000000"/>
              </w:rPr>
              <w:t>F</w:t>
            </w:r>
          </w:p>
        </w:tc>
      </w:tr>
    </w:tbl>
    <w:p w:rsidR="00C45993" w:rsidRDefault="00C45993" w:rsidP="00C45993">
      <w:pPr>
        <w:rPr>
          <w:rStyle w:val="Emphasis"/>
          <w:rFonts w:ascii="Bookman Old Style" w:hAnsi="Bookman Old Style" w:cs="Arial"/>
          <w:i w:val="0"/>
        </w:rPr>
      </w:pPr>
    </w:p>
    <w:p w:rsidR="0056579D" w:rsidRPr="0056579D" w:rsidRDefault="0056579D" w:rsidP="0056579D">
      <w:pPr>
        <w:pStyle w:val="NormalWeb"/>
        <w:spacing w:before="0" w:beforeAutospacing="0" w:after="0" w:afterAutospacing="0"/>
        <w:jc w:val="both"/>
        <w:rPr>
          <w:rStyle w:val="regtxt"/>
          <w:rFonts w:ascii="Bookman Old Style" w:hAnsi="Bookman Old Style"/>
          <w:b/>
          <w:sz w:val="28"/>
          <w:szCs w:val="28"/>
        </w:rPr>
      </w:pPr>
      <w:r w:rsidRPr="0056579D">
        <w:rPr>
          <w:rStyle w:val="regtxt"/>
          <w:rFonts w:ascii="Bookman Old Style" w:hAnsi="Bookman Old Style"/>
          <w:b/>
          <w:sz w:val="28"/>
          <w:szCs w:val="28"/>
        </w:rPr>
        <w:t>Attendance/On Time Policy:</w:t>
      </w:r>
    </w:p>
    <w:p w:rsidR="0056579D" w:rsidRPr="001C7371" w:rsidRDefault="0056579D" w:rsidP="0056579D">
      <w:pPr>
        <w:pStyle w:val="NormalWeb"/>
        <w:spacing w:before="0" w:beforeAutospacing="0" w:after="0" w:afterAutospacing="0"/>
        <w:ind w:left="720"/>
        <w:jc w:val="both"/>
        <w:rPr>
          <w:rFonts w:ascii="Bookman Old Style" w:hAnsi="Bookman Old Style"/>
          <w:b/>
        </w:rPr>
      </w:pPr>
    </w:p>
    <w:p w:rsidR="0056579D" w:rsidRDefault="0056579D" w:rsidP="0059353A">
      <w:pPr>
        <w:jc w:val="both"/>
        <w:rPr>
          <w:rFonts w:ascii="Bookman Old Style" w:hAnsi="Bookman Old Style"/>
        </w:rPr>
      </w:pPr>
      <w:r w:rsidRPr="001C7371">
        <w:rPr>
          <w:rFonts w:ascii="Bookman Old Style" w:hAnsi="Bookman Old Style"/>
        </w:rPr>
        <w:t>This is an asynchronous online course, which means we will not have an official meeting time or place (actual or virtual). Instead the success of this course depends on your keeping up with the syllabus, your lev</w:t>
      </w:r>
      <w:r>
        <w:rPr>
          <w:rFonts w:ascii="Bookman Old Style" w:hAnsi="Bookman Old Style"/>
        </w:rPr>
        <w:t>el of involvement with Canvas</w:t>
      </w:r>
      <w:r w:rsidRPr="001C7371">
        <w:rPr>
          <w:rFonts w:ascii="Bookman Old Style" w:hAnsi="Bookman Old Style"/>
        </w:rPr>
        <w:t>, and t</w:t>
      </w:r>
      <w:r>
        <w:rPr>
          <w:rFonts w:ascii="Bookman Old Style" w:hAnsi="Bookman Old Style"/>
        </w:rPr>
        <w:t>he online activities Canvas</w:t>
      </w:r>
      <w:r w:rsidRPr="001C7371">
        <w:rPr>
          <w:rFonts w:ascii="Bookman Old Style" w:hAnsi="Bookman Old Style"/>
        </w:rPr>
        <w:t>.</w:t>
      </w:r>
    </w:p>
    <w:p w:rsidR="0056579D" w:rsidRDefault="0056579D" w:rsidP="0056579D">
      <w:pPr>
        <w:rPr>
          <w:rFonts w:ascii="Bookman Old Style" w:hAnsi="Bookman Old Style"/>
        </w:rPr>
      </w:pPr>
    </w:p>
    <w:p w:rsidR="0056579D" w:rsidRDefault="0056579D" w:rsidP="0059353A">
      <w:pPr>
        <w:jc w:val="both"/>
        <w:rPr>
          <w:rFonts w:ascii="Bookman Old Style" w:hAnsi="Bookman Old Style"/>
        </w:rPr>
      </w:pPr>
      <w:r w:rsidRPr="001C7371">
        <w:rPr>
          <w:rFonts w:ascii="Bookman Old Style" w:hAnsi="Bookman Old Style"/>
        </w:rPr>
        <w:t>Even though it is asynchronous, it does not mean that there is no time component. In fact, the success of many of the activities depends on your participation in a timely manner.</w:t>
      </w:r>
    </w:p>
    <w:p w:rsidR="0056579D" w:rsidRDefault="0056579D" w:rsidP="0056579D">
      <w:pPr>
        <w:rPr>
          <w:rFonts w:ascii="Bookman Old Style" w:hAnsi="Bookman Old Style"/>
        </w:rPr>
      </w:pPr>
    </w:p>
    <w:p w:rsidR="0056579D" w:rsidRPr="001C7371" w:rsidRDefault="0056579D" w:rsidP="0056579D">
      <w:pPr>
        <w:rPr>
          <w:rFonts w:ascii="Bookman Old Style" w:hAnsi="Bookman Old Style"/>
        </w:rPr>
      </w:pPr>
      <w:r w:rsidRPr="001C7371">
        <w:rPr>
          <w:rFonts w:ascii="Bookman Old Style" w:hAnsi="Bookman Old Style" w:cs="Helvetica"/>
          <w:color w:val="333333"/>
          <w:shd w:val="clear" w:color="auto" w:fill="FFFFFF"/>
        </w:rPr>
        <w:t>If for any reason, you are facing any difficulties, or encountering any issues which prevents you from submitting your assignment on time, please let me know; I cannot read your mind.</w:t>
      </w:r>
    </w:p>
    <w:p w:rsidR="0056579D" w:rsidRPr="00AB1941" w:rsidRDefault="0056579D" w:rsidP="0056579D">
      <w:pPr>
        <w:pStyle w:val="NormalWeb"/>
        <w:spacing w:after="0" w:afterAutospacing="0"/>
        <w:jc w:val="both"/>
        <w:rPr>
          <w:rFonts w:ascii="Bookman Old Style" w:hAnsi="Bookman Old Style"/>
          <w:sz w:val="28"/>
          <w:szCs w:val="28"/>
        </w:rPr>
      </w:pPr>
      <w:r w:rsidRPr="0056579D">
        <w:rPr>
          <w:rStyle w:val="regtxt"/>
          <w:rFonts w:ascii="Bookman Old Style" w:hAnsi="Bookman Old Style"/>
          <w:b/>
          <w:sz w:val="28"/>
          <w:szCs w:val="28"/>
        </w:rPr>
        <w:t>Late Assignments:</w:t>
      </w:r>
      <w:r w:rsidR="00AB1941">
        <w:rPr>
          <w:rFonts w:ascii="Bookman Old Style" w:hAnsi="Bookman Old Style"/>
          <w:sz w:val="28"/>
          <w:szCs w:val="28"/>
        </w:rPr>
        <w:t xml:space="preserve">  </w:t>
      </w:r>
      <w:r w:rsidRPr="0059353A">
        <w:rPr>
          <w:rStyle w:val="Emphasis"/>
          <w:rFonts w:ascii="Bookman Old Style" w:hAnsi="Bookman Old Style" w:cs="Arial"/>
          <w:i w:val="0"/>
          <w:sz w:val="24"/>
          <w:szCs w:val="24"/>
        </w:rPr>
        <w:t>A 5-point deduction will be assessed against all assignments that are not submitted on time</w:t>
      </w:r>
      <w:r w:rsidRPr="00FD3211">
        <w:rPr>
          <w:rStyle w:val="Emphasis"/>
          <w:rFonts w:ascii="Bookman Old Style" w:hAnsi="Bookman Old Style" w:cs="Arial"/>
          <w:i w:val="0"/>
        </w:rPr>
        <w:t>.</w:t>
      </w:r>
    </w:p>
    <w:p w:rsidR="0056579D" w:rsidRPr="0056579D" w:rsidRDefault="0056579D" w:rsidP="0056579D">
      <w:pPr>
        <w:pStyle w:val="NormalWeb"/>
        <w:spacing w:after="0" w:afterAutospacing="0"/>
        <w:jc w:val="both"/>
        <w:rPr>
          <w:rFonts w:ascii="Bookman Old Style" w:hAnsi="Bookman Old Style"/>
          <w:sz w:val="28"/>
          <w:szCs w:val="28"/>
        </w:rPr>
      </w:pPr>
      <w:r w:rsidRPr="0056579D">
        <w:rPr>
          <w:rStyle w:val="regtxt"/>
          <w:rFonts w:ascii="Bookman Old Style" w:hAnsi="Bookman Old Style"/>
          <w:b/>
          <w:sz w:val="28"/>
          <w:szCs w:val="28"/>
        </w:rPr>
        <w:t>Dropping:</w:t>
      </w:r>
    </w:p>
    <w:p w:rsidR="0056579D" w:rsidRDefault="0056579D" w:rsidP="00C628FB">
      <w:pPr>
        <w:spacing w:before="100" w:beforeAutospacing="1" w:after="100" w:afterAutospacing="1"/>
        <w:jc w:val="both"/>
        <w:rPr>
          <w:rFonts w:ascii="Bookman Old Style" w:hAnsi="Bookman Old Style" w:cs="Arial"/>
          <w:lang w:val="de-DE"/>
        </w:rPr>
      </w:pPr>
      <w:r w:rsidRPr="0056579D">
        <w:rPr>
          <w:rFonts w:ascii="Bookman Old Style" w:hAnsi="Bookman Old Style"/>
        </w:rPr>
        <w:t xml:space="preserve">There is a deadline for drops. After the deadline neither you nor your instructor can drop you. </w:t>
      </w:r>
      <w:r w:rsidRPr="0056579D">
        <w:rPr>
          <w:rFonts w:ascii="Bookman Old Style" w:hAnsi="Bookman Old Style"/>
          <w:szCs w:val="23"/>
        </w:rPr>
        <w:t xml:space="preserve">If, for whatever reason, you choose to drop or withdraw from this course, it is your responsibility alone to initiate the drop or withdraw by the appropriate deadline, either online or in person. Since this is an online class, instructor will drop students who fail to submit two consecutive assignments. </w:t>
      </w:r>
      <w:r w:rsidRPr="0056579D">
        <w:rPr>
          <w:rFonts w:ascii="Bookman Old Style" w:hAnsi="Bookman Old Style" w:cs="Arial"/>
          <w:lang w:val="de-DE"/>
        </w:rPr>
        <w:t xml:space="preserve">Instructor  will also drop students who fail to take the Mid Term Exam. </w:t>
      </w:r>
    </w:p>
    <w:p w:rsidR="009A1327" w:rsidRDefault="009A1327" w:rsidP="009A1327">
      <w:pPr>
        <w:pStyle w:val="NormalWeb"/>
        <w:spacing w:before="0" w:beforeAutospacing="0" w:after="0" w:afterAutospacing="0"/>
        <w:jc w:val="both"/>
        <w:rPr>
          <w:rFonts w:ascii="Bookman Old Style" w:hAnsi="Bookman Old Style"/>
          <w:b/>
          <w:sz w:val="28"/>
          <w:szCs w:val="28"/>
          <w:lang w:val="en"/>
        </w:rPr>
      </w:pPr>
      <w:r w:rsidRPr="00C628FB">
        <w:rPr>
          <w:rFonts w:ascii="Bookman Old Style" w:hAnsi="Bookman Old Style"/>
          <w:b/>
          <w:sz w:val="28"/>
          <w:szCs w:val="28"/>
          <w:lang w:val="en"/>
        </w:rPr>
        <w:t xml:space="preserve">Withdrawal: </w:t>
      </w:r>
    </w:p>
    <w:p w:rsidR="009A1327" w:rsidRDefault="009A1327" w:rsidP="009A1327">
      <w:pPr>
        <w:pStyle w:val="NormalWeb"/>
        <w:spacing w:before="0" w:beforeAutospacing="0" w:after="0" w:afterAutospacing="0"/>
        <w:jc w:val="both"/>
        <w:rPr>
          <w:rFonts w:ascii="Bookman Old Style" w:hAnsi="Bookman Old Style"/>
          <w:b/>
          <w:sz w:val="28"/>
          <w:szCs w:val="28"/>
          <w:lang w:val="en"/>
        </w:rPr>
      </w:pPr>
    </w:p>
    <w:p w:rsidR="009A1327" w:rsidRDefault="009A1327" w:rsidP="009A1327">
      <w:pPr>
        <w:pStyle w:val="NormalWeb"/>
        <w:spacing w:before="0" w:beforeAutospacing="0" w:after="0" w:afterAutospacing="0"/>
        <w:jc w:val="both"/>
        <w:rPr>
          <w:rFonts w:ascii="Bookman Old Style" w:hAnsi="Bookman Old Style"/>
          <w:b/>
          <w:sz w:val="28"/>
          <w:szCs w:val="28"/>
          <w:lang w:val="en"/>
        </w:rPr>
      </w:pPr>
      <w:r w:rsidRPr="00C628FB">
        <w:rPr>
          <w:rFonts w:ascii="Bookman Old Style" w:hAnsi="Bookman Old Style"/>
          <w:color w:val="000000"/>
          <w:sz w:val="24"/>
          <w:szCs w:val="24"/>
        </w:rPr>
        <w:t xml:space="preserve">A </w:t>
      </w:r>
      <w:r>
        <w:rPr>
          <w:rFonts w:ascii="Bookman Old Style" w:hAnsi="Bookman Old Style"/>
          <w:color w:val="000000"/>
          <w:sz w:val="24"/>
          <w:szCs w:val="24"/>
        </w:rPr>
        <w:t>‘</w:t>
      </w:r>
      <w:r w:rsidRPr="00C628FB">
        <w:rPr>
          <w:rFonts w:ascii="Bookman Old Style" w:hAnsi="Bookman Old Style"/>
          <w:color w:val="000000"/>
          <w:sz w:val="24"/>
          <w:szCs w:val="24"/>
        </w:rPr>
        <w:t>W</w:t>
      </w:r>
      <w:r>
        <w:rPr>
          <w:rFonts w:ascii="Bookman Old Style" w:hAnsi="Bookman Old Style"/>
          <w:color w:val="000000"/>
          <w:sz w:val="24"/>
          <w:szCs w:val="24"/>
        </w:rPr>
        <w:t>’</w:t>
      </w:r>
      <w:r w:rsidRPr="00C628FB">
        <w:rPr>
          <w:rFonts w:ascii="Bookman Old Style" w:hAnsi="Bookman Old Style"/>
          <w:color w:val="000000"/>
          <w:sz w:val="24"/>
          <w:szCs w:val="24"/>
        </w:rPr>
        <w:t xml:space="preserve"> is assigned to drops after the first two weeks of a regular 12-week term and/or 20% of a course if a shorter term course. A ‘W’ will be assigned to all drops between 20% and 75% of a term</w:t>
      </w:r>
      <w:r>
        <w:rPr>
          <w:rFonts w:ascii="Bookman Old Style" w:hAnsi="Bookman Old Style"/>
          <w:color w:val="000000"/>
        </w:rPr>
        <w:t>.</w:t>
      </w:r>
      <w:r>
        <w:rPr>
          <w:rFonts w:ascii="Bookman Old Style" w:hAnsi="Bookman Old Style"/>
          <w:b/>
          <w:sz w:val="28"/>
          <w:szCs w:val="28"/>
          <w:lang w:val="en"/>
        </w:rPr>
        <w:t xml:space="preserve"> </w:t>
      </w:r>
    </w:p>
    <w:p w:rsidR="009A1327" w:rsidRDefault="009A1327" w:rsidP="009A1327">
      <w:pPr>
        <w:pStyle w:val="NormalWeb"/>
        <w:spacing w:before="0" w:beforeAutospacing="0" w:after="0" w:afterAutospacing="0"/>
        <w:jc w:val="both"/>
        <w:rPr>
          <w:rFonts w:ascii="Bookman Old Style" w:hAnsi="Bookman Old Style"/>
          <w:b/>
          <w:sz w:val="28"/>
          <w:szCs w:val="28"/>
          <w:lang w:val="en"/>
        </w:rPr>
      </w:pPr>
    </w:p>
    <w:p w:rsidR="009A1327" w:rsidRDefault="009A1327" w:rsidP="009A1327">
      <w:pPr>
        <w:pStyle w:val="NormalWeb"/>
        <w:spacing w:before="0" w:beforeAutospacing="0" w:after="0" w:afterAutospacing="0"/>
        <w:jc w:val="both"/>
        <w:rPr>
          <w:rFonts w:ascii="Bookman Old Style" w:hAnsi="Bookman Old Style"/>
          <w:b/>
          <w:sz w:val="28"/>
          <w:szCs w:val="28"/>
          <w:lang w:val="en"/>
        </w:rPr>
      </w:pPr>
    </w:p>
    <w:p w:rsidR="009A1327" w:rsidRPr="0056579D" w:rsidRDefault="009A1327" w:rsidP="009A1327">
      <w:pPr>
        <w:pStyle w:val="NormalWeb"/>
        <w:spacing w:before="0" w:beforeAutospacing="0" w:after="0" w:afterAutospacing="0"/>
        <w:jc w:val="both"/>
        <w:rPr>
          <w:rFonts w:ascii="Bookman Old Style" w:hAnsi="Bookman Old Style"/>
          <w:b/>
          <w:sz w:val="28"/>
          <w:szCs w:val="28"/>
          <w:lang w:val="en"/>
        </w:rPr>
      </w:pPr>
      <w:r w:rsidRPr="0056579D">
        <w:rPr>
          <w:rFonts w:ascii="Bookman Old Style" w:hAnsi="Bookman Old Style"/>
          <w:b/>
          <w:sz w:val="28"/>
          <w:szCs w:val="28"/>
          <w:lang w:val="en"/>
        </w:rPr>
        <w:t>Important Dates:</w:t>
      </w:r>
    </w:p>
    <w:p w:rsidR="009A1327" w:rsidRPr="0078206B" w:rsidRDefault="009A1327" w:rsidP="009A1327">
      <w:pPr>
        <w:pStyle w:val="NormalWeb"/>
        <w:spacing w:before="0" w:beforeAutospacing="0" w:after="0" w:afterAutospacing="0"/>
        <w:ind w:firstLine="720"/>
        <w:jc w:val="both"/>
        <w:rPr>
          <w:rFonts w:ascii="Bookman Old Style" w:hAnsi="Bookman Old Style"/>
          <w:b/>
          <w:lang w:val="en"/>
        </w:rPr>
      </w:pPr>
    </w:p>
    <w:p w:rsidR="009A1327" w:rsidRPr="00C45E17" w:rsidRDefault="00C45E17" w:rsidP="009A1327">
      <w:pPr>
        <w:shd w:val="clear" w:color="auto" w:fill="FFFFFF" w:themeFill="background1"/>
        <w:rPr>
          <w:b/>
          <w:color w:val="3333FF"/>
        </w:rPr>
      </w:pPr>
      <w:r>
        <w:rPr>
          <w:rFonts w:ascii="Bookman Old Style" w:hAnsi="Bookman Old Style"/>
        </w:rPr>
        <w:t xml:space="preserve">Source for these dates: </w:t>
      </w:r>
      <w:hyperlink r:id="rId13" w:history="1">
        <w:r w:rsidRPr="00C45E17">
          <w:rPr>
            <w:rStyle w:val="Hyperlink"/>
            <w:b/>
          </w:rPr>
          <w:t>http://www.deanza.f</w:t>
        </w:r>
        <w:r w:rsidRPr="00C45E17">
          <w:rPr>
            <w:rStyle w:val="Hyperlink"/>
            <w:b/>
          </w:rPr>
          <w:t>h</w:t>
        </w:r>
        <w:r w:rsidRPr="00C45E17">
          <w:rPr>
            <w:rStyle w:val="Hyperlink"/>
            <w:b/>
          </w:rPr>
          <w:t>da.edu/calendar/springdates.html</w:t>
        </w:r>
      </w:hyperlink>
      <w:r>
        <w:t xml:space="preserve"> </w:t>
      </w:r>
    </w:p>
    <w:p w:rsidR="009A1327" w:rsidRPr="00862DD4" w:rsidRDefault="009A1327" w:rsidP="009A1327">
      <w:pPr>
        <w:shd w:val="clear" w:color="auto" w:fill="FFFFFF" w:themeFill="background1"/>
        <w:rPr>
          <w:rFonts w:eastAsia="Arial Unicode MS"/>
          <w:b/>
          <w:bCs/>
          <w:szCs w:val="28"/>
        </w:rPr>
      </w:pPr>
      <w:r w:rsidRPr="0078206B">
        <w:rPr>
          <w:rFonts w:ascii="Bookman Old Style" w:hAnsi="Bookman Old Style"/>
        </w:rPr>
        <w:t xml:space="preserve">Source for final exams: </w:t>
      </w:r>
      <w:hyperlink r:id="rId14" w:history="1">
        <w:r w:rsidRPr="00862DD4">
          <w:rPr>
            <w:rStyle w:val="Hyperlink"/>
            <w:b/>
          </w:rPr>
          <w:t>http://www.dean</w:t>
        </w:r>
        <w:bookmarkStart w:id="0" w:name="_GoBack"/>
        <w:bookmarkEnd w:id="0"/>
        <w:r w:rsidRPr="00862DD4">
          <w:rPr>
            <w:rStyle w:val="Hyperlink"/>
            <w:b/>
          </w:rPr>
          <w:t>z</w:t>
        </w:r>
        <w:r w:rsidRPr="00862DD4">
          <w:rPr>
            <w:rStyle w:val="Hyperlink"/>
            <w:b/>
          </w:rPr>
          <w:t>a.edu/calendar/finalexams.html</w:t>
        </w:r>
      </w:hyperlink>
    </w:p>
    <w:p w:rsidR="009A1327" w:rsidRDefault="009A1327" w:rsidP="00C628FB">
      <w:pPr>
        <w:jc w:val="both"/>
        <w:rPr>
          <w:rFonts w:ascii="Bookman Old Style" w:hAnsi="Bookman Old Style" w:cs="Arial"/>
          <w:lang w:val="de-DE"/>
        </w:rPr>
      </w:pPr>
    </w:p>
    <w:p w:rsidR="00D74FCD" w:rsidRDefault="00C628FB" w:rsidP="00C628FB">
      <w:pPr>
        <w:jc w:val="both"/>
        <w:rPr>
          <w:rFonts w:ascii="Bookman Old Style" w:hAnsi="Bookman Old Style"/>
          <w:b/>
          <w:sz w:val="28"/>
          <w:szCs w:val="28"/>
        </w:rPr>
      </w:pPr>
      <w:r>
        <w:rPr>
          <w:rFonts w:ascii="Bookman Old Style" w:hAnsi="Bookman Old Style"/>
          <w:b/>
          <w:sz w:val="28"/>
          <w:szCs w:val="28"/>
        </w:rPr>
        <w:t xml:space="preserve">Incompletes:  </w:t>
      </w:r>
    </w:p>
    <w:p w:rsidR="00D74FCD" w:rsidRDefault="00D74FCD" w:rsidP="00C628FB">
      <w:pPr>
        <w:jc w:val="both"/>
        <w:rPr>
          <w:rFonts w:ascii="Bookman Old Style" w:hAnsi="Bookman Old Style"/>
        </w:rPr>
      </w:pPr>
    </w:p>
    <w:p w:rsidR="0056579D" w:rsidRPr="00C628FB" w:rsidRDefault="0056579D" w:rsidP="00C628FB">
      <w:pPr>
        <w:jc w:val="both"/>
        <w:rPr>
          <w:rFonts w:ascii="Bookman Old Style" w:hAnsi="Bookman Old Style"/>
          <w:b/>
          <w:sz w:val="28"/>
          <w:szCs w:val="28"/>
        </w:rPr>
      </w:pPr>
      <w:r w:rsidRPr="0056579D">
        <w:rPr>
          <w:rFonts w:ascii="Bookman Old Style" w:hAnsi="Bookman Old Style"/>
        </w:rPr>
        <w:t>An ‘incomplete’</w:t>
      </w:r>
      <w:r w:rsidRPr="006F2044">
        <w:rPr>
          <w:rFonts w:ascii="Bookman Old Style" w:hAnsi="Bookman Old Style"/>
        </w:rPr>
        <w:t xml:space="preserve"> grade</w:t>
      </w:r>
      <w:r w:rsidRPr="00DC1CE9">
        <w:rPr>
          <w:rFonts w:ascii="Bookman Old Style" w:hAnsi="Bookman Old Style"/>
        </w:rPr>
        <w:t xml:space="preserve"> is only appropriate for verifiable unforeseen illness/injury or other unforeseen emergen</w:t>
      </w:r>
      <w:r w:rsidR="00AB1941">
        <w:rPr>
          <w:rFonts w:ascii="Bookman Old Style" w:hAnsi="Bookman Old Style"/>
        </w:rPr>
        <w:t xml:space="preserve">cy situations; </w:t>
      </w:r>
      <w:r w:rsidRPr="00DC1CE9">
        <w:rPr>
          <w:rFonts w:ascii="Bookman Old Style" w:hAnsi="Bookman Old Style"/>
        </w:rPr>
        <w:t>not doctor’s appointments you forgot you had and did not reschedule, jury duty you could have requested to do after the quarter is over, or because you forgot to drop in time.</w:t>
      </w:r>
      <w:r w:rsidR="007B554A">
        <w:rPr>
          <w:rFonts w:ascii="Bookman Old Style" w:hAnsi="Bookman Old Style"/>
        </w:rPr>
        <w:t xml:space="preserve"> At least 75% of the class must have been completed to qualify for an </w:t>
      </w:r>
      <w:r w:rsidR="001B29ED">
        <w:rPr>
          <w:rFonts w:ascii="Bookman Old Style" w:hAnsi="Bookman Old Style"/>
        </w:rPr>
        <w:t>‘</w:t>
      </w:r>
      <w:r w:rsidR="007B554A">
        <w:rPr>
          <w:rFonts w:ascii="Bookman Old Style" w:hAnsi="Bookman Old Style"/>
        </w:rPr>
        <w:t>Incomplete</w:t>
      </w:r>
      <w:r w:rsidR="001B29ED">
        <w:rPr>
          <w:rFonts w:ascii="Bookman Old Style" w:hAnsi="Bookman Old Style"/>
        </w:rPr>
        <w:t>’</w:t>
      </w:r>
      <w:r w:rsidR="007B554A">
        <w:rPr>
          <w:rFonts w:ascii="Bookman Old Style" w:hAnsi="Bookman Old Style"/>
        </w:rPr>
        <w:t xml:space="preserve"> status.</w:t>
      </w:r>
    </w:p>
    <w:p w:rsidR="00D74FCD" w:rsidRDefault="00D74FCD" w:rsidP="0056579D">
      <w:pPr>
        <w:pStyle w:val="NormalWeb"/>
        <w:spacing w:before="0" w:beforeAutospacing="0" w:after="0" w:afterAutospacing="0"/>
        <w:jc w:val="both"/>
        <w:rPr>
          <w:rFonts w:ascii="Bookman Old Style" w:hAnsi="Bookman Old Style"/>
          <w:b/>
          <w:sz w:val="28"/>
          <w:szCs w:val="28"/>
          <w:lang w:val="en"/>
        </w:rPr>
      </w:pPr>
    </w:p>
    <w:p w:rsidR="00CD3244" w:rsidRPr="0056579D" w:rsidRDefault="00CD3244" w:rsidP="00C45993">
      <w:pPr>
        <w:jc w:val="both"/>
        <w:rPr>
          <w:rFonts w:ascii="Bookman Old Style" w:hAnsi="Bookman Old Style" w:cs="Arial"/>
          <w:iCs/>
          <w:sz w:val="28"/>
          <w:szCs w:val="28"/>
        </w:rPr>
      </w:pPr>
      <w:r w:rsidRPr="0056579D">
        <w:rPr>
          <w:rStyle w:val="Emphasis"/>
          <w:rFonts w:ascii="Bookman Old Style" w:hAnsi="Bookman Old Style" w:cs="Arial"/>
          <w:b/>
          <w:i w:val="0"/>
          <w:sz w:val="28"/>
          <w:szCs w:val="28"/>
        </w:rPr>
        <w:t>Academic Integrity:</w:t>
      </w:r>
      <w:r w:rsidRPr="0056579D">
        <w:rPr>
          <w:rFonts w:ascii="Bookman Old Style" w:hAnsi="Bookman Old Style"/>
          <w:b/>
          <w:i/>
          <w:sz w:val="28"/>
          <w:szCs w:val="28"/>
        </w:rPr>
        <w:t> </w:t>
      </w:r>
    </w:p>
    <w:p w:rsidR="00B42EC0" w:rsidRPr="0059353A" w:rsidRDefault="00B42EC0" w:rsidP="0059353A">
      <w:pPr>
        <w:pStyle w:val="NormalWeb"/>
        <w:spacing w:after="0" w:afterAutospacing="0"/>
        <w:jc w:val="both"/>
        <w:rPr>
          <w:rStyle w:val="regtxt"/>
          <w:rFonts w:ascii="Bookman Old Style" w:hAnsi="Bookman Old Style"/>
          <w:sz w:val="24"/>
          <w:szCs w:val="24"/>
        </w:rPr>
      </w:pPr>
      <w:r w:rsidRPr="0059353A">
        <w:rPr>
          <w:rFonts w:ascii="Bookman Old Style" w:eastAsia="Arial Unicode MS" w:hAnsi="Bookman Old Style"/>
          <w:sz w:val="24"/>
          <w:szCs w:val="24"/>
        </w:rPr>
        <w:t>I don’t expect you to cheat in this class but, for all your classes, you should be aware of the college Academic Integrity Policy and its consequences for students.</w:t>
      </w:r>
    </w:p>
    <w:p w:rsidR="00B42EC0" w:rsidRPr="0059353A" w:rsidRDefault="00B42EC0" w:rsidP="0059353A">
      <w:pPr>
        <w:pStyle w:val="NormalWeb"/>
        <w:rPr>
          <w:rFonts w:ascii="Bookman Old Style" w:hAnsi="Bookman Old Style"/>
          <w:sz w:val="24"/>
          <w:szCs w:val="24"/>
        </w:rPr>
      </w:pPr>
      <w:r w:rsidRPr="0059353A">
        <w:rPr>
          <w:rFonts w:ascii="Bookman Old Style" w:hAnsi="Bookman Old Style"/>
          <w:sz w:val="24"/>
          <w:szCs w:val="24"/>
        </w:rPr>
        <w:t xml:space="preserve">You will be required to comply with all rules and regulations as outlined in the De Anza College Student Handbook </w:t>
      </w:r>
      <w:hyperlink r:id="rId15" w:history="1">
        <w:r w:rsidRPr="0059353A">
          <w:rPr>
            <w:rStyle w:val="Hyperlink"/>
            <w:rFonts w:ascii="Bookman Old Style" w:hAnsi="Bookman Old Style"/>
            <w:sz w:val="24"/>
            <w:szCs w:val="24"/>
          </w:rPr>
          <w:t>http://www.deanza.edu/studenthandbook/index.html</w:t>
        </w:r>
      </w:hyperlink>
      <w:r w:rsidRPr="0059353A">
        <w:rPr>
          <w:rFonts w:ascii="Bookman Old Style" w:hAnsi="Bookman Old Style"/>
          <w:sz w:val="24"/>
          <w:szCs w:val="24"/>
        </w:rPr>
        <w:t xml:space="preserve"> (especially the section on academic integrity    </w:t>
      </w:r>
      <w:hyperlink r:id="rId16" w:history="1">
        <w:r w:rsidRPr="0059353A">
          <w:rPr>
            <w:rStyle w:val="Hyperlink"/>
            <w:rFonts w:ascii="Bookman Old Style" w:hAnsi="Bookman Old Style"/>
            <w:sz w:val="24"/>
            <w:szCs w:val="24"/>
          </w:rPr>
          <w:t>http://www.deanza.edu/studenthandbook/academic-integrity.html</w:t>
        </w:r>
      </w:hyperlink>
      <w:r w:rsidRPr="0059353A">
        <w:rPr>
          <w:rFonts w:ascii="Bookman Old Style" w:hAnsi="Bookman Old Style"/>
          <w:sz w:val="24"/>
          <w:szCs w:val="24"/>
        </w:rPr>
        <w:t xml:space="preserve"> ) as well as any in the De Anza College Catalog </w:t>
      </w:r>
      <w:hyperlink r:id="rId17" w:history="1">
        <w:r w:rsidRPr="0059353A">
          <w:rPr>
            <w:rStyle w:val="Hyperlink"/>
            <w:rFonts w:ascii="Bookman Old Style" w:hAnsi="Bookman Old Style"/>
            <w:sz w:val="24"/>
            <w:szCs w:val="24"/>
          </w:rPr>
          <w:t>http://www.deanza.edu/publications/catalog/</w:t>
        </w:r>
      </w:hyperlink>
      <w:r w:rsidRPr="0059353A">
        <w:rPr>
          <w:rFonts w:ascii="Bookman Old Style" w:hAnsi="Bookman Old Style"/>
          <w:sz w:val="24"/>
          <w:szCs w:val="24"/>
        </w:rPr>
        <w:t xml:space="preserve"> ). </w:t>
      </w:r>
    </w:p>
    <w:p w:rsidR="00B42EC0" w:rsidRPr="0059353A" w:rsidRDefault="00B42EC0" w:rsidP="0059353A">
      <w:pPr>
        <w:pStyle w:val="NormalWeb"/>
        <w:jc w:val="both"/>
        <w:rPr>
          <w:rFonts w:ascii="Bookman Old Style" w:hAnsi="Bookman Old Style"/>
          <w:sz w:val="24"/>
          <w:szCs w:val="24"/>
        </w:rPr>
      </w:pPr>
      <w:r w:rsidRPr="0059353A">
        <w:rPr>
          <w:rFonts w:ascii="Bookman Old Style" w:hAnsi="Bookman Old Style"/>
          <w:sz w:val="24"/>
          <w:szCs w:val="24"/>
        </w:rPr>
        <w:t>All information in the student handbook applies in this course and students will be held accountable for this information. In addition to outlining expectations of classroom behavior, the handbook contains many helpful resources for students.</w:t>
      </w:r>
    </w:p>
    <w:p w:rsidR="00B42EC0" w:rsidRPr="0059353A" w:rsidRDefault="00B42EC0" w:rsidP="0059353A">
      <w:pPr>
        <w:pStyle w:val="NormalWeb"/>
        <w:jc w:val="both"/>
        <w:rPr>
          <w:rFonts w:ascii="Bookman Old Style" w:hAnsi="Bookman Old Style"/>
          <w:sz w:val="24"/>
          <w:szCs w:val="24"/>
        </w:rPr>
      </w:pPr>
      <w:r w:rsidRPr="0059353A">
        <w:rPr>
          <w:rFonts w:ascii="Bookman Old Style" w:hAnsi="Bookman Old Style"/>
          <w:sz w:val="24"/>
          <w:szCs w:val="24"/>
        </w:rPr>
        <w:t>In the handbook you will find descriptions of cheating and plagiarism: “</w:t>
      </w:r>
      <w:r w:rsidRPr="0059353A">
        <w:rPr>
          <w:rFonts w:ascii="Bookman Old Style" w:hAnsi="Bookman Old Style"/>
          <w:b/>
          <w:sz w:val="24"/>
          <w:szCs w:val="24"/>
        </w:rPr>
        <w:t>Cheating</w:t>
      </w:r>
      <w:r w:rsidRPr="0059353A">
        <w:rPr>
          <w:rFonts w:ascii="Bookman Old Style" w:hAnsi="Bookman Old Style"/>
          <w:sz w:val="24"/>
          <w:szCs w:val="24"/>
        </w:rPr>
        <w:t xml:space="preserve"> is the act of obtaining or attempting to obtain credit for academic work through the use of dishonest, deceptive or fraudulent means… </w:t>
      </w:r>
      <w:r w:rsidRPr="0059353A">
        <w:rPr>
          <w:rFonts w:ascii="Bookman Old Style" w:hAnsi="Bookman Old Style"/>
          <w:b/>
          <w:sz w:val="24"/>
          <w:szCs w:val="24"/>
        </w:rPr>
        <w:t>Plagiarism</w:t>
      </w:r>
      <w:r w:rsidRPr="0059353A">
        <w:rPr>
          <w:rFonts w:ascii="Bookman Old Style" w:hAnsi="Bookman Old Style"/>
          <w:sz w:val="24"/>
          <w:szCs w:val="24"/>
        </w:rPr>
        <w:t xml:space="preserve"> is representing the work of someone else as your own” (and the Student Handbook gives many detailed examples), and these statements: “It is the student’s responsibility to know what constitutes academic dishonesty…When students are caught cheating or plagiarizing, a process is begun which may result in severe consequences.” The consequences can include “receiving a failing grade on the test, paper or exam…receiving a grade of F in the course…being placed on disciplinary probation…suspension.”</w:t>
      </w:r>
    </w:p>
    <w:p w:rsidR="0059353A" w:rsidRDefault="0059353A" w:rsidP="00CD3244">
      <w:pPr>
        <w:jc w:val="both"/>
        <w:rPr>
          <w:rFonts w:ascii="Bookman Old Style" w:hAnsi="Bookman Old Style"/>
          <w:b/>
          <w:sz w:val="28"/>
          <w:szCs w:val="28"/>
        </w:rPr>
      </w:pPr>
    </w:p>
    <w:p w:rsidR="0059353A" w:rsidRDefault="0059353A" w:rsidP="00CD3244">
      <w:pPr>
        <w:jc w:val="both"/>
        <w:rPr>
          <w:rFonts w:ascii="Bookman Old Style" w:hAnsi="Bookman Old Style"/>
          <w:b/>
          <w:sz w:val="28"/>
          <w:szCs w:val="28"/>
        </w:rPr>
      </w:pPr>
    </w:p>
    <w:p w:rsidR="0059353A" w:rsidRDefault="0059353A" w:rsidP="00CD3244">
      <w:pPr>
        <w:jc w:val="both"/>
        <w:rPr>
          <w:rFonts w:ascii="Bookman Old Style" w:hAnsi="Bookman Old Style"/>
          <w:b/>
          <w:sz w:val="28"/>
          <w:szCs w:val="28"/>
        </w:rPr>
      </w:pPr>
    </w:p>
    <w:p w:rsidR="0059353A" w:rsidRDefault="0059353A" w:rsidP="00CD3244">
      <w:pPr>
        <w:jc w:val="both"/>
        <w:rPr>
          <w:rFonts w:ascii="Bookman Old Style" w:hAnsi="Bookman Old Style"/>
          <w:b/>
          <w:sz w:val="28"/>
          <w:szCs w:val="28"/>
        </w:rPr>
      </w:pPr>
    </w:p>
    <w:p w:rsidR="00CD3244" w:rsidRPr="0056579D" w:rsidRDefault="00CD3244" w:rsidP="00CD3244">
      <w:pPr>
        <w:jc w:val="both"/>
        <w:rPr>
          <w:rFonts w:ascii="Bookman Old Style" w:hAnsi="Bookman Old Style"/>
          <w:b/>
          <w:sz w:val="28"/>
          <w:szCs w:val="28"/>
        </w:rPr>
      </w:pPr>
      <w:r w:rsidRPr="0056579D">
        <w:rPr>
          <w:rFonts w:ascii="Bookman Old Style" w:hAnsi="Bookman Old Style"/>
          <w:b/>
          <w:sz w:val="28"/>
          <w:szCs w:val="28"/>
        </w:rPr>
        <w:t>Note to Students with Disabilities</w:t>
      </w:r>
    </w:p>
    <w:p w:rsidR="00CD3244" w:rsidRPr="00FD3211" w:rsidRDefault="00CD3244" w:rsidP="00CD3244">
      <w:pPr>
        <w:jc w:val="both"/>
        <w:rPr>
          <w:rFonts w:ascii="Bookman Old Style" w:hAnsi="Bookman Old Style"/>
          <w:b/>
          <w:i/>
        </w:rPr>
      </w:pPr>
    </w:p>
    <w:p w:rsidR="00CD3244" w:rsidRPr="00FD3211" w:rsidRDefault="00CD3244" w:rsidP="00CD3244">
      <w:pPr>
        <w:jc w:val="both"/>
        <w:rPr>
          <w:rFonts w:ascii="Bookman Old Style" w:hAnsi="Bookman Old Style"/>
        </w:rPr>
      </w:pPr>
      <w:r w:rsidRPr="00FD3211">
        <w:rPr>
          <w:rFonts w:ascii="Bookman Old Style" w:hAnsi="Bookman Old Style"/>
        </w:rPr>
        <w:t>If you have a disability-related need for reasonable academic accommodations or services in this course, provide instructor with a Test Accommodation Verification Form (also known as a TAV form) from Disability Support Services (DSS) or the Educational Diagnostic Center (EDC). Students are expected to give five days’ notice of the need for accommodations.  Students with disabilities can obtain a TAV form from their DSS counselor (864-8753—DSS main number) or EDC advisor (864-8839—EDC main number).</w:t>
      </w:r>
    </w:p>
    <w:p w:rsidR="00CD3244" w:rsidRPr="00FD3211" w:rsidRDefault="00CD3244" w:rsidP="00CD3244">
      <w:pPr>
        <w:rPr>
          <w:rFonts w:ascii="Bookman Old Style" w:hAnsi="Bookman Old Style"/>
        </w:rPr>
      </w:pPr>
    </w:p>
    <w:p w:rsidR="00CD3244" w:rsidRPr="0056579D" w:rsidRDefault="00CD3244" w:rsidP="00CD3244">
      <w:pPr>
        <w:rPr>
          <w:rFonts w:ascii="Bookman Old Style" w:hAnsi="Bookman Old Style"/>
          <w:b/>
          <w:sz w:val="28"/>
          <w:szCs w:val="28"/>
        </w:rPr>
      </w:pPr>
      <w:bookmarkStart w:id="1" w:name="Dropping"/>
      <w:bookmarkEnd w:id="1"/>
      <w:r w:rsidRPr="0056579D">
        <w:rPr>
          <w:rFonts w:ascii="Bookman Old Style" w:hAnsi="Bookman Old Style"/>
          <w:b/>
          <w:sz w:val="28"/>
          <w:szCs w:val="28"/>
        </w:rPr>
        <w:t>Online Education Center Hours of Operation</w:t>
      </w:r>
    </w:p>
    <w:p w:rsidR="00CD3244" w:rsidRPr="00FD3211" w:rsidRDefault="00CD3244" w:rsidP="00CD3244">
      <w:pPr>
        <w:rPr>
          <w:rFonts w:ascii="Bookman Old Style" w:hAnsi="Bookman Old Style"/>
        </w:rPr>
      </w:pPr>
    </w:p>
    <w:p w:rsidR="00CD3244" w:rsidRPr="00FD3211" w:rsidRDefault="00CD3244" w:rsidP="00CD3244">
      <w:pPr>
        <w:rPr>
          <w:rFonts w:ascii="Bookman Old Style" w:hAnsi="Bookman Old Style" w:cs="Arial"/>
          <w:color w:val="000000"/>
          <w:shd w:val="clear" w:color="auto" w:fill="FFFFFF"/>
        </w:rPr>
      </w:pPr>
      <w:r w:rsidRPr="00FD3211">
        <w:rPr>
          <w:rFonts w:ascii="Bookman Old Style" w:hAnsi="Bookman Old Style" w:cs="Arial"/>
          <w:color w:val="000000"/>
          <w:shd w:val="clear" w:color="auto" w:fill="FFFFFF"/>
        </w:rPr>
        <w:t>Monday to Thursday - 9:00 AM to 5:00 PM</w:t>
      </w:r>
    </w:p>
    <w:p w:rsidR="00CD3244" w:rsidRPr="00FD3211" w:rsidRDefault="00CD3244" w:rsidP="00CD3244">
      <w:pPr>
        <w:rPr>
          <w:rStyle w:val="apple-converted-space"/>
          <w:rFonts w:ascii="Bookman Old Style" w:hAnsi="Bookman Old Style" w:cs="Arial"/>
          <w:color w:val="000000"/>
          <w:shd w:val="clear" w:color="auto" w:fill="FFFFFF"/>
        </w:rPr>
      </w:pPr>
      <w:r w:rsidRPr="00FD3211">
        <w:rPr>
          <w:rFonts w:ascii="Bookman Old Style" w:hAnsi="Bookman Old Style" w:cs="Arial"/>
          <w:color w:val="000000"/>
          <w:shd w:val="clear" w:color="auto" w:fill="FFFFFF"/>
        </w:rPr>
        <w:t>Friday - 9:00 AM to 4:00 PM, when classes are in session.</w:t>
      </w:r>
      <w:r w:rsidRPr="00FD3211">
        <w:rPr>
          <w:rStyle w:val="apple-converted-space"/>
          <w:rFonts w:ascii="Bookman Old Style" w:hAnsi="Bookman Old Style" w:cs="Arial"/>
          <w:color w:val="000000"/>
          <w:shd w:val="clear" w:color="auto" w:fill="FFFFFF"/>
        </w:rPr>
        <w:t> </w:t>
      </w:r>
    </w:p>
    <w:p w:rsidR="00CD3244" w:rsidRPr="00FD3211" w:rsidRDefault="00CD3244" w:rsidP="00CD3244">
      <w:pPr>
        <w:rPr>
          <w:rStyle w:val="apple-converted-space"/>
          <w:rFonts w:ascii="Bookman Old Style" w:hAnsi="Bookman Old Style" w:cs="Arial"/>
          <w:color w:val="000000"/>
          <w:shd w:val="clear" w:color="auto" w:fill="FFFFFF"/>
        </w:rPr>
      </w:pPr>
    </w:p>
    <w:p w:rsidR="00C57024" w:rsidRDefault="00CD3244" w:rsidP="000E491F">
      <w:pPr>
        <w:rPr>
          <w:rStyle w:val="apple-converted-space"/>
          <w:rFonts w:ascii="Bookman Old Style" w:hAnsi="Bookman Old Style" w:cs="Arial"/>
          <w:b/>
          <w:color w:val="000000"/>
          <w:sz w:val="28"/>
          <w:szCs w:val="28"/>
          <w:shd w:val="clear" w:color="auto" w:fill="FFFFFF"/>
        </w:rPr>
      </w:pPr>
      <w:r w:rsidRPr="0056579D">
        <w:rPr>
          <w:rStyle w:val="apple-converted-space"/>
          <w:rFonts w:ascii="Bookman Old Style" w:hAnsi="Bookman Old Style" w:cs="Arial"/>
          <w:b/>
          <w:color w:val="000000"/>
          <w:sz w:val="28"/>
          <w:szCs w:val="28"/>
          <w:shd w:val="clear" w:color="auto" w:fill="FFFFFF"/>
        </w:rPr>
        <w:t>Online Tutoring</w:t>
      </w:r>
    </w:p>
    <w:p w:rsidR="00C57024" w:rsidRDefault="00C57024" w:rsidP="000E491F">
      <w:pPr>
        <w:rPr>
          <w:rStyle w:val="apple-converted-space"/>
          <w:rFonts w:ascii="Bookman Old Style" w:hAnsi="Bookman Old Style" w:cs="Arial"/>
          <w:b/>
          <w:color w:val="000000"/>
          <w:sz w:val="28"/>
          <w:szCs w:val="28"/>
          <w:shd w:val="clear" w:color="auto" w:fill="FFFFFF"/>
        </w:rPr>
      </w:pPr>
    </w:p>
    <w:p w:rsidR="00C57024" w:rsidRPr="00FD3211" w:rsidRDefault="00C57024" w:rsidP="00C57024">
      <w:pPr>
        <w:jc w:val="both"/>
        <w:rPr>
          <w:rStyle w:val="apple-converted-space"/>
          <w:rFonts w:ascii="Bookman Old Style" w:hAnsi="Bookman Old Style" w:cs="Arial"/>
          <w:color w:val="000000"/>
          <w:shd w:val="clear" w:color="auto" w:fill="FFFFFF"/>
        </w:rPr>
      </w:pPr>
      <w:r>
        <w:rPr>
          <w:rStyle w:val="apple-converted-space"/>
          <w:rFonts w:ascii="Bookman Old Style" w:hAnsi="Bookman Old Style" w:cs="Arial"/>
          <w:color w:val="000000"/>
          <w:shd w:val="clear" w:color="auto" w:fill="FFFFFF"/>
        </w:rPr>
        <w:t>De Anza College provides all registered students with online tutoring service through NetTutor. Online tutoring is available in a wide variety of subjects, 24/7, to supplement on-campus tutoring that Student Success Center provides. This service is available to all students who have courses in Canvas and takes the place of SmartThinking. There is new link in your course Navigation: NetTutor. With NetTutor, students can sign up for synchronous sessions, as well as get asynchronous help with questions and papers.</w:t>
      </w:r>
    </w:p>
    <w:p w:rsidR="00CD3244" w:rsidRPr="00FD3211" w:rsidRDefault="00CD3244" w:rsidP="00CD3244">
      <w:pPr>
        <w:rPr>
          <w:rStyle w:val="Emphasis"/>
          <w:rFonts w:ascii="Bookman Old Style" w:hAnsi="Bookman Old Style" w:cs="Arial"/>
          <w:b/>
          <w:i w:val="0"/>
        </w:rPr>
      </w:pPr>
      <w:r w:rsidRPr="0056579D">
        <w:rPr>
          <w:rFonts w:ascii="Bookman Old Style" w:hAnsi="Bookman Old Style" w:cs="Arial"/>
          <w:color w:val="000000"/>
          <w:sz w:val="28"/>
          <w:szCs w:val="28"/>
        </w:rPr>
        <w:br/>
      </w:r>
      <w:r w:rsidRPr="00FD3211">
        <w:rPr>
          <w:rFonts w:ascii="Bookman Old Style" w:hAnsi="Bookman Old Style" w:cs="Arial"/>
          <w:color w:val="000000"/>
        </w:rPr>
        <w:br/>
      </w:r>
    </w:p>
    <w:p w:rsidR="009F66A4" w:rsidRDefault="009F66A4" w:rsidP="00CD3244">
      <w:pPr>
        <w:rPr>
          <w:rStyle w:val="Emphasis"/>
          <w:rFonts w:ascii="Bookman Old Style" w:hAnsi="Bookman Old Style" w:cs="Arial"/>
          <w:b/>
        </w:rPr>
      </w:pPr>
    </w:p>
    <w:p w:rsidR="00CD3244" w:rsidRPr="00FD3211" w:rsidRDefault="00CD3244" w:rsidP="00CD3244">
      <w:pPr>
        <w:rPr>
          <w:rFonts w:ascii="Bookman Old Style" w:hAnsi="Bookman Old Style"/>
          <w:b/>
          <w:i/>
          <w:lang w:val="en"/>
        </w:rPr>
      </w:pPr>
    </w:p>
    <w:p w:rsidR="00CD3244" w:rsidRPr="00FD3211" w:rsidRDefault="00CD3244" w:rsidP="00CD3244"/>
    <w:p w:rsidR="00CD3244" w:rsidRPr="00FD3211" w:rsidRDefault="00CD3244" w:rsidP="00CD3244"/>
    <w:p w:rsidR="00CD3244" w:rsidRPr="00FD3211" w:rsidRDefault="00CD3244" w:rsidP="00CD3244"/>
    <w:p w:rsidR="000D497A" w:rsidRPr="00FD3211" w:rsidRDefault="000D497A"/>
    <w:sectPr w:rsidR="000D497A" w:rsidRPr="00F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2F9"/>
    <w:multiLevelType w:val="hybridMultilevel"/>
    <w:tmpl w:val="181099F0"/>
    <w:lvl w:ilvl="0" w:tplc="FC2A90E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EA1C4B"/>
    <w:multiLevelType w:val="hybridMultilevel"/>
    <w:tmpl w:val="05FE3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1331AA"/>
    <w:multiLevelType w:val="hybridMultilevel"/>
    <w:tmpl w:val="AAD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D0747"/>
    <w:multiLevelType w:val="hybridMultilevel"/>
    <w:tmpl w:val="F7644100"/>
    <w:lvl w:ilvl="0" w:tplc="0CB4C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413E8C"/>
    <w:multiLevelType w:val="hybridMultilevel"/>
    <w:tmpl w:val="181099F0"/>
    <w:lvl w:ilvl="0" w:tplc="FC2A90E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5E2970"/>
    <w:multiLevelType w:val="hybridMultilevel"/>
    <w:tmpl w:val="FBD6F4DC"/>
    <w:lvl w:ilvl="0" w:tplc="1F403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033DC"/>
    <w:multiLevelType w:val="hybridMultilevel"/>
    <w:tmpl w:val="5DA64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801394"/>
    <w:multiLevelType w:val="hybridMultilevel"/>
    <w:tmpl w:val="A31AA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0B3A27"/>
    <w:multiLevelType w:val="hybridMultilevel"/>
    <w:tmpl w:val="393298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5217ED"/>
    <w:multiLevelType w:val="hybridMultilevel"/>
    <w:tmpl w:val="41E2D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526DF4"/>
    <w:multiLevelType w:val="hybridMultilevel"/>
    <w:tmpl w:val="08FC29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8871C5"/>
    <w:multiLevelType w:val="hybridMultilevel"/>
    <w:tmpl w:val="D414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77D9A"/>
    <w:multiLevelType w:val="hybridMultilevel"/>
    <w:tmpl w:val="808A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67316E"/>
    <w:multiLevelType w:val="hybridMultilevel"/>
    <w:tmpl w:val="22CE8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4118DA"/>
    <w:multiLevelType w:val="hybridMultilevel"/>
    <w:tmpl w:val="F4924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E75F66"/>
    <w:multiLevelType w:val="hybridMultilevel"/>
    <w:tmpl w:val="6AD604BC"/>
    <w:lvl w:ilvl="0" w:tplc="BED47A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0A264A"/>
    <w:multiLevelType w:val="hybridMultilevel"/>
    <w:tmpl w:val="BA560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7E6961"/>
    <w:multiLevelType w:val="hybridMultilevel"/>
    <w:tmpl w:val="6D20D0AE"/>
    <w:lvl w:ilvl="0" w:tplc="1930C59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7"/>
  </w:num>
  <w:num w:numId="4">
    <w:abstractNumId w:val="6"/>
  </w:num>
  <w:num w:numId="5">
    <w:abstractNumId w:val="7"/>
  </w:num>
  <w:num w:numId="6">
    <w:abstractNumId w:val="1"/>
  </w:num>
  <w:num w:numId="7">
    <w:abstractNumId w:val="16"/>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10"/>
  </w:num>
  <w:num w:numId="14">
    <w:abstractNumId w:val="15"/>
  </w:num>
  <w:num w:numId="15">
    <w:abstractNumId w:val="4"/>
  </w:num>
  <w:num w:numId="16">
    <w:abstractNumId w:val="0"/>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44"/>
    <w:rsid w:val="00006BC3"/>
    <w:rsid w:val="00057E8A"/>
    <w:rsid w:val="000D497A"/>
    <w:rsid w:val="000E0DB1"/>
    <w:rsid w:val="000E491F"/>
    <w:rsid w:val="00106760"/>
    <w:rsid w:val="00111484"/>
    <w:rsid w:val="00113938"/>
    <w:rsid w:val="0012524E"/>
    <w:rsid w:val="001310A0"/>
    <w:rsid w:val="001B29ED"/>
    <w:rsid w:val="001C3E46"/>
    <w:rsid w:val="001C5B4F"/>
    <w:rsid w:val="001F40A8"/>
    <w:rsid w:val="00204824"/>
    <w:rsid w:val="00214CB3"/>
    <w:rsid w:val="00251B70"/>
    <w:rsid w:val="002C7AE7"/>
    <w:rsid w:val="002D5ECB"/>
    <w:rsid w:val="002F18D9"/>
    <w:rsid w:val="0034491B"/>
    <w:rsid w:val="00344F21"/>
    <w:rsid w:val="00370BB4"/>
    <w:rsid w:val="00381BFC"/>
    <w:rsid w:val="003A474F"/>
    <w:rsid w:val="003E4E8B"/>
    <w:rsid w:val="003F4052"/>
    <w:rsid w:val="0040549F"/>
    <w:rsid w:val="00415164"/>
    <w:rsid w:val="0042704E"/>
    <w:rsid w:val="00447981"/>
    <w:rsid w:val="00463526"/>
    <w:rsid w:val="00473E37"/>
    <w:rsid w:val="00484477"/>
    <w:rsid w:val="004A3A51"/>
    <w:rsid w:val="004D485E"/>
    <w:rsid w:val="004F542F"/>
    <w:rsid w:val="00506E14"/>
    <w:rsid w:val="005105B6"/>
    <w:rsid w:val="00520462"/>
    <w:rsid w:val="00545C0F"/>
    <w:rsid w:val="0056579D"/>
    <w:rsid w:val="00584309"/>
    <w:rsid w:val="0059353A"/>
    <w:rsid w:val="0059650F"/>
    <w:rsid w:val="005D110E"/>
    <w:rsid w:val="005D3AE9"/>
    <w:rsid w:val="005F37B2"/>
    <w:rsid w:val="00622163"/>
    <w:rsid w:val="006305FC"/>
    <w:rsid w:val="006B2EEB"/>
    <w:rsid w:val="006D7E5B"/>
    <w:rsid w:val="006E01B8"/>
    <w:rsid w:val="0072754A"/>
    <w:rsid w:val="00765FF6"/>
    <w:rsid w:val="0077102D"/>
    <w:rsid w:val="0078090D"/>
    <w:rsid w:val="00790727"/>
    <w:rsid w:val="007A122B"/>
    <w:rsid w:val="007B2645"/>
    <w:rsid w:val="007B554A"/>
    <w:rsid w:val="007D0AB9"/>
    <w:rsid w:val="007E2D7A"/>
    <w:rsid w:val="007F6060"/>
    <w:rsid w:val="008122E9"/>
    <w:rsid w:val="008141F7"/>
    <w:rsid w:val="00821DA3"/>
    <w:rsid w:val="00832F16"/>
    <w:rsid w:val="00835778"/>
    <w:rsid w:val="00862DD4"/>
    <w:rsid w:val="00896DDE"/>
    <w:rsid w:val="008A10F2"/>
    <w:rsid w:val="008C43F4"/>
    <w:rsid w:val="008E039D"/>
    <w:rsid w:val="008F60A0"/>
    <w:rsid w:val="00923873"/>
    <w:rsid w:val="00945D34"/>
    <w:rsid w:val="0094652E"/>
    <w:rsid w:val="009A1327"/>
    <w:rsid w:val="009B74FA"/>
    <w:rsid w:val="009C31D4"/>
    <w:rsid w:val="009F66A4"/>
    <w:rsid w:val="00A13C5C"/>
    <w:rsid w:val="00A173EB"/>
    <w:rsid w:val="00A40C87"/>
    <w:rsid w:val="00A90C70"/>
    <w:rsid w:val="00A94ACA"/>
    <w:rsid w:val="00AA7C0C"/>
    <w:rsid w:val="00AB1941"/>
    <w:rsid w:val="00AB1BC9"/>
    <w:rsid w:val="00AB399F"/>
    <w:rsid w:val="00AB3F53"/>
    <w:rsid w:val="00AE55CF"/>
    <w:rsid w:val="00AF438B"/>
    <w:rsid w:val="00B306DB"/>
    <w:rsid w:val="00B42EC0"/>
    <w:rsid w:val="00B73CE0"/>
    <w:rsid w:val="00BC6593"/>
    <w:rsid w:val="00BF15EE"/>
    <w:rsid w:val="00BF71B0"/>
    <w:rsid w:val="00C34A06"/>
    <w:rsid w:val="00C45993"/>
    <w:rsid w:val="00C45E17"/>
    <w:rsid w:val="00C47863"/>
    <w:rsid w:val="00C47EC5"/>
    <w:rsid w:val="00C57024"/>
    <w:rsid w:val="00C628FB"/>
    <w:rsid w:val="00C65AA4"/>
    <w:rsid w:val="00C83B8B"/>
    <w:rsid w:val="00CC4B08"/>
    <w:rsid w:val="00CD1C08"/>
    <w:rsid w:val="00CD3244"/>
    <w:rsid w:val="00D14C38"/>
    <w:rsid w:val="00D41565"/>
    <w:rsid w:val="00D73652"/>
    <w:rsid w:val="00D74FCD"/>
    <w:rsid w:val="00D80BE6"/>
    <w:rsid w:val="00D830B3"/>
    <w:rsid w:val="00DC50BE"/>
    <w:rsid w:val="00DE2FE6"/>
    <w:rsid w:val="00DF215D"/>
    <w:rsid w:val="00E47DB5"/>
    <w:rsid w:val="00E74C48"/>
    <w:rsid w:val="00E923C0"/>
    <w:rsid w:val="00EE620E"/>
    <w:rsid w:val="00F02F30"/>
    <w:rsid w:val="00F04653"/>
    <w:rsid w:val="00F327D2"/>
    <w:rsid w:val="00F70524"/>
    <w:rsid w:val="00F814E3"/>
    <w:rsid w:val="00FB6CD9"/>
    <w:rsid w:val="00FD1A33"/>
    <w:rsid w:val="00FD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3244"/>
    <w:rPr>
      <w:rFonts w:cs="Times New Roman"/>
      <w:color w:val="0000FF"/>
      <w:u w:val="single"/>
    </w:rPr>
  </w:style>
  <w:style w:type="paragraph" w:styleId="NormalWeb">
    <w:name w:val="Normal (Web)"/>
    <w:basedOn w:val="Normal"/>
    <w:rsid w:val="00CD3244"/>
    <w:pPr>
      <w:spacing w:before="100" w:beforeAutospacing="1" w:after="100" w:afterAutospacing="1"/>
    </w:pPr>
    <w:rPr>
      <w:rFonts w:ascii="Helvetica" w:hAnsi="Helvetica"/>
      <w:sz w:val="22"/>
      <w:szCs w:val="22"/>
    </w:rPr>
  </w:style>
  <w:style w:type="character" w:styleId="Emphasis">
    <w:name w:val="Emphasis"/>
    <w:basedOn w:val="DefaultParagraphFont"/>
    <w:qFormat/>
    <w:rsid w:val="00CD3244"/>
    <w:rPr>
      <w:rFonts w:cs="Times New Roman"/>
      <w:i/>
      <w:iCs/>
    </w:rPr>
  </w:style>
  <w:style w:type="paragraph" w:styleId="ListParagraph">
    <w:name w:val="List Paragraph"/>
    <w:basedOn w:val="Normal"/>
    <w:uiPriority w:val="34"/>
    <w:qFormat/>
    <w:rsid w:val="00CD3244"/>
    <w:pPr>
      <w:ind w:left="720"/>
      <w:contextualSpacing/>
    </w:pPr>
  </w:style>
  <w:style w:type="character" w:customStyle="1" w:styleId="apple-converted-space">
    <w:name w:val="apple-converted-space"/>
    <w:basedOn w:val="DefaultParagraphFont"/>
    <w:rsid w:val="00CD3244"/>
  </w:style>
  <w:style w:type="table" w:styleId="LightList">
    <w:name w:val="Light List"/>
    <w:basedOn w:val="TableNormal"/>
    <w:uiPriority w:val="61"/>
    <w:rsid w:val="00CD3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9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66A4"/>
    <w:rPr>
      <w:color w:val="800080" w:themeColor="followedHyperlink"/>
      <w:u w:val="single"/>
    </w:rPr>
  </w:style>
  <w:style w:type="character" w:customStyle="1" w:styleId="regtxt">
    <w:name w:val="regtxt"/>
    <w:basedOn w:val="DefaultParagraphFont"/>
    <w:rsid w:val="0056579D"/>
  </w:style>
  <w:style w:type="paragraph" w:styleId="BalloonText">
    <w:name w:val="Balloon Text"/>
    <w:basedOn w:val="Normal"/>
    <w:link w:val="BalloonTextChar"/>
    <w:uiPriority w:val="99"/>
    <w:semiHidden/>
    <w:unhideWhenUsed/>
    <w:rsid w:val="007E2D7A"/>
    <w:rPr>
      <w:rFonts w:ascii="Tahoma" w:hAnsi="Tahoma" w:cs="Tahoma"/>
      <w:sz w:val="16"/>
      <w:szCs w:val="16"/>
    </w:rPr>
  </w:style>
  <w:style w:type="character" w:customStyle="1" w:styleId="BalloonTextChar">
    <w:name w:val="Balloon Text Char"/>
    <w:basedOn w:val="DefaultParagraphFont"/>
    <w:link w:val="BalloonText"/>
    <w:uiPriority w:val="99"/>
    <w:semiHidden/>
    <w:rsid w:val="007E2D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3244"/>
    <w:rPr>
      <w:rFonts w:cs="Times New Roman"/>
      <w:color w:val="0000FF"/>
      <w:u w:val="single"/>
    </w:rPr>
  </w:style>
  <w:style w:type="paragraph" w:styleId="NormalWeb">
    <w:name w:val="Normal (Web)"/>
    <w:basedOn w:val="Normal"/>
    <w:rsid w:val="00CD3244"/>
    <w:pPr>
      <w:spacing w:before="100" w:beforeAutospacing="1" w:after="100" w:afterAutospacing="1"/>
    </w:pPr>
    <w:rPr>
      <w:rFonts w:ascii="Helvetica" w:hAnsi="Helvetica"/>
      <w:sz w:val="22"/>
      <w:szCs w:val="22"/>
    </w:rPr>
  </w:style>
  <w:style w:type="character" w:styleId="Emphasis">
    <w:name w:val="Emphasis"/>
    <w:basedOn w:val="DefaultParagraphFont"/>
    <w:qFormat/>
    <w:rsid w:val="00CD3244"/>
    <w:rPr>
      <w:rFonts w:cs="Times New Roman"/>
      <w:i/>
      <w:iCs/>
    </w:rPr>
  </w:style>
  <w:style w:type="paragraph" w:styleId="ListParagraph">
    <w:name w:val="List Paragraph"/>
    <w:basedOn w:val="Normal"/>
    <w:uiPriority w:val="34"/>
    <w:qFormat/>
    <w:rsid w:val="00CD3244"/>
    <w:pPr>
      <w:ind w:left="720"/>
      <w:contextualSpacing/>
    </w:pPr>
  </w:style>
  <w:style w:type="character" w:customStyle="1" w:styleId="apple-converted-space">
    <w:name w:val="apple-converted-space"/>
    <w:basedOn w:val="DefaultParagraphFont"/>
    <w:rsid w:val="00CD3244"/>
  </w:style>
  <w:style w:type="table" w:styleId="LightList">
    <w:name w:val="Light List"/>
    <w:basedOn w:val="TableNormal"/>
    <w:uiPriority w:val="61"/>
    <w:rsid w:val="00CD3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9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66A4"/>
    <w:rPr>
      <w:color w:val="800080" w:themeColor="followedHyperlink"/>
      <w:u w:val="single"/>
    </w:rPr>
  </w:style>
  <w:style w:type="character" w:customStyle="1" w:styleId="regtxt">
    <w:name w:val="regtxt"/>
    <w:basedOn w:val="DefaultParagraphFont"/>
    <w:rsid w:val="0056579D"/>
  </w:style>
  <w:style w:type="paragraph" w:styleId="BalloonText">
    <w:name w:val="Balloon Text"/>
    <w:basedOn w:val="Normal"/>
    <w:link w:val="BalloonTextChar"/>
    <w:uiPriority w:val="99"/>
    <w:semiHidden/>
    <w:unhideWhenUsed/>
    <w:rsid w:val="007E2D7A"/>
    <w:rPr>
      <w:rFonts w:ascii="Tahoma" w:hAnsi="Tahoma" w:cs="Tahoma"/>
      <w:sz w:val="16"/>
      <w:szCs w:val="16"/>
    </w:rPr>
  </w:style>
  <w:style w:type="character" w:customStyle="1" w:styleId="BalloonTextChar">
    <w:name w:val="Balloon Text Char"/>
    <w:basedOn w:val="DefaultParagraphFont"/>
    <w:link w:val="BalloonText"/>
    <w:uiPriority w:val="99"/>
    <w:semiHidden/>
    <w:rsid w:val="007E2D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illa.com/en-US/firefox/" TargetMode="External"/><Relationship Id="rId13" Type="http://schemas.openxmlformats.org/officeDocument/2006/relationships/hyperlink" Target="http://www.deanza.fhda.edu/calendar/springdat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kyioduro@fhda.edu" TargetMode="External"/><Relationship Id="rId12" Type="http://schemas.openxmlformats.org/officeDocument/2006/relationships/hyperlink" Target="https://deanza.instructure.com/courses/272" TargetMode="External"/><Relationship Id="rId17" Type="http://schemas.openxmlformats.org/officeDocument/2006/relationships/hyperlink" Target="http://www.deanza.edu/publications/catalog/" TargetMode="External"/><Relationship Id="rId2" Type="http://schemas.openxmlformats.org/officeDocument/2006/relationships/numbering" Target="numbering.xml"/><Relationship Id="rId16" Type="http://schemas.openxmlformats.org/officeDocument/2006/relationships/hyperlink" Target="http://www.deanza.edu/studenthandbook/academic-integrit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way.com/p6KDTuWl0k3kztfg" TargetMode="External"/><Relationship Id="rId5" Type="http://schemas.openxmlformats.org/officeDocument/2006/relationships/settings" Target="settings.xml"/><Relationship Id="rId15" Type="http://schemas.openxmlformats.org/officeDocument/2006/relationships/hyperlink" Target="http://www.deanza.edu/studenthandbook/index.html" TargetMode="External"/><Relationship Id="rId10" Type="http://schemas.openxmlformats.org/officeDocument/2006/relationships/hyperlink" Target="http://www.adobe.com/shockwave/download/index.cgi?P1_Prod_Version=ShockwaveFlas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eal.com/freeplayer/?rppr=rnwk" TargetMode="External"/><Relationship Id="rId14" Type="http://schemas.openxmlformats.org/officeDocument/2006/relationships/hyperlink" Target="http://www.deanza.edu/calendar/finalex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FDB4-B6FB-4CAE-A16A-436DD2F8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Oduro Takyi</dc:creator>
  <cp:lastModifiedBy>Oduro Takyi</cp:lastModifiedBy>
  <cp:revision>5</cp:revision>
  <cp:lastPrinted>2018-03-16T19:45:00Z</cp:lastPrinted>
  <dcterms:created xsi:type="dcterms:W3CDTF">2018-04-02T17:33:00Z</dcterms:created>
  <dcterms:modified xsi:type="dcterms:W3CDTF">2018-04-02T18:18:00Z</dcterms:modified>
</cp:coreProperties>
</file>