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3EC" w:rsidRDefault="00B603EC" w:rsidP="00936B03">
      <w:pPr>
        <w:jc w:val="center"/>
        <w:rPr>
          <w:rFonts w:ascii="Bookman Old Style" w:hAnsi="Bookman Old Style"/>
          <w:b/>
          <w:sz w:val="28"/>
          <w:szCs w:val="28"/>
        </w:rPr>
      </w:pPr>
      <w:bookmarkStart w:id="0" w:name="_GoBack"/>
      <w:bookmarkEnd w:id="0"/>
    </w:p>
    <w:p w:rsidR="00936B03" w:rsidRPr="00891606" w:rsidRDefault="00936B03" w:rsidP="00936B03">
      <w:pPr>
        <w:jc w:val="center"/>
        <w:rPr>
          <w:rFonts w:ascii="Bookman Old Style" w:hAnsi="Bookman Old Style"/>
          <w:b/>
          <w:sz w:val="28"/>
          <w:szCs w:val="28"/>
        </w:rPr>
      </w:pPr>
      <w:r w:rsidRPr="00891606">
        <w:rPr>
          <w:rFonts w:ascii="Bookman Old Style" w:hAnsi="Bookman Old Style"/>
          <w:b/>
          <w:sz w:val="28"/>
          <w:szCs w:val="28"/>
        </w:rPr>
        <w:t>DE ANZA COLLEGE</w:t>
      </w:r>
    </w:p>
    <w:p w:rsidR="00891606" w:rsidRPr="00891606" w:rsidRDefault="00891606" w:rsidP="00891606">
      <w:pPr>
        <w:jc w:val="center"/>
        <w:rPr>
          <w:rFonts w:ascii="Bookman Old Style" w:hAnsi="Bookman Old Style"/>
          <w:b/>
          <w:sz w:val="28"/>
          <w:szCs w:val="28"/>
          <w:u w:val="single"/>
        </w:rPr>
      </w:pPr>
      <w:r w:rsidRPr="00891606">
        <w:rPr>
          <w:rFonts w:ascii="Bookman Old Style" w:hAnsi="Bookman Old Style"/>
          <w:b/>
          <w:sz w:val="28"/>
          <w:szCs w:val="28"/>
          <w:u w:val="single"/>
        </w:rPr>
        <w:t>BUS 85—BUSINESS COMMUNICATION</w:t>
      </w:r>
    </w:p>
    <w:p w:rsidR="00891606" w:rsidRDefault="00891606" w:rsidP="00891606">
      <w:pPr>
        <w:jc w:val="center"/>
        <w:rPr>
          <w:rFonts w:ascii="Bookman Old Style" w:hAnsi="Bookman Old Style"/>
        </w:rPr>
      </w:pPr>
    </w:p>
    <w:p w:rsidR="00311B74" w:rsidRDefault="00311B74" w:rsidP="00891606">
      <w:pPr>
        <w:pBdr>
          <w:bottom w:val="single" w:sz="12" w:space="1" w:color="auto"/>
        </w:pBdr>
        <w:jc w:val="center"/>
      </w:pPr>
      <w:r>
        <w:t xml:space="preserve">Unit(s): 3 </w:t>
      </w:r>
      <w:r w:rsidRPr="00311B74">
        <w:t>||</w:t>
      </w:r>
      <w:r w:rsidR="00A12C3B">
        <w:t xml:space="preserve"> Hours: Three hours online</w:t>
      </w:r>
      <w:r>
        <w:t xml:space="preserve"> (36 hours total per quarter). || General Education Status: Non-GE || Program Status: Program Applicable || Credit Status: Credit - Degree applicable || Grading Method: Letter Grade</w:t>
      </w:r>
    </w:p>
    <w:p w:rsidR="00311B74" w:rsidRDefault="00311B74" w:rsidP="00891606">
      <w:pPr>
        <w:jc w:val="center"/>
      </w:pPr>
    </w:p>
    <w:p w:rsidR="00936B03" w:rsidRPr="002A17A0" w:rsidRDefault="00891606" w:rsidP="00311B74">
      <w:pPr>
        <w:rPr>
          <w:rFonts w:ascii="Bookman Old Style" w:hAnsi="Bookman Old Style"/>
        </w:rPr>
      </w:pPr>
      <w:r>
        <w:rPr>
          <w:rFonts w:ascii="Bookman Old Style" w:hAnsi="Bookman Old Style"/>
        </w:rPr>
        <w:softHyphen/>
      </w:r>
      <w:r w:rsidR="00936B03" w:rsidRPr="002A17A0">
        <w:rPr>
          <w:rFonts w:ascii="Bookman Old Style" w:hAnsi="Bookman Old Style"/>
        </w:rPr>
        <w:t xml:space="preserve">Instructor: </w:t>
      </w:r>
      <w:r w:rsidR="00936B03" w:rsidRPr="002A17A0">
        <w:rPr>
          <w:rFonts w:ascii="Bookman Old Style" w:hAnsi="Bookman Old Style"/>
        </w:rPr>
        <w:tab/>
      </w:r>
      <w:r w:rsidR="00936B03" w:rsidRPr="002A17A0">
        <w:rPr>
          <w:rFonts w:ascii="Bookman Old Style" w:hAnsi="Bookman Old Style"/>
        </w:rPr>
        <w:tab/>
        <w:t xml:space="preserve">         Oduro ‘Tach’ Takyi</w:t>
      </w:r>
    </w:p>
    <w:p w:rsidR="00936B03" w:rsidRPr="002A17A0" w:rsidRDefault="00936B03" w:rsidP="00936B03">
      <w:pPr>
        <w:jc w:val="both"/>
        <w:rPr>
          <w:rFonts w:ascii="Bookman Old Style" w:hAnsi="Bookman Old Style"/>
          <w:b/>
          <w:u w:val="single"/>
        </w:rPr>
      </w:pPr>
      <w:r w:rsidRPr="002A17A0">
        <w:rPr>
          <w:rFonts w:ascii="Bookman Old Style" w:hAnsi="Bookman Old Style"/>
        </w:rPr>
        <w:t xml:space="preserve">Email: </w:t>
      </w:r>
      <w:r w:rsidRPr="002A17A0">
        <w:rPr>
          <w:rFonts w:ascii="Bookman Old Style" w:hAnsi="Bookman Old Style"/>
        </w:rPr>
        <w:tab/>
      </w:r>
      <w:r w:rsidRPr="002A17A0">
        <w:rPr>
          <w:rFonts w:ascii="Bookman Old Style" w:hAnsi="Bookman Old Style"/>
        </w:rPr>
        <w:tab/>
        <w:t xml:space="preserve">  </w:t>
      </w:r>
      <w:r w:rsidRPr="002A17A0">
        <w:rPr>
          <w:rFonts w:ascii="Bookman Old Style" w:hAnsi="Bookman Old Style"/>
        </w:rPr>
        <w:tab/>
      </w:r>
      <w:hyperlink r:id="rId6" w:history="1">
        <w:r w:rsidRPr="002A17A0">
          <w:rPr>
            <w:rStyle w:val="Hyperlink"/>
            <w:rFonts w:ascii="Bookman Old Style" w:hAnsi="Bookman Old Style" w:cs="Segoe UI"/>
            <w:b/>
          </w:rPr>
          <w:t>takyioduro@fhda.edu</w:t>
        </w:r>
      </w:hyperlink>
    </w:p>
    <w:p w:rsidR="00936B03" w:rsidRDefault="00936B03" w:rsidP="00936B03">
      <w:pPr>
        <w:jc w:val="both"/>
        <w:rPr>
          <w:rFonts w:ascii="Bookman Old Style" w:hAnsi="Bookman Old Style"/>
        </w:rPr>
      </w:pPr>
      <w:r w:rsidRPr="002A17A0">
        <w:rPr>
          <w:rFonts w:ascii="Bookman Old Style" w:hAnsi="Bookman Old Style"/>
        </w:rPr>
        <w:t>Telephone:</w:t>
      </w:r>
      <w:r w:rsidRPr="002A17A0">
        <w:rPr>
          <w:rFonts w:ascii="Bookman Old Style" w:hAnsi="Bookman Old Style"/>
        </w:rPr>
        <w:tab/>
      </w:r>
      <w:r w:rsidRPr="002A17A0">
        <w:rPr>
          <w:rFonts w:ascii="Bookman Old Style" w:hAnsi="Bookman Old Style"/>
        </w:rPr>
        <w:tab/>
      </w:r>
      <w:r w:rsidRPr="002A17A0">
        <w:rPr>
          <w:rFonts w:ascii="Bookman Old Style" w:hAnsi="Bookman Old Style"/>
        </w:rPr>
        <w:tab/>
        <w:t>510-684-8960</w:t>
      </w:r>
    </w:p>
    <w:p w:rsidR="00936B03" w:rsidRDefault="00936B03" w:rsidP="00936B03">
      <w:pPr>
        <w:jc w:val="both"/>
        <w:rPr>
          <w:rFonts w:ascii="Bookman Old Style" w:hAnsi="Bookman Old Style"/>
        </w:rPr>
      </w:pPr>
      <w:r>
        <w:rPr>
          <w:rFonts w:ascii="Bookman Old Style" w:hAnsi="Bookman Old Style"/>
        </w:rPr>
        <w:t>Office Hours:</w:t>
      </w:r>
      <w:r>
        <w:rPr>
          <w:rFonts w:ascii="Bookman Old Style" w:hAnsi="Bookman Old Style"/>
        </w:rPr>
        <w:tab/>
      </w:r>
      <w:r>
        <w:rPr>
          <w:rFonts w:ascii="Bookman Old Style" w:hAnsi="Bookman Old Style"/>
        </w:rPr>
        <w:tab/>
        <w:t xml:space="preserve">Online </w:t>
      </w:r>
    </w:p>
    <w:p w:rsidR="00FD35EE" w:rsidRPr="00A12C3B" w:rsidRDefault="00FD35EE" w:rsidP="00FD35EE">
      <w:pPr>
        <w:pStyle w:val="NormalWeb"/>
        <w:spacing w:line="300" w:lineRule="atLeast"/>
        <w:rPr>
          <w:rFonts w:ascii="Bookman Old Style" w:hAnsi="Bookman Old Style"/>
          <w:b/>
          <w:sz w:val="28"/>
          <w:szCs w:val="28"/>
          <w:lang w:val="en"/>
        </w:rPr>
      </w:pPr>
      <w:r w:rsidRPr="00A12C3B">
        <w:rPr>
          <w:rFonts w:ascii="Bookman Old Style" w:hAnsi="Bookman Old Style"/>
          <w:b/>
          <w:sz w:val="28"/>
          <w:szCs w:val="28"/>
          <w:lang w:val="en"/>
        </w:rPr>
        <w:t>Course Description:</w:t>
      </w:r>
    </w:p>
    <w:p w:rsidR="00FD35EE" w:rsidRDefault="00FD35EE" w:rsidP="00FD35EE">
      <w:pPr>
        <w:pStyle w:val="NormalWeb"/>
        <w:spacing w:line="300" w:lineRule="atLeast"/>
        <w:jc w:val="both"/>
        <w:rPr>
          <w:rStyle w:val="regtxt"/>
          <w:rFonts w:ascii="Bookman Old Style" w:hAnsi="Bookman Old Style"/>
          <w:sz w:val="24"/>
          <w:szCs w:val="24"/>
        </w:rPr>
      </w:pPr>
      <w:r w:rsidRPr="002A17A0">
        <w:rPr>
          <w:rStyle w:val="regtxt"/>
          <w:rFonts w:ascii="Bookman Old Style" w:hAnsi="Bookman Old Style"/>
          <w:sz w:val="24"/>
          <w:szCs w:val="24"/>
        </w:rPr>
        <w:t>This course examines the principles of communication in the workplace. The course introduces students to common formats such as the memo, letter, and report, and helps students improve writing skills to gain greater mastery of grammar, mechanics, and style. Students learn techniques for writing informational, persuasive, sales, employment, good news, and bad news communications. Other topics include using the appropriate strategies for internal and external communication situations, audience analysis, and communication through recent technology, including e-mail, video-conferencing, and presentations.</w:t>
      </w:r>
    </w:p>
    <w:p w:rsidR="00B714D9" w:rsidRPr="00B714D9" w:rsidRDefault="00B714D9" w:rsidP="00B714D9">
      <w:pPr>
        <w:pStyle w:val="NormalWeb"/>
        <w:spacing w:after="0" w:afterAutospacing="0" w:line="300" w:lineRule="atLeast"/>
        <w:jc w:val="both"/>
        <w:rPr>
          <w:rFonts w:ascii="Bookman Old Style" w:hAnsi="Bookman Old Style"/>
          <w:sz w:val="24"/>
          <w:szCs w:val="24"/>
        </w:rPr>
      </w:pPr>
      <w:r w:rsidRPr="00821DA3">
        <w:rPr>
          <w:rFonts w:ascii="Bookman Old Style" w:hAnsi="Bookman Old Style"/>
          <w:b/>
          <w:sz w:val="28"/>
          <w:szCs w:val="28"/>
        </w:rPr>
        <w:t>Requisites</w:t>
      </w:r>
      <w:r w:rsidRPr="00972B55">
        <w:rPr>
          <w:rFonts w:ascii="Bookman Old Style" w:hAnsi="Bookman Old Style"/>
          <w:b/>
          <w:sz w:val="28"/>
          <w:szCs w:val="28"/>
        </w:rPr>
        <w:t>:</w:t>
      </w:r>
      <w:r>
        <w:rPr>
          <w:rFonts w:ascii="Bookman Old Style" w:hAnsi="Bookman Old Style"/>
          <w:b/>
          <w:sz w:val="28"/>
          <w:szCs w:val="28"/>
        </w:rPr>
        <w:t xml:space="preserve"> </w:t>
      </w:r>
      <w:r>
        <w:rPr>
          <w:rFonts w:ascii="Bookman Old Style" w:hAnsi="Bookman Old Style"/>
          <w:sz w:val="24"/>
          <w:szCs w:val="24"/>
        </w:rPr>
        <w:t xml:space="preserve">Advisory - </w:t>
      </w:r>
      <w:r w:rsidRPr="00B714D9">
        <w:rPr>
          <w:rFonts w:ascii="Bookman Old Style" w:hAnsi="Bookman Old Style"/>
          <w:sz w:val="24"/>
          <w:szCs w:val="24"/>
        </w:rPr>
        <w:t>EWRT 211 and READ 211 (or LART 211), or ESL 272 and 273</w:t>
      </w:r>
      <w:r>
        <w:t>.</w:t>
      </w:r>
    </w:p>
    <w:p w:rsidR="00B714D9" w:rsidRPr="00B714D9" w:rsidRDefault="00B714D9" w:rsidP="00B714D9">
      <w:pPr>
        <w:pStyle w:val="NormalWeb"/>
        <w:spacing w:after="0" w:afterAutospacing="0" w:line="300" w:lineRule="atLeast"/>
        <w:jc w:val="both"/>
        <w:rPr>
          <w:rStyle w:val="regtxt"/>
          <w:rFonts w:ascii="Bookman Old Style" w:hAnsi="Bookman Old Style"/>
          <w:b/>
          <w:sz w:val="28"/>
          <w:szCs w:val="28"/>
        </w:rPr>
      </w:pPr>
      <w:r w:rsidRPr="00B714D9">
        <w:rPr>
          <w:rStyle w:val="regtxt"/>
          <w:rFonts w:ascii="Bookman Old Style" w:hAnsi="Bookman Old Style"/>
          <w:b/>
          <w:sz w:val="28"/>
          <w:szCs w:val="28"/>
        </w:rPr>
        <w:t>Learning Outcomes:</w:t>
      </w:r>
    </w:p>
    <w:tbl>
      <w:tblPr>
        <w:tblW w:w="5000" w:type="pct"/>
        <w:tblCellSpacing w:w="0" w:type="dxa"/>
        <w:tblCellMar>
          <w:left w:w="0" w:type="dxa"/>
          <w:right w:w="0" w:type="dxa"/>
        </w:tblCellMar>
        <w:tblLook w:val="04A0" w:firstRow="1" w:lastRow="0" w:firstColumn="1" w:lastColumn="0" w:noHBand="0" w:noVBand="1"/>
      </w:tblPr>
      <w:tblGrid>
        <w:gridCol w:w="300"/>
        <w:gridCol w:w="9060"/>
      </w:tblGrid>
      <w:tr w:rsidR="00FD35EE" w:rsidRPr="00D04DED" w:rsidTr="00677170">
        <w:trPr>
          <w:tblCellSpacing w:w="0" w:type="dxa"/>
        </w:trPr>
        <w:tc>
          <w:tcPr>
            <w:tcW w:w="0" w:type="auto"/>
            <w:gridSpan w:val="2"/>
            <w:vAlign w:val="center"/>
            <w:hideMark/>
          </w:tcPr>
          <w:p w:rsidR="00FD35EE" w:rsidRPr="00D04DED" w:rsidRDefault="00FD35EE" w:rsidP="00B714D9">
            <w:pPr>
              <w:spacing w:before="100" w:beforeAutospacing="1" w:line="276" w:lineRule="auto"/>
              <w:rPr>
                <w:rFonts w:ascii="Bookman Old Style" w:hAnsi="Bookman Old Style" w:cs="Arial"/>
                <w:b/>
                <w:bCs/>
              </w:rPr>
            </w:pPr>
          </w:p>
          <w:p w:rsidR="00FD35EE" w:rsidRPr="00D04DED" w:rsidRDefault="00FD35EE" w:rsidP="00B714D9">
            <w:pPr>
              <w:spacing w:line="276" w:lineRule="auto"/>
              <w:rPr>
                <w:rFonts w:ascii="Bookman Old Style" w:hAnsi="Bookman Old Style"/>
                <w:lang w:val="en"/>
              </w:rPr>
            </w:pPr>
            <w:r w:rsidRPr="00D04DED">
              <w:rPr>
                <w:rFonts w:ascii="Bookman Old Style" w:hAnsi="Bookman Old Style"/>
                <w:lang w:val="en"/>
              </w:rPr>
              <w:t>Upon successful comple</w:t>
            </w:r>
            <w:r w:rsidR="00816D3E">
              <w:rPr>
                <w:rFonts w:ascii="Bookman Old Style" w:hAnsi="Bookman Old Style"/>
                <w:lang w:val="en"/>
              </w:rPr>
              <w:t xml:space="preserve">tion of the course, you </w:t>
            </w:r>
            <w:r w:rsidRPr="00D04DED">
              <w:rPr>
                <w:rFonts w:ascii="Bookman Old Style" w:hAnsi="Bookman Old Style"/>
                <w:lang w:val="en"/>
              </w:rPr>
              <w:t>should be able to:</w:t>
            </w:r>
          </w:p>
          <w:p w:rsidR="00EB52D2" w:rsidRPr="00D04DED" w:rsidRDefault="00EB52D2" w:rsidP="00B714D9">
            <w:pPr>
              <w:spacing w:line="276" w:lineRule="auto"/>
              <w:rPr>
                <w:rFonts w:ascii="Bookman Old Style" w:hAnsi="Bookman Old Style"/>
                <w:lang w:val="en"/>
              </w:rPr>
            </w:pPr>
          </w:p>
        </w:tc>
      </w:tr>
      <w:tr w:rsidR="00FD35EE" w:rsidRPr="00D04DED" w:rsidTr="00677170">
        <w:trPr>
          <w:tblCellSpacing w:w="0" w:type="dxa"/>
        </w:trPr>
        <w:tc>
          <w:tcPr>
            <w:tcW w:w="300" w:type="dxa"/>
            <w:vAlign w:val="center"/>
            <w:hideMark/>
          </w:tcPr>
          <w:p w:rsidR="00FD35EE" w:rsidRPr="00D04DED" w:rsidRDefault="00FD35EE" w:rsidP="00677170">
            <w:pPr>
              <w:pStyle w:val="NoSpacing"/>
              <w:spacing w:line="276" w:lineRule="auto"/>
              <w:rPr>
                <w:rFonts w:ascii="Bookman Old Style" w:hAnsi="Bookman Old Style"/>
              </w:rPr>
            </w:pPr>
            <w:r w:rsidRPr="00D04DED">
              <w:rPr>
                <w:rFonts w:ascii="Bookman Old Style" w:hAnsi="Bookman Old Style"/>
              </w:rPr>
              <w:t> </w:t>
            </w:r>
          </w:p>
        </w:tc>
        <w:tc>
          <w:tcPr>
            <w:tcW w:w="0" w:type="auto"/>
            <w:vAlign w:val="center"/>
            <w:hideMark/>
          </w:tcPr>
          <w:p w:rsidR="00FD35EE" w:rsidRPr="00D04DED" w:rsidRDefault="00FD35EE" w:rsidP="00677170">
            <w:pPr>
              <w:pStyle w:val="NoSpacing"/>
              <w:spacing w:line="276" w:lineRule="auto"/>
              <w:rPr>
                <w:rFonts w:ascii="Bookman Old Style" w:hAnsi="Bookman Old Style"/>
              </w:rPr>
            </w:pPr>
            <w:r w:rsidRPr="00D04DED">
              <w:rPr>
                <w:rFonts w:ascii="Bookman Old Style" w:hAnsi="Bookman Old Style"/>
                <w:b/>
                <w:bCs/>
              </w:rPr>
              <w:t xml:space="preserve">• </w:t>
            </w:r>
            <w:r w:rsidRPr="00D04DED">
              <w:rPr>
                <w:rFonts w:ascii="Bookman Old Style" w:hAnsi="Bookman Old Style"/>
              </w:rPr>
              <w:t>Describe and apply the principles of written and verbal business communications.</w:t>
            </w:r>
          </w:p>
        </w:tc>
      </w:tr>
      <w:tr w:rsidR="00FD35EE" w:rsidRPr="00D04DED" w:rsidTr="00677170">
        <w:trPr>
          <w:tblCellSpacing w:w="0" w:type="dxa"/>
        </w:trPr>
        <w:tc>
          <w:tcPr>
            <w:tcW w:w="0" w:type="auto"/>
            <w:gridSpan w:val="2"/>
            <w:vAlign w:val="center"/>
            <w:hideMark/>
          </w:tcPr>
          <w:p w:rsidR="00FD35EE" w:rsidRPr="00D04DED" w:rsidRDefault="00FD35EE" w:rsidP="00677170">
            <w:pPr>
              <w:spacing w:line="276" w:lineRule="auto"/>
              <w:rPr>
                <w:rFonts w:asciiTheme="minorHAnsi" w:eastAsiaTheme="minorHAnsi" w:hAnsiTheme="minorHAnsi"/>
              </w:rPr>
            </w:pPr>
          </w:p>
        </w:tc>
      </w:tr>
      <w:tr w:rsidR="00FD35EE" w:rsidRPr="00D04DED" w:rsidTr="00677170">
        <w:trPr>
          <w:tblCellSpacing w:w="0" w:type="dxa"/>
        </w:trPr>
        <w:tc>
          <w:tcPr>
            <w:tcW w:w="300" w:type="dxa"/>
            <w:vAlign w:val="center"/>
            <w:hideMark/>
          </w:tcPr>
          <w:p w:rsidR="00FD35EE" w:rsidRPr="00D04DED" w:rsidRDefault="00FD35EE" w:rsidP="00677170">
            <w:pPr>
              <w:pStyle w:val="NoSpacing"/>
              <w:spacing w:line="276" w:lineRule="auto"/>
              <w:rPr>
                <w:rFonts w:ascii="Bookman Old Style" w:hAnsi="Bookman Old Style"/>
              </w:rPr>
            </w:pPr>
            <w:r w:rsidRPr="00D04DED">
              <w:rPr>
                <w:rFonts w:ascii="Bookman Old Style" w:hAnsi="Bookman Old Style"/>
              </w:rPr>
              <w:t> </w:t>
            </w:r>
          </w:p>
        </w:tc>
        <w:tc>
          <w:tcPr>
            <w:tcW w:w="0" w:type="auto"/>
            <w:vAlign w:val="center"/>
            <w:hideMark/>
          </w:tcPr>
          <w:p w:rsidR="00FD35EE" w:rsidRPr="00D04DED" w:rsidRDefault="00FD35EE" w:rsidP="00677170">
            <w:pPr>
              <w:pStyle w:val="NoSpacing"/>
              <w:spacing w:line="276" w:lineRule="auto"/>
              <w:rPr>
                <w:rFonts w:ascii="Bookman Old Style" w:hAnsi="Bookman Old Style"/>
              </w:rPr>
            </w:pPr>
            <w:r w:rsidRPr="00D04DED">
              <w:rPr>
                <w:rFonts w:ascii="Bookman Old Style" w:hAnsi="Bookman Old Style"/>
                <w:b/>
                <w:bCs/>
              </w:rPr>
              <w:t xml:space="preserve">• </w:t>
            </w:r>
            <w:r w:rsidRPr="00D04DED">
              <w:rPr>
                <w:rFonts w:ascii="Bookman Old Style" w:hAnsi="Bookman Old Style"/>
              </w:rPr>
              <w:t>Develop and use a variety of communication strategies that are effective in different business situations.</w:t>
            </w:r>
          </w:p>
        </w:tc>
      </w:tr>
      <w:tr w:rsidR="00FD35EE" w:rsidRPr="00D04DED" w:rsidTr="00677170">
        <w:trPr>
          <w:tblCellSpacing w:w="0" w:type="dxa"/>
        </w:trPr>
        <w:tc>
          <w:tcPr>
            <w:tcW w:w="0" w:type="auto"/>
            <w:gridSpan w:val="2"/>
            <w:vAlign w:val="center"/>
            <w:hideMark/>
          </w:tcPr>
          <w:p w:rsidR="00FD35EE" w:rsidRPr="00D04DED" w:rsidRDefault="00FD35EE" w:rsidP="00677170">
            <w:pPr>
              <w:spacing w:line="276" w:lineRule="auto"/>
              <w:rPr>
                <w:rFonts w:asciiTheme="minorHAnsi" w:eastAsiaTheme="minorHAnsi" w:hAnsiTheme="minorHAnsi"/>
              </w:rPr>
            </w:pPr>
          </w:p>
        </w:tc>
      </w:tr>
      <w:tr w:rsidR="00FD35EE" w:rsidRPr="00D04DED" w:rsidTr="00677170">
        <w:trPr>
          <w:tblCellSpacing w:w="0" w:type="dxa"/>
        </w:trPr>
        <w:tc>
          <w:tcPr>
            <w:tcW w:w="300" w:type="dxa"/>
            <w:vAlign w:val="center"/>
            <w:hideMark/>
          </w:tcPr>
          <w:p w:rsidR="00FD35EE" w:rsidRPr="00D04DED" w:rsidRDefault="00FD35EE" w:rsidP="00677170">
            <w:pPr>
              <w:pStyle w:val="NoSpacing"/>
              <w:spacing w:line="276" w:lineRule="auto"/>
              <w:rPr>
                <w:rFonts w:ascii="Bookman Old Style" w:hAnsi="Bookman Old Style"/>
              </w:rPr>
            </w:pPr>
            <w:r w:rsidRPr="00D04DED">
              <w:rPr>
                <w:rFonts w:ascii="Bookman Old Style" w:hAnsi="Bookman Old Style"/>
              </w:rPr>
              <w:t> </w:t>
            </w:r>
          </w:p>
        </w:tc>
        <w:tc>
          <w:tcPr>
            <w:tcW w:w="0" w:type="auto"/>
            <w:vAlign w:val="center"/>
            <w:hideMark/>
          </w:tcPr>
          <w:p w:rsidR="00FD35EE" w:rsidRPr="00D04DED" w:rsidRDefault="00FD35EE" w:rsidP="00677170">
            <w:pPr>
              <w:pStyle w:val="NoSpacing"/>
              <w:spacing w:line="276" w:lineRule="auto"/>
              <w:rPr>
                <w:rFonts w:ascii="Bookman Old Style" w:hAnsi="Bookman Old Style"/>
              </w:rPr>
            </w:pPr>
            <w:r w:rsidRPr="00D04DED">
              <w:rPr>
                <w:rFonts w:ascii="Bookman Old Style" w:hAnsi="Bookman Old Style"/>
                <w:b/>
                <w:bCs/>
              </w:rPr>
              <w:t xml:space="preserve">• </w:t>
            </w:r>
            <w:r w:rsidRPr="00D04DED">
              <w:rPr>
                <w:rFonts w:ascii="Bookman Old Style" w:hAnsi="Bookman Old Style"/>
              </w:rPr>
              <w:t>Identify the most effective written and oral communication skills that fit personal communication style and situation.</w:t>
            </w:r>
          </w:p>
        </w:tc>
      </w:tr>
    </w:tbl>
    <w:p w:rsidR="00FD35EE" w:rsidRPr="00A12C3B" w:rsidRDefault="00FD35EE" w:rsidP="00FD35EE">
      <w:pPr>
        <w:pStyle w:val="NormalWeb"/>
        <w:spacing w:line="300" w:lineRule="atLeast"/>
        <w:jc w:val="both"/>
        <w:rPr>
          <w:rFonts w:ascii="Bookman Old Style" w:hAnsi="Bookman Old Style"/>
          <w:b/>
          <w:sz w:val="28"/>
          <w:szCs w:val="28"/>
          <w:lang w:val="en"/>
        </w:rPr>
      </w:pPr>
      <w:r w:rsidRPr="00A12C3B">
        <w:rPr>
          <w:rFonts w:ascii="Bookman Old Style" w:hAnsi="Bookman Old Style"/>
          <w:b/>
          <w:sz w:val="28"/>
          <w:szCs w:val="28"/>
          <w:lang w:val="en"/>
        </w:rPr>
        <w:t>Course Objectives</w:t>
      </w:r>
      <w:r w:rsidR="00A12C3B">
        <w:rPr>
          <w:rFonts w:ascii="Bookman Old Style" w:hAnsi="Bookman Old Style"/>
          <w:b/>
          <w:sz w:val="28"/>
          <w:szCs w:val="28"/>
          <w:lang w:val="en"/>
        </w:rPr>
        <w:t>:</w:t>
      </w:r>
    </w:p>
    <w:p w:rsidR="003565C8" w:rsidRPr="00D04DED" w:rsidRDefault="00936B03" w:rsidP="00936B03">
      <w:pPr>
        <w:pStyle w:val="NormalWeb"/>
        <w:spacing w:line="300" w:lineRule="atLeast"/>
        <w:jc w:val="both"/>
        <w:rPr>
          <w:rFonts w:ascii="Bookman Old Style" w:hAnsi="Bookman Old Style"/>
          <w:sz w:val="24"/>
          <w:szCs w:val="24"/>
          <w:lang w:val="en"/>
        </w:rPr>
      </w:pPr>
      <w:r w:rsidRPr="00D04DED">
        <w:rPr>
          <w:rFonts w:ascii="Bookman Old Style" w:hAnsi="Bookman Old Style"/>
          <w:sz w:val="24"/>
          <w:szCs w:val="24"/>
          <w:lang w:val="en"/>
        </w:rPr>
        <w:t xml:space="preserve">By </w:t>
      </w:r>
      <w:r w:rsidR="00107154" w:rsidRPr="00D04DED">
        <w:rPr>
          <w:rFonts w:ascii="Bookman Old Style" w:hAnsi="Bookman Old Style"/>
          <w:sz w:val="24"/>
          <w:szCs w:val="24"/>
          <w:lang w:val="en"/>
        </w:rPr>
        <w:t>the</w:t>
      </w:r>
      <w:r w:rsidR="00816D3E">
        <w:rPr>
          <w:rFonts w:ascii="Bookman Old Style" w:hAnsi="Bookman Old Style"/>
          <w:sz w:val="24"/>
          <w:szCs w:val="24"/>
          <w:lang w:val="en"/>
        </w:rPr>
        <w:t xml:space="preserve"> end of the course, you </w:t>
      </w:r>
      <w:r w:rsidR="00107154" w:rsidRPr="00D04DED">
        <w:rPr>
          <w:rFonts w:ascii="Bookman Old Style" w:hAnsi="Bookman Old Style"/>
          <w:sz w:val="24"/>
          <w:szCs w:val="24"/>
          <w:lang w:val="en"/>
        </w:rPr>
        <w:t xml:space="preserve">should be able </w:t>
      </w:r>
      <w:r w:rsidRPr="00D04DED">
        <w:rPr>
          <w:rFonts w:ascii="Bookman Old Style" w:hAnsi="Bookman Old Style"/>
          <w:sz w:val="24"/>
          <w:szCs w:val="24"/>
          <w:lang w:val="en"/>
        </w:rPr>
        <w:t>be able to:</w:t>
      </w:r>
    </w:p>
    <w:p w:rsidR="00936B03" w:rsidRPr="00D04DED" w:rsidRDefault="00936B03" w:rsidP="00936B03">
      <w:pPr>
        <w:pStyle w:val="NormalWeb"/>
        <w:numPr>
          <w:ilvl w:val="0"/>
          <w:numId w:val="9"/>
        </w:numPr>
        <w:spacing w:line="300" w:lineRule="atLeast"/>
        <w:jc w:val="both"/>
        <w:rPr>
          <w:rFonts w:ascii="Bookman Old Style" w:hAnsi="Bookman Old Style"/>
          <w:sz w:val="24"/>
          <w:szCs w:val="24"/>
          <w:lang w:val="en"/>
        </w:rPr>
      </w:pPr>
      <w:r w:rsidRPr="00D04DED">
        <w:rPr>
          <w:rFonts w:ascii="Bookman Old Style" w:hAnsi="Bookman Old Style" w:cs="Arial"/>
          <w:sz w:val="24"/>
          <w:szCs w:val="24"/>
        </w:rPr>
        <w:lastRenderedPageBreak/>
        <w:t>Learn and use basic principles of effective business communication</w:t>
      </w:r>
    </w:p>
    <w:p w:rsidR="00936B03" w:rsidRPr="00D04DED" w:rsidRDefault="00936B03" w:rsidP="00936B03">
      <w:pPr>
        <w:pStyle w:val="NormalWeb"/>
        <w:numPr>
          <w:ilvl w:val="0"/>
          <w:numId w:val="9"/>
        </w:numPr>
        <w:spacing w:line="300" w:lineRule="atLeast"/>
        <w:jc w:val="both"/>
        <w:rPr>
          <w:rFonts w:ascii="Bookman Old Style" w:hAnsi="Bookman Old Style"/>
          <w:sz w:val="24"/>
          <w:szCs w:val="24"/>
          <w:lang w:val="en"/>
        </w:rPr>
      </w:pPr>
      <w:r w:rsidRPr="00D04DED">
        <w:rPr>
          <w:rFonts w:ascii="Bookman Old Style" w:hAnsi="Bookman Old Style" w:cs="Arial"/>
          <w:sz w:val="24"/>
          <w:szCs w:val="24"/>
        </w:rPr>
        <w:t>Understand the impact of verbal and written communication on interpersonal relationships.</w:t>
      </w:r>
    </w:p>
    <w:p w:rsidR="00936B03" w:rsidRPr="00D04DED" w:rsidRDefault="00936B03" w:rsidP="00936B03">
      <w:pPr>
        <w:pStyle w:val="NormalWeb"/>
        <w:numPr>
          <w:ilvl w:val="0"/>
          <w:numId w:val="9"/>
        </w:numPr>
        <w:spacing w:line="300" w:lineRule="atLeast"/>
        <w:jc w:val="both"/>
        <w:rPr>
          <w:rFonts w:ascii="Bookman Old Style" w:hAnsi="Bookman Old Style"/>
          <w:sz w:val="24"/>
          <w:szCs w:val="24"/>
          <w:lang w:val="en"/>
        </w:rPr>
      </w:pPr>
      <w:r w:rsidRPr="00D04DED">
        <w:rPr>
          <w:rFonts w:ascii="Bookman Old Style" w:hAnsi="Bookman Old Style" w:cs="Arial"/>
          <w:sz w:val="24"/>
          <w:szCs w:val="24"/>
        </w:rPr>
        <w:t>Compose letters that are clear, concise and complete</w:t>
      </w:r>
    </w:p>
    <w:p w:rsidR="00936B03" w:rsidRPr="00D04DED" w:rsidRDefault="00936B03" w:rsidP="00936B03">
      <w:pPr>
        <w:pStyle w:val="NormalWeb"/>
        <w:numPr>
          <w:ilvl w:val="0"/>
          <w:numId w:val="9"/>
        </w:numPr>
        <w:spacing w:line="300" w:lineRule="atLeast"/>
        <w:jc w:val="both"/>
        <w:rPr>
          <w:rFonts w:ascii="Bookman Old Style" w:hAnsi="Bookman Old Style"/>
          <w:sz w:val="24"/>
          <w:szCs w:val="24"/>
          <w:lang w:val="en"/>
        </w:rPr>
      </w:pPr>
      <w:r w:rsidRPr="00D04DED">
        <w:rPr>
          <w:rFonts w:ascii="Bookman Old Style" w:hAnsi="Bookman Old Style" w:cs="Arial"/>
          <w:sz w:val="24"/>
          <w:szCs w:val="24"/>
        </w:rPr>
        <w:t>Learn how to achieve maximum impact with written messages.</w:t>
      </w:r>
    </w:p>
    <w:p w:rsidR="00936B03" w:rsidRPr="00D04DED" w:rsidRDefault="00936B03" w:rsidP="00936B03">
      <w:pPr>
        <w:pStyle w:val="NormalWeb"/>
        <w:numPr>
          <w:ilvl w:val="0"/>
          <w:numId w:val="9"/>
        </w:numPr>
        <w:spacing w:line="300" w:lineRule="atLeast"/>
        <w:jc w:val="both"/>
        <w:rPr>
          <w:rFonts w:ascii="Bookman Old Style" w:hAnsi="Bookman Old Style"/>
          <w:sz w:val="24"/>
          <w:szCs w:val="24"/>
          <w:lang w:val="en"/>
        </w:rPr>
      </w:pPr>
      <w:r w:rsidRPr="00D04DED">
        <w:rPr>
          <w:rFonts w:ascii="Bookman Old Style" w:hAnsi="Bookman Old Style" w:cs="Arial"/>
          <w:sz w:val="24"/>
          <w:szCs w:val="24"/>
        </w:rPr>
        <w:t>Learn to compose the most common types of business correspondence and other written materials.</w:t>
      </w:r>
    </w:p>
    <w:p w:rsidR="00936B03" w:rsidRPr="00D04DED" w:rsidRDefault="00936B03" w:rsidP="00936B03">
      <w:pPr>
        <w:pStyle w:val="NormalWeb"/>
        <w:numPr>
          <w:ilvl w:val="0"/>
          <w:numId w:val="9"/>
        </w:numPr>
        <w:spacing w:line="300" w:lineRule="atLeast"/>
        <w:jc w:val="both"/>
        <w:rPr>
          <w:rFonts w:ascii="Bookman Old Style" w:hAnsi="Bookman Old Style"/>
          <w:sz w:val="24"/>
          <w:szCs w:val="24"/>
          <w:lang w:val="en"/>
        </w:rPr>
      </w:pPr>
      <w:r w:rsidRPr="00D04DED">
        <w:rPr>
          <w:rFonts w:ascii="Bookman Old Style" w:hAnsi="Bookman Old Style" w:cs="Arial"/>
          <w:sz w:val="24"/>
          <w:szCs w:val="24"/>
        </w:rPr>
        <w:t>Apply communication skills learned in the class.</w:t>
      </w:r>
    </w:p>
    <w:p w:rsidR="00936B03" w:rsidRPr="00D04DED" w:rsidRDefault="00936B03" w:rsidP="00936B03">
      <w:pPr>
        <w:pStyle w:val="NormalWeb"/>
        <w:numPr>
          <w:ilvl w:val="0"/>
          <w:numId w:val="9"/>
        </w:numPr>
        <w:spacing w:line="300" w:lineRule="atLeast"/>
        <w:jc w:val="both"/>
        <w:rPr>
          <w:rFonts w:ascii="Bookman Old Style" w:hAnsi="Bookman Old Style"/>
          <w:sz w:val="24"/>
          <w:szCs w:val="24"/>
          <w:lang w:val="en"/>
        </w:rPr>
      </w:pPr>
      <w:r w:rsidRPr="00D04DED">
        <w:rPr>
          <w:rFonts w:ascii="Bookman Old Style" w:hAnsi="Bookman Old Style" w:cs="Arial"/>
          <w:sz w:val="24"/>
          <w:szCs w:val="24"/>
        </w:rPr>
        <w:t>Learn how to use LinkedIn to connect with potential employers and other business professionals in the network.</w:t>
      </w:r>
    </w:p>
    <w:p w:rsidR="00936B03" w:rsidRPr="00D04DED" w:rsidRDefault="00936B03" w:rsidP="00936B03">
      <w:pPr>
        <w:pStyle w:val="NormalWeb"/>
        <w:numPr>
          <w:ilvl w:val="0"/>
          <w:numId w:val="9"/>
        </w:numPr>
        <w:spacing w:line="300" w:lineRule="atLeast"/>
        <w:jc w:val="both"/>
        <w:rPr>
          <w:rFonts w:ascii="Bookman Old Style" w:hAnsi="Bookman Old Style"/>
          <w:sz w:val="24"/>
          <w:szCs w:val="24"/>
          <w:lang w:val="en"/>
        </w:rPr>
      </w:pPr>
      <w:r w:rsidRPr="00D04DED">
        <w:rPr>
          <w:rFonts w:ascii="Bookman Old Style" w:hAnsi="Bookman Old Style" w:cs="Arial"/>
          <w:sz w:val="24"/>
          <w:szCs w:val="24"/>
        </w:rPr>
        <w:t>Learn how to effectively communicate across cultures.</w:t>
      </w:r>
    </w:p>
    <w:p w:rsidR="00FD35EE" w:rsidRDefault="00FD35EE" w:rsidP="00FD35EE">
      <w:pPr>
        <w:tabs>
          <w:tab w:val="right" w:pos="9360"/>
        </w:tabs>
        <w:jc w:val="both"/>
        <w:rPr>
          <w:rFonts w:ascii="Bookman Old Style" w:hAnsi="Bookman Old Style"/>
          <w:b/>
          <w:bCs/>
        </w:rPr>
      </w:pPr>
    </w:p>
    <w:p w:rsidR="00936B03" w:rsidRPr="00936B03" w:rsidRDefault="00936B03" w:rsidP="00936B03">
      <w:pPr>
        <w:tabs>
          <w:tab w:val="right" w:pos="9360"/>
        </w:tabs>
        <w:jc w:val="both"/>
        <w:rPr>
          <w:rFonts w:ascii="Bookman Old Style" w:hAnsi="Bookman Old Style"/>
          <w:b/>
          <w:bCs/>
        </w:rPr>
      </w:pPr>
      <w:r w:rsidRPr="00A12C3B">
        <w:rPr>
          <w:rFonts w:ascii="Bookman Old Style" w:hAnsi="Bookman Old Style"/>
          <w:b/>
          <w:bCs/>
          <w:sz w:val="28"/>
          <w:szCs w:val="28"/>
        </w:rPr>
        <w:t>Required Text</w:t>
      </w:r>
      <w:r>
        <w:rPr>
          <w:rFonts w:ascii="Bookman Old Style" w:hAnsi="Bookman Old Style"/>
          <w:b/>
          <w:bCs/>
        </w:rPr>
        <w:t xml:space="preserve">: </w:t>
      </w:r>
      <w:r w:rsidRPr="00936B03">
        <w:rPr>
          <w:rFonts w:ascii="Bookman Old Style" w:hAnsi="Bookman Old Style"/>
          <w:iCs/>
        </w:rPr>
        <w:t>Business Communication,</w:t>
      </w:r>
      <w:r w:rsidRPr="00936B03">
        <w:rPr>
          <w:rFonts w:ascii="Bookman Old Style" w:hAnsi="Bookman Old Style"/>
        </w:rPr>
        <w:t xml:space="preserve"> by Kathryn Rentz, and Paula Lentz (New York, McGraw-Hill/Irwin, 2015). Third Edition.</w:t>
      </w:r>
    </w:p>
    <w:p w:rsidR="00936B03" w:rsidRPr="00E00EF6" w:rsidRDefault="00936B03" w:rsidP="00936B03">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man Old Style" w:hAnsi="Bookman Old Style"/>
          <w:i/>
          <w:iCs/>
        </w:rPr>
      </w:pPr>
    </w:p>
    <w:p w:rsidR="00936B03" w:rsidRPr="00A12C3B" w:rsidRDefault="00936B03" w:rsidP="00936B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b/>
          <w:bCs/>
          <w:sz w:val="28"/>
          <w:szCs w:val="28"/>
        </w:rPr>
      </w:pPr>
      <w:r w:rsidRPr="00A12C3B">
        <w:rPr>
          <w:rFonts w:ascii="Bookman Old Style" w:hAnsi="Bookman Old Style"/>
          <w:b/>
          <w:bCs/>
          <w:sz w:val="28"/>
          <w:szCs w:val="28"/>
        </w:rPr>
        <w:t xml:space="preserve">Highly Recommended Applications: </w:t>
      </w:r>
    </w:p>
    <w:p w:rsidR="00936B03" w:rsidRPr="00E00EF6" w:rsidRDefault="00936B03" w:rsidP="00936B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b/>
          <w:bCs/>
        </w:rPr>
      </w:pPr>
    </w:p>
    <w:p w:rsidR="00936B03" w:rsidRPr="00A1086E" w:rsidRDefault="00936B03" w:rsidP="00A108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man Old Style" w:hAnsi="Bookman Old Style"/>
        </w:rPr>
      </w:pPr>
      <w:r w:rsidRPr="00A1086E">
        <w:rPr>
          <w:rFonts w:ascii="Bookman Old Style" w:hAnsi="Bookman Old Style"/>
        </w:rPr>
        <w:t>A full-featured word processing program such as Word, WordPerfect, or OpenOffice is recommended. Office 2010 is available at the De Anza Bookstore at educational prices for students. OpenOffice is downloadable for free from</w:t>
      </w:r>
      <w:r w:rsidRPr="00A1086E">
        <w:rPr>
          <w:rFonts w:ascii="Bookman Old Style" w:hAnsi="Bookman Old Style"/>
          <w:color w:val="6600CC"/>
        </w:rPr>
        <w:t xml:space="preserve"> </w:t>
      </w:r>
      <w:r w:rsidRPr="00A1086E">
        <w:rPr>
          <w:rFonts w:ascii="Bookman Old Style" w:hAnsi="Bookman Old Style"/>
          <w:b/>
          <w:color w:val="0000FF"/>
        </w:rPr>
        <w:t>www.openoffice.org/.</w:t>
      </w:r>
      <w:r w:rsidRPr="00A1086E">
        <w:rPr>
          <w:rFonts w:ascii="Bookman Old Style" w:hAnsi="Bookman Old Style"/>
          <w:b/>
          <w:color w:val="00C400"/>
        </w:rPr>
        <w:t xml:space="preserve">  </w:t>
      </w:r>
      <w:r w:rsidRPr="00A1086E">
        <w:rPr>
          <w:rFonts w:ascii="Bookman Old Style" w:hAnsi="Bookman Old Style"/>
        </w:rPr>
        <w:t xml:space="preserve">For assignments needing only basic word processing features, a web-based service can be used.  Some of these include Google Docs at </w:t>
      </w:r>
      <w:r w:rsidRPr="00A1086E">
        <w:rPr>
          <w:rFonts w:ascii="Bookman Old Style" w:hAnsi="Bookman Old Style"/>
          <w:b/>
          <w:color w:val="0000FF"/>
        </w:rPr>
        <w:t>http://docs.google.com/</w:t>
      </w:r>
      <w:r w:rsidRPr="00A1086E">
        <w:rPr>
          <w:rFonts w:ascii="Bookman Old Style" w:hAnsi="Bookman Old Style"/>
          <w:color w:val="0000FF"/>
        </w:rPr>
        <w:t>,</w:t>
      </w:r>
      <w:r w:rsidRPr="00A1086E">
        <w:rPr>
          <w:rFonts w:ascii="Bookman Old Style" w:hAnsi="Bookman Old Style"/>
        </w:rPr>
        <w:t xml:space="preserve"> Zoho at </w:t>
      </w:r>
      <w:r w:rsidRPr="00A1086E">
        <w:rPr>
          <w:rFonts w:ascii="Bookman Old Style" w:hAnsi="Bookman Old Style"/>
          <w:b/>
          <w:color w:val="0000FF"/>
        </w:rPr>
        <w:t>http://www.zoho.com/</w:t>
      </w:r>
      <w:r w:rsidRPr="00A1086E">
        <w:rPr>
          <w:rFonts w:ascii="Bookman Old Style" w:hAnsi="Bookman Old Style"/>
          <w:b/>
          <w:color w:val="0070C0"/>
        </w:rPr>
        <w:t xml:space="preserve"> </w:t>
      </w:r>
      <w:r w:rsidRPr="00A1086E">
        <w:rPr>
          <w:rFonts w:ascii="Bookman Old Style" w:hAnsi="Bookman Old Style"/>
        </w:rPr>
        <w:t>and Buzzword at</w:t>
      </w:r>
      <w:r w:rsidRPr="00A1086E">
        <w:rPr>
          <w:rFonts w:ascii="Bookman Old Style" w:hAnsi="Bookman Old Style"/>
          <w:b/>
          <w:color w:val="0070C0"/>
        </w:rPr>
        <w:t xml:space="preserve"> </w:t>
      </w:r>
      <w:r w:rsidRPr="00A1086E">
        <w:rPr>
          <w:rFonts w:ascii="Bookman Old Style" w:hAnsi="Bookman Old Style"/>
          <w:b/>
          <w:color w:val="0000FF"/>
        </w:rPr>
        <w:t>http://acrobat.com/</w:t>
      </w:r>
      <w:r w:rsidRPr="00A1086E">
        <w:rPr>
          <w:rFonts w:ascii="Bookman Old Style" w:hAnsi="Bookman Old Style"/>
          <w:color w:val="0000FF"/>
        </w:rPr>
        <w:t>.</w:t>
      </w:r>
      <w:r w:rsidRPr="00A1086E">
        <w:rPr>
          <w:rFonts w:ascii="Bookman Old Style" w:hAnsi="Bookman Old Style"/>
        </w:rPr>
        <w:t xml:space="preserve"> Windows Mobile, Blackberry, Palm, iPhone, and Android versions are available for your Smartphone.</w:t>
      </w:r>
    </w:p>
    <w:p w:rsidR="00936B03" w:rsidRDefault="00936B03" w:rsidP="00936B03">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man Old Style" w:hAnsi="Bookman Old Style"/>
        </w:rPr>
      </w:pPr>
    </w:p>
    <w:p w:rsidR="00936B03" w:rsidRPr="00A12C3B" w:rsidRDefault="00936B03" w:rsidP="00936B03">
      <w:pPr>
        <w:jc w:val="both"/>
        <w:rPr>
          <w:rFonts w:ascii="Bookman Old Style" w:hAnsi="Bookman Old Style"/>
          <w:sz w:val="28"/>
          <w:szCs w:val="28"/>
        </w:rPr>
      </w:pPr>
      <w:r w:rsidRPr="00A12C3B">
        <w:rPr>
          <w:rFonts w:ascii="Bookman Old Style" w:hAnsi="Bookman Old Style"/>
          <w:b/>
          <w:bCs/>
          <w:sz w:val="28"/>
          <w:szCs w:val="28"/>
        </w:rPr>
        <w:t xml:space="preserve"> Recommended Applications:</w:t>
      </w:r>
      <w:r w:rsidRPr="00A12C3B">
        <w:rPr>
          <w:rFonts w:ascii="Bookman Old Style" w:hAnsi="Bookman Old Style"/>
          <w:sz w:val="28"/>
          <w:szCs w:val="28"/>
        </w:rPr>
        <w:t xml:space="preserve"> </w:t>
      </w:r>
    </w:p>
    <w:p w:rsidR="00936B03" w:rsidRPr="00E00EF6" w:rsidRDefault="00936B03" w:rsidP="00936B03">
      <w:pPr>
        <w:jc w:val="both"/>
        <w:rPr>
          <w:rFonts w:ascii="Bookman Old Style" w:hAnsi="Bookman Old Style"/>
        </w:rPr>
      </w:pPr>
    </w:p>
    <w:p w:rsidR="00936B03" w:rsidRPr="00A1086E" w:rsidRDefault="00936B03" w:rsidP="00A1086E">
      <w:pPr>
        <w:jc w:val="both"/>
        <w:rPr>
          <w:rFonts w:ascii="Bookman Old Style" w:hAnsi="Bookman Old Style"/>
        </w:rPr>
      </w:pPr>
      <w:r w:rsidRPr="00A1086E">
        <w:rPr>
          <w:rFonts w:ascii="Bookman Old Style" w:hAnsi="Bookman Old Style"/>
        </w:rPr>
        <w:t xml:space="preserve">Other nice to have programs include a graphics/presentation program such as </w:t>
      </w:r>
      <w:r w:rsidRPr="00B72784">
        <w:rPr>
          <w:rFonts w:ascii="Bookman Old Style" w:hAnsi="Bookman Old Style"/>
        </w:rPr>
        <w:t xml:space="preserve">Microsoft’s PowerPoint, </w:t>
      </w:r>
      <w:r w:rsidRPr="00A1086E">
        <w:rPr>
          <w:rFonts w:ascii="Bookman Old Style" w:hAnsi="Bookman Old Style"/>
        </w:rPr>
        <w:t>Google’s Presentations, or Apple’s Keynote; a personal information manager program such as Outlook, Google Calendar, and others; and an organizer such as EverNote or OneNote.  Many of these are available as both desktop and apps.  A cloud app you may want is Dropbox.com for online storage of your files.  It lets you access your files from any Internet connected desktop, Smartphone, and/or slate. In your presentations, you can also record your voice with your slides using a free tool like Jing.</w:t>
      </w:r>
    </w:p>
    <w:p w:rsidR="00FD35EE" w:rsidRDefault="00FD35EE" w:rsidP="00FD35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b/>
          <w:bCs/>
        </w:rPr>
      </w:pPr>
    </w:p>
    <w:p w:rsidR="00A1086E" w:rsidRPr="00A12C3B" w:rsidRDefault="00FD35EE" w:rsidP="00FD35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sz w:val="28"/>
          <w:szCs w:val="28"/>
        </w:rPr>
      </w:pPr>
      <w:r w:rsidRPr="00A12C3B">
        <w:rPr>
          <w:rFonts w:ascii="Bookman Old Style" w:hAnsi="Bookman Old Style"/>
          <w:b/>
          <w:bCs/>
          <w:sz w:val="28"/>
          <w:szCs w:val="28"/>
        </w:rPr>
        <w:t>Computer Access:</w:t>
      </w:r>
      <w:r w:rsidRPr="00A12C3B">
        <w:rPr>
          <w:rFonts w:ascii="Bookman Old Style" w:hAnsi="Bookman Old Style"/>
          <w:sz w:val="28"/>
          <w:szCs w:val="28"/>
        </w:rPr>
        <w:t xml:space="preserve">  </w:t>
      </w:r>
    </w:p>
    <w:p w:rsidR="00D04DED" w:rsidRDefault="00D04DED" w:rsidP="00FD35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rsidR="00FD35EE" w:rsidRPr="002A17A0" w:rsidRDefault="00FD35EE" w:rsidP="00FD35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r w:rsidRPr="002A17A0">
        <w:rPr>
          <w:rFonts w:ascii="Bookman Old Style" w:hAnsi="Bookman Old Style"/>
        </w:rPr>
        <w:t>You can use the computers in the library to access computer applications and the web. With a Wi-Fi enabled laptop, slate, or Smartphone, you can access the Internet from many hotspots on campus.</w:t>
      </w:r>
    </w:p>
    <w:p w:rsidR="009B5977" w:rsidRDefault="009B5977" w:rsidP="00FD35EE">
      <w:pPr>
        <w:spacing w:before="100" w:beforeAutospacing="1" w:after="100" w:afterAutospacing="1"/>
        <w:jc w:val="both"/>
        <w:rPr>
          <w:rFonts w:ascii="Bookman Old Style" w:hAnsi="Bookman Old Style"/>
          <w:b/>
          <w:sz w:val="28"/>
          <w:szCs w:val="28"/>
          <w:lang w:val="en"/>
        </w:rPr>
      </w:pPr>
    </w:p>
    <w:p w:rsidR="00FD35EE" w:rsidRPr="00A12C3B" w:rsidRDefault="00FD35EE" w:rsidP="00FD35EE">
      <w:pPr>
        <w:spacing w:before="100" w:beforeAutospacing="1" w:after="100" w:afterAutospacing="1"/>
        <w:jc w:val="both"/>
        <w:rPr>
          <w:rFonts w:ascii="Bookman Old Style" w:hAnsi="Bookman Old Style"/>
          <w:b/>
          <w:sz w:val="28"/>
          <w:szCs w:val="28"/>
          <w:lang w:val="en"/>
        </w:rPr>
      </w:pPr>
      <w:r w:rsidRPr="00A12C3B">
        <w:rPr>
          <w:rFonts w:ascii="Bookman Old Style" w:hAnsi="Bookman Old Style"/>
          <w:b/>
          <w:sz w:val="28"/>
          <w:szCs w:val="28"/>
          <w:lang w:val="en"/>
        </w:rPr>
        <w:t>Requirements:</w:t>
      </w:r>
    </w:p>
    <w:p w:rsidR="00577E56" w:rsidRPr="00577E56" w:rsidRDefault="00FD35EE" w:rsidP="00577E56">
      <w:pPr>
        <w:numPr>
          <w:ilvl w:val="0"/>
          <w:numId w:val="1"/>
        </w:numPr>
        <w:jc w:val="both"/>
        <w:rPr>
          <w:rFonts w:ascii="Bookman Old Style" w:hAnsi="Bookman Old Style"/>
          <w:b/>
          <w:lang w:val="en"/>
        </w:rPr>
      </w:pPr>
      <w:r w:rsidRPr="002A17A0">
        <w:rPr>
          <w:rFonts w:ascii="Bookman Old Style" w:hAnsi="Bookman Old Style"/>
          <w:b/>
          <w:lang w:val="en"/>
        </w:rPr>
        <w:t>Orientation</w:t>
      </w:r>
      <w:r w:rsidRPr="002A17A0">
        <w:rPr>
          <w:rFonts w:ascii="Bookman Old Style" w:hAnsi="Bookman Old Style"/>
          <w:lang w:val="en"/>
        </w:rPr>
        <w:t>: Complete the orientation on Distance Learning at</w:t>
      </w:r>
    </w:p>
    <w:p w:rsidR="00FD35EE" w:rsidRPr="00816D3E" w:rsidRDefault="00D95F71" w:rsidP="00577E56">
      <w:pPr>
        <w:pStyle w:val="ListParagraph"/>
        <w:rPr>
          <w:rFonts w:ascii="Bookman Old Style" w:hAnsi="Bookman Old Style"/>
          <w:b/>
          <w:color w:val="3333FF"/>
        </w:rPr>
      </w:pPr>
      <w:hyperlink r:id="rId7" w:history="1">
        <w:r w:rsidR="00577E56" w:rsidRPr="00816D3E">
          <w:rPr>
            <w:rStyle w:val="Hyperlink"/>
            <w:rFonts w:ascii="Bookman Old Style" w:hAnsi="Bookman Old Style"/>
            <w:b/>
            <w:color w:val="3333FF"/>
          </w:rPr>
          <w:t>https://sway.com/p6KDTuWl0k3kztfg</w:t>
        </w:r>
      </w:hyperlink>
    </w:p>
    <w:p w:rsidR="00577E56" w:rsidRPr="00577E56" w:rsidRDefault="00577E56" w:rsidP="00577E56">
      <w:pPr>
        <w:pStyle w:val="ListParagraph"/>
        <w:rPr>
          <w:rFonts w:ascii="Bookman Old Style" w:hAnsi="Bookman Old Style"/>
          <w:sz w:val="28"/>
          <w:szCs w:val="28"/>
        </w:rPr>
      </w:pPr>
    </w:p>
    <w:p w:rsidR="00FD35EE" w:rsidRDefault="00FD35EE" w:rsidP="00105ABB">
      <w:pPr>
        <w:numPr>
          <w:ilvl w:val="0"/>
          <w:numId w:val="2"/>
        </w:numPr>
        <w:jc w:val="both"/>
        <w:rPr>
          <w:rFonts w:ascii="Bookman Old Style" w:hAnsi="Bookman Old Style"/>
          <w:lang w:val="en"/>
        </w:rPr>
      </w:pPr>
      <w:r w:rsidRPr="00105ABB">
        <w:rPr>
          <w:rFonts w:ascii="Bookman Old Style" w:hAnsi="Bookman Old Style"/>
          <w:b/>
          <w:sz w:val="28"/>
          <w:szCs w:val="28"/>
          <w:lang w:val="en"/>
        </w:rPr>
        <w:t>Reading and Review</w:t>
      </w:r>
      <w:r w:rsidRPr="002A17A0">
        <w:rPr>
          <w:rFonts w:ascii="Bookman Old Style" w:hAnsi="Bookman Old Style"/>
          <w:lang w:val="en"/>
        </w:rPr>
        <w:t xml:space="preserve">: Each week you should read the assigned chapter of the textbook and view the corresponding PowerPoint </w:t>
      </w:r>
      <w:r w:rsidRPr="00105ABB">
        <w:rPr>
          <w:rFonts w:ascii="Bookman Old Style" w:hAnsi="Bookman Old Style"/>
          <w:lang w:val="en"/>
        </w:rPr>
        <w:t xml:space="preserve">presentation. </w:t>
      </w:r>
    </w:p>
    <w:p w:rsidR="00105ABB" w:rsidRDefault="00105ABB" w:rsidP="00105ABB">
      <w:pPr>
        <w:ind w:left="720"/>
        <w:jc w:val="both"/>
        <w:rPr>
          <w:rFonts w:ascii="Bookman Old Style" w:hAnsi="Bookman Old Style"/>
          <w:lang w:val="en"/>
        </w:rPr>
      </w:pPr>
    </w:p>
    <w:p w:rsidR="00105ABB" w:rsidRPr="00105ABB" w:rsidRDefault="00105ABB" w:rsidP="00105ABB">
      <w:pPr>
        <w:pStyle w:val="ListParagraph"/>
        <w:numPr>
          <w:ilvl w:val="0"/>
          <w:numId w:val="2"/>
        </w:numPr>
        <w:jc w:val="both"/>
        <w:rPr>
          <w:rFonts w:ascii="Bookman Old Style" w:hAnsi="Bookman Old Style"/>
          <w:b/>
          <w:sz w:val="28"/>
          <w:szCs w:val="28"/>
          <w:lang w:val="en"/>
        </w:rPr>
      </w:pPr>
      <w:r w:rsidRPr="00105ABB">
        <w:rPr>
          <w:rFonts w:ascii="Bookman Old Style" w:hAnsi="Bookman Old Style"/>
          <w:b/>
          <w:sz w:val="28"/>
          <w:szCs w:val="28"/>
          <w:lang w:val="en"/>
        </w:rPr>
        <w:t>Assignments</w:t>
      </w:r>
    </w:p>
    <w:p w:rsidR="00105ABB" w:rsidRDefault="00105ABB" w:rsidP="00105ABB">
      <w:pPr>
        <w:ind w:left="360"/>
        <w:jc w:val="both"/>
        <w:rPr>
          <w:rFonts w:ascii="Bookman Old Style" w:hAnsi="Bookman Old Style"/>
          <w:lang w:val="en"/>
        </w:rPr>
      </w:pPr>
    </w:p>
    <w:p w:rsidR="00105ABB" w:rsidRPr="00105ABB" w:rsidRDefault="00105ABB" w:rsidP="00105ABB">
      <w:pPr>
        <w:pStyle w:val="ListParagraph"/>
        <w:numPr>
          <w:ilvl w:val="0"/>
          <w:numId w:val="12"/>
        </w:numPr>
        <w:jc w:val="both"/>
        <w:rPr>
          <w:rFonts w:ascii="Bookman Old Style" w:hAnsi="Bookman Old Style"/>
          <w:sz w:val="22"/>
          <w:szCs w:val="22"/>
        </w:rPr>
      </w:pPr>
      <w:r w:rsidRPr="00F146DE">
        <w:rPr>
          <w:rFonts w:ascii="Bookman Old Style" w:hAnsi="Bookman Old Style"/>
          <w:b/>
          <w:sz w:val="22"/>
          <w:szCs w:val="22"/>
        </w:rPr>
        <w:t>ASSIGNMENTS based on questions</w:t>
      </w:r>
      <w:r w:rsidR="00BB306E">
        <w:rPr>
          <w:rFonts w:ascii="Bookman Old Style" w:hAnsi="Bookman Old Style"/>
          <w:b/>
          <w:sz w:val="22"/>
          <w:szCs w:val="22"/>
        </w:rPr>
        <w:t xml:space="preserve"> from the textbook. </w:t>
      </w:r>
      <w:r w:rsidRPr="00F146DE">
        <w:rPr>
          <w:rFonts w:ascii="Bookman Old Style" w:hAnsi="Bookman Old Style"/>
          <w:sz w:val="22"/>
          <w:szCs w:val="22"/>
        </w:rPr>
        <w:t>These assignments will be evaluated according to the Assignment Rubric indicated in the table below. There are no make-ups if you miss an assignment deadline.</w:t>
      </w:r>
    </w:p>
    <w:p w:rsidR="00105ABB" w:rsidRDefault="00105ABB" w:rsidP="00105ABB">
      <w:pPr>
        <w:rPr>
          <w:rFonts w:ascii="Bookman Old Style" w:hAnsi="Bookman Old Style"/>
          <w:b/>
        </w:rPr>
      </w:pPr>
    </w:p>
    <w:p w:rsidR="009B5977" w:rsidRDefault="00105ABB" w:rsidP="00105ABB">
      <w:pPr>
        <w:rPr>
          <w:rFonts w:ascii="Bookman Old Style" w:hAnsi="Bookman Old Style"/>
          <w:b/>
        </w:rPr>
      </w:pPr>
      <w:r w:rsidRPr="00213A06">
        <w:rPr>
          <w:rFonts w:ascii="Bookman Old Style" w:hAnsi="Bookman Old Style"/>
          <w:b/>
        </w:rPr>
        <w:t>Assignment Rubric</w:t>
      </w:r>
    </w:p>
    <w:p w:rsidR="003565C8" w:rsidRPr="003565C8" w:rsidRDefault="003565C8" w:rsidP="00105ABB">
      <w:pPr>
        <w:rPr>
          <w:rFonts w:ascii="Bookman Old Style" w:hAnsi="Bookman Old Style"/>
          <w:b/>
        </w:rPr>
      </w:pPr>
    </w:p>
    <w:tbl>
      <w:tblPr>
        <w:tblStyle w:val="TableGrid"/>
        <w:tblW w:w="9810" w:type="dxa"/>
        <w:tblInd w:w="18" w:type="dxa"/>
        <w:tblLook w:val="04A0" w:firstRow="1" w:lastRow="0" w:firstColumn="1" w:lastColumn="0" w:noHBand="0" w:noVBand="1"/>
      </w:tblPr>
      <w:tblGrid>
        <w:gridCol w:w="2160"/>
        <w:gridCol w:w="2970"/>
        <w:gridCol w:w="2498"/>
        <w:gridCol w:w="2182"/>
      </w:tblGrid>
      <w:tr w:rsidR="00105ABB" w:rsidTr="00A631AD">
        <w:tc>
          <w:tcPr>
            <w:tcW w:w="2160"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jc w:val="both"/>
              <w:rPr>
                <w:rFonts w:ascii="Bookman Old Style" w:hAnsi="Bookman Old Style"/>
                <w:b/>
                <w:sz w:val="20"/>
                <w:szCs w:val="20"/>
              </w:rPr>
            </w:pPr>
            <w:r>
              <w:rPr>
                <w:rFonts w:ascii="Bookman Old Style" w:hAnsi="Bookman Old Style"/>
                <w:b/>
                <w:sz w:val="20"/>
                <w:szCs w:val="20"/>
              </w:rPr>
              <w:t>Criteria</w:t>
            </w:r>
          </w:p>
        </w:tc>
        <w:tc>
          <w:tcPr>
            <w:tcW w:w="2970" w:type="dxa"/>
            <w:tcBorders>
              <w:top w:val="single" w:sz="4" w:space="0" w:color="auto"/>
              <w:left w:val="single" w:sz="4" w:space="0" w:color="auto"/>
              <w:bottom w:val="single" w:sz="4" w:space="0" w:color="auto"/>
              <w:right w:val="single" w:sz="4" w:space="0" w:color="auto"/>
            </w:tcBorders>
            <w:hideMark/>
          </w:tcPr>
          <w:p w:rsidR="00105ABB" w:rsidRPr="00213A06" w:rsidRDefault="00105ABB" w:rsidP="00A631AD">
            <w:pPr>
              <w:pStyle w:val="ListParagraph"/>
              <w:ind w:left="0"/>
              <w:jc w:val="both"/>
              <w:rPr>
                <w:rFonts w:ascii="Bookman Old Style" w:hAnsi="Bookman Old Style"/>
                <w:b/>
                <w:color w:val="00B050"/>
                <w:sz w:val="20"/>
                <w:szCs w:val="20"/>
              </w:rPr>
            </w:pPr>
            <w:r w:rsidRPr="00213A06">
              <w:rPr>
                <w:rFonts w:ascii="Bookman Old Style" w:hAnsi="Bookman Old Style"/>
                <w:b/>
                <w:color w:val="00B050"/>
                <w:sz w:val="20"/>
                <w:szCs w:val="20"/>
              </w:rPr>
              <w:t>A Level Work</w:t>
            </w:r>
          </w:p>
          <w:p w:rsidR="00105ABB" w:rsidRDefault="00105ABB" w:rsidP="00A631AD">
            <w:pPr>
              <w:pStyle w:val="ListParagraph"/>
              <w:ind w:left="0"/>
              <w:jc w:val="both"/>
              <w:rPr>
                <w:rFonts w:ascii="Bookman Old Style" w:hAnsi="Bookman Old Style"/>
                <w:b/>
                <w:sz w:val="20"/>
                <w:szCs w:val="20"/>
              </w:rPr>
            </w:pPr>
            <w:r w:rsidRPr="00213A06">
              <w:rPr>
                <w:rFonts w:ascii="Bookman Old Style" w:hAnsi="Bookman Old Style"/>
                <w:b/>
                <w:color w:val="00B050"/>
                <w:sz w:val="20"/>
                <w:szCs w:val="20"/>
              </w:rPr>
              <w:t>Outstanding Response</w:t>
            </w:r>
          </w:p>
        </w:tc>
        <w:tc>
          <w:tcPr>
            <w:tcW w:w="2498" w:type="dxa"/>
            <w:tcBorders>
              <w:top w:val="single" w:sz="4" w:space="0" w:color="auto"/>
              <w:left w:val="single" w:sz="4" w:space="0" w:color="auto"/>
              <w:bottom w:val="single" w:sz="4" w:space="0" w:color="auto"/>
              <w:right w:val="single" w:sz="4" w:space="0" w:color="auto"/>
            </w:tcBorders>
            <w:hideMark/>
          </w:tcPr>
          <w:p w:rsidR="00105ABB" w:rsidRPr="00213A06" w:rsidRDefault="00105ABB" w:rsidP="00A631AD">
            <w:pPr>
              <w:pStyle w:val="ListParagraph"/>
              <w:ind w:left="0"/>
              <w:jc w:val="both"/>
              <w:rPr>
                <w:rFonts w:ascii="Bookman Old Style" w:hAnsi="Bookman Old Style"/>
                <w:b/>
                <w:color w:val="3333FF"/>
                <w:sz w:val="20"/>
                <w:szCs w:val="20"/>
              </w:rPr>
            </w:pPr>
            <w:r w:rsidRPr="00213A06">
              <w:rPr>
                <w:rFonts w:ascii="Bookman Old Style" w:hAnsi="Bookman Old Style"/>
                <w:b/>
                <w:color w:val="3333FF"/>
                <w:sz w:val="20"/>
                <w:szCs w:val="20"/>
              </w:rPr>
              <w:t>B Level Work</w:t>
            </w:r>
          </w:p>
          <w:p w:rsidR="00105ABB" w:rsidRDefault="00105ABB" w:rsidP="00A631AD">
            <w:pPr>
              <w:pStyle w:val="ListParagraph"/>
              <w:ind w:left="0"/>
              <w:jc w:val="both"/>
              <w:rPr>
                <w:rFonts w:ascii="Bookman Old Style" w:hAnsi="Bookman Old Style"/>
                <w:b/>
                <w:sz w:val="20"/>
                <w:szCs w:val="20"/>
              </w:rPr>
            </w:pPr>
            <w:r w:rsidRPr="00213A06">
              <w:rPr>
                <w:rFonts w:ascii="Bookman Old Style" w:hAnsi="Bookman Old Style"/>
                <w:b/>
                <w:color w:val="3333FF"/>
                <w:sz w:val="20"/>
                <w:szCs w:val="20"/>
              </w:rPr>
              <w:t>Good Response</w:t>
            </w:r>
          </w:p>
        </w:tc>
        <w:tc>
          <w:tcPr>
            <w:tcW w:w="2182" w:type="dxa"/>
            <w:tcBorders>
              <w:top w:val="single" w:sz="4" w:space="0" w:color="auto"/>
              <w:left w:val="single" w:sz="4" w:space="0" w:color="auto"/>
              <w:bottom w:val="single" w:sz="4" w:space="0" w:color="auto"/>
              <w:right w:val="single" w:sz="4" w:space="0" w:color="auto"/>
            </w:tcBorders>
            <w:hideMark/>
          </w:tcPr>
          <w:p w:rsidR="00105ABB" w:rsidRPr="00213A06" w:rsidRDefault="00105ABB" w:rsidP="00A631AD">
            <w:pPr>
              <w:pStyle w:val="ListParagraph"/>
              <w:ind w:left="0"/>
              <w:jc w:val="both"/>
              <w:rPr>
                <w:rFonts w:ascii="Bookman Old Style" w:hAnsi="Bookman Old Style"/>
                <w:b/>
                <w:color w:val="FF0000"/>
                <w:sz w:val="20"/>
                <w:szCs w:val="20"/>
              </w:rPr>
            </w:pPr>
            <w:r w:rsidRPr="00213A06">
              <w:rPr>
                <w:rFonts w:ascii="Bookman Old Style" w:hAnsi="Bookman Old Style"/>
                <w:b/>
                <w:color w:val="FF0000"/>
                <w:sz w:val="20"/>
                <w:szCs w:val="20"/>
              </w:rPr>
              <w:t>C Level Work</w:t>
            </w:r>
          </w:p>
          <w:p w:rsidR="00105ABB" w:rsidRDefault="00105ABB" w:rsidP="00A631AD">
            <w:pPr>
              <w:pStyle w:val="ListParagraph"/>
              <w:ind w:left="0"/>
              <w:jc w:val="both"/>
              <w:rPr>
                <w:rFonts w:ascii="Bookman Old Style" w:hAnsi="Bookman Old Style"/>
                <w:b/>
                <w:sz w:val="20"/>
                <w:szCs w:val="20"/>
              </w:rPr>
            </w:pPr>
            <w:r w:rsidRPr="00213A06">
              <w:rPr>
                <w:rFonts w:ascii="Bookman Old Style" w:hAnsi="Bookman Old Style"/>
                <w:b/>
                <w:color w:val="FF0000"/>
                <w:sz w:val="20"/>
                <w:szCs w:val="20"/>
              </w:rPr>
              <w:t>Marginal Response</w:t>
            </w:r>
          </w:p>
        </w:tc>
      </w:tr>
      <w:tr w:rsidR="00105ABB" w:rsidTr="00A631AD">
        <w:tc>
          <w:tcPr>
            <w:tcW w:w="2160"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jc w:val="both"/>
              <w:rPr>
                <w:rFonts w:ascii="Bookman Old Style" w:hAnsi="Bookman Old Style"/>
                <w:b/>
                <w:sz w:val="20"/>
                <w:szCs w:val="20"/>
              </w:rPr>
            </w:pPr>
            <w:r>
              <w:rPr>
                <w:rFonts w:ascii="Bookman Old Style" w:hAnsi="Bookman Old Style"/>
                <w:b/>
                <w:sz w:val="20"/>
                <w:szCs w:val="20"/>
              </w:rPr>
              <w:t>Completeness</w:t>
            </w:r>
          </w:p>
        </w:tc>
        <w:tc>
          <w:tcPr>
            <w:tcW w:w="2970"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rPr>
                <w:rFonts w:ascii="Bookman Old Style" w:hAnsi="Bookman Old Style"/>
                <w:sz w:val="20"/>
                <w:szCs w:val="20"/>
              </w:rPr>
            </w:pPr>
            <w:r>
              <w:rPr>
                <w:rFonts w:ascii="Bookman Old Style" w:hAnsi="Bookman Old Style"/>
                <w:sz w:val="20"/>
                <w:szCs w:val="20"/>
              </w:rPr>
              <w:t>Questions have been fully answered. Followed all directions</w:t>
            </w:r>
          </w:p>
        </w:tc>
        <w:tc>
          <w:tcPr>
            <w:tcW w:w="2498"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rPr>
                <w:rFonts w:ascii="Bookman Old Style" w:hAnsi="Bookman Old Style"/>
                <w:sz w:val="20"/>
                <w:szCs w:val="20"/>
              </w:rPr>
            </w:pPr>
            <w:r>
              <w:rPr>
                <w:rFonts w:ascii="Bookman Old Style" w:hAnsi="Bookman Old Style"/>
                <w:sz w:val="20"/>
                <w:szCs w:val="20"/>
              </w:rPr>
              <w:t>Questions fully answered, brief explanations, missed some directions</w:t>
            </w:r>
          </w:p>
        </w:tc>
        <w:tc>
          <w:tcPr>
            <w:tcW w:w="2182"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rPr>
                <w:rFonts w:ascii="Bookman Old Style" w:hAnsi="Bookman Old Style"/>
                <w:sz w:val="20"/>
                <w:szCs w:val="20"/>
              </w:rPr>
            </w:pPr>
            <w:r>
              <w:rPr>
                <w:rFonts w:ascii="Bookman Old Style" w:hAnsi="Bookman Old Style"/>
                <w:sz w:val="20"/>
                <w:szCs w:val="20"/>
              </w:rPr>
              <w:t>Assigned questions are skipped or ignored</w:t>
            </w:r>
          </w:p>
        </w:tc>
      </w:tr>
    </w:tbl>
    <w:p w:rsidR="00105ABB" w:rsidRDefault="00105ABB" w:rsidP="00BB306E">
      <w:pPr>
        <w:jc w:val="both"/>
        <w:rPr>
          <w:rFonts w:ascii="Bookman Old Style" w:hAnsi="Bookman Old Style"/>
        </w:rPr>
      </w:pPr>
    </w:p>
    <w:p w:rsidR="00BB306E" w:rsidRDefault="00BB306E" w:rsidP="00BB306E">
      <w:pPr>
        <w:jc w:val="both"/>
        <w:rPr>
          <w:rFonts w:ascii="Bookman Old Style" w:hAnsi="Bookman Old Style"/>
        </w:rPr>
      </w:pPr>
    </w:p>
    <w:p w:rsidR="00BB306E" w:rsidRPr="00BB306E" w:rsidRDefault="00BB306E" w:rsidP="00BB306E">
      <w:pPr>
        <w:jc w:val="both"/>
        <w:rPr>
          <w:rFonts w:ascii="Bookman Old Style" w:hAnsi="Bookman Old Style"/>
        </w:rPr>
      </w:pPr>
    </w:p>
    <w:p w:rsidR="00105ABB" w:rsidRPr="00F146DE" w:rsidRDefault="00105ABB" w:rsidP="00105ABB">
      <w:pPr>
        <w:pStyle w:val="ListParagraph"/>
        <w:numPr>
          <w:ilvl w:val="0"/>
          <w:numId w:val="12"/>
        </w:numPr>
        <w:jc w:val="both"/>
        <w:rPr>
          <w:rFonts w:ascii="Bookman Old Style" w:hAnsi="Bookman Old Style"/>
          <w:sz w:val="22"/>
          <w:szCs w:val="22"/>
        </w:rPr>
      </w:pPr>
      <w:r w:rsidRPr="00F146DE">
        <w:rPr>
          <w:rFonts w:ascii="Bookman Old Style" w:hAnsi="Bookman Old Style"/>
          <w:b/>
          <w:sz w:val="22"/>
          <w:szCs w:val="22"/>
        </w:rPr>
        <w:t xml:space="preserve">DISCUSSION FORUMS based on chapters </w:t>
      </w:r>
      <w:r w:rsidR="00BB306E">
        <w:rPr>
          <w:rFonts w:ascii="Bookman Old Style" w:hAnsi="Bookman Old Style"/>
          <w:b/>
          <w:sz w:val="22"/>
          <w:szCs w:val="22"/>
        </w:rPr>
        <w:t xml:space="preserve">from the textbook. </w:t>
      </w:r>
      <w:r w:rsidRPr="00F146DE">
        <w:rPr>
          <w:rFonts w:ascii="Bookman Old Style" w:hAnsi="Bookman Old Style"/>
          <w:sz w:val="22"/>
          <w:szCs w:val="22"/>
        </w:rPr>
        <w:t>Contributing to and participating in the discussion forums are requirements of the course. These discussion forums allow you to demonstrate your understanding of course concepts and learn from the experiences of your classmates. These assignments will be evaluated according to the Discussion Rubric indicated in the table below. There are no make-ups if you miss an assignment deadline.</w:t>
      </w:r>
    </w:p>
    <w:p w:rsidR="00105ABB" w:rsidRDefault="00105ABB" w:rsidP="00105ABB">
      <w:pPr>
        <w:pStyle w:val="ListParagraph"/>
        <w:ind w:left="1440"/>
        <w:rPr>
          <w:rFonts w:ascii="Bookman Old Style" w:hAnsi="Bookman Old Style"/>
          <w:b/>
        </w:rPr>
      </w:pPr>
    </w:p>
    <w:p w:rsidR="003565C8" w:rsidRDefault="00105ABB" w:rsidP="00105ABB">
      <w:pPr>
        <w:rPr>
          <w:rFonts w:ascii="Bookman Old Style" w:hAnsi="Bookman Old Style"/>
          <w:b/>
        </w:rPr>
      </w:pPr>
      <w:r w:rsidRPr="00683F20">
        <w:rPr>
          <w:rFonts w:ascii="Bookman Old Style" w:hAnsi="Bookman Old Style"/>
          <w:b/>
        </w:rPr>
        <w:t>Discussion Rubric</w:t>
      </w:r>
    </w:p>
    <w:p w:rsidR="003565C8" w:rsidRPr="003565C8" w:rsidRDefault="003565C8" w:rsidP="00105ABB">
      <w:pPr>
        <w:rPr>
          <w:rFonts w:ascii="Bookman Old Style" w:hAnsi="Bookman Old Style"/>
          <w:b/>
        </w:rPr>
      </w:pPr>
    </w:p>
    <w:tbl>
      <w:tblPr>
        <w:tblStyle w:val="TableGrid"/>
        <w:tblW w:w="9810" w:type="dxa"/>
        <w:tblInd w:w="18" w:type="dxa"/>
        <w:tblLook w:val="04A0" w:firstRow="1" w:lastRow="0" w:firstColumn="1" w:lastColumn="0" w:noHBand="0" w:noVBand="1"/>
      </w:tblPr>
      <w:tblGrid>
        <w:gridCol w:w="2160"/>
        <w:gridCol w:w="2970"/>
        <w:gridCol w:w="2498"/>
        <w:gridCol w:w="2182"/>
      </w:tblGrid>
      <w:tr w:rsidR="00105ABB" w:rsidTr="00A631AD">
        <w:tc>
          <w:tcPr>
            <w:tcW w:w="2160"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jc w:val="both"/>
              <w:rPr>
                <w:rFonts w:ascii="Bookman Old Style" w:hAnsi="Bookman Old Style"/>
                <w:b/>
                <w:sz w:val="20"/>
                <w:szCs w:val="20"/>
              </w:rPr>
            </w:pPr>
            <w:r>
              <w:rPr>
                <w:rFonts w:ascii="Bookman Old Style" w:hAnsi="Bookman Old Style"/>
                <w:b/>
                <w:sz w:val="20"/>
                <w:szCs w:val="20"/>
              </w:rPr>
              <w:t>Criteria</w:t>
            </w:r>
          </w:p>
        </w:tc>
        <w:tc>
          <w:tcPr>
            <w:tcW w:w="2970" w:type="dxa"/>
            <w:tcBorders>
              <w:top w:val="single" w:sz="4" w:space="0" w:color="auto"/>
              <w:left w:val="single" w:sz="4" w:space="0" w:color="auto"/>
              <w:bottom w:val="single" w:sz="4" w:space="0" w:color="auto"/>
              <w:right w:val="single" w:sz="4" w:space="0" w:color="auto"/>
            </w:tcBorders>
            <w:hideMark/>
          </w:tcPr>
          <w:p w:rsidR="00105ABB" w:rsidRPr="00213A06" w:rsidRDefault="00105ABB" w:rsidP="00A631AD">
            <w:pPr>
              <w:pStyle w:val="ListParagraph"/>
              <w:ind w:left="0"/>
              <w:jc w:val="both"/>
              <w:rPr>
                <w:rFonts w:ascii="Bookman Old Style" w:hAnsi="Bookman Old Style"/>
                <w:b/>
                <w:color w:val="00B050"/>
                <w:sz w:val="20"/>
                <w:szCs w:val="20"/>
              </w:rPr>
            </w:pPr>
            <w:r w:rsidRPr="00213A06">
              <w:rPr>
                <w:rFonts w:ascii="Bookman Old Style" w:hAnsi="Bookman Old Style"/>
                <w:b/>
                <w:color w:val="00B050"/>
                <w:sz w:val="20"/>
                <w:szCs w:val="20"/>
              </w:rPr>
              <w:t>A Level Work</w:t>
            </w:r>
          </w:p>
          <w:p w:rsidR="00105ABB" w:rsidRDefault="00105ABB" w:rsidP="00A631AD">
            <w:pPr>
              <w:pStyle w:val="ListParagraph"/>
              <w:ind w:left="0"/>
              <w:jc w:val="both"/>
              <w:rPr>
                <w:rFonts w:ascii="Bookman Old Style" w:hAnsi="Bookman Old Style"/>
                <w:b/>
                <w:sz w:val="20"/>
                <w:szCs w:val="20"/>
              </w:rPr>
            </w:pPr>
            <w:r w:rsidRPr="00CC6061">
              <w:rPr>
                <w:rFonts w:ascii="Bookman Old Style" w:hAnsi="Bookman Old Style"/>
                <w:b/>
                <w:color w:val="00B050"/>
                <w:sz w:val="20"/>
                <w:szCs w:val="20"/>
              </w:rPr>
              <w:t>Outstanding Response</w:t>
            </w:r>
          </w:p>
        </w:tc>
        <w:tc>
          <w:tcPr>
            <w:tcW w:w="2498" w:type="dxa"/>
            <w:tcBorders>
              <w:top w:val="single" w:sz="4" w:space="0" w:color="auto"/>
              <w:left w:val="single" w:sz="4" w:space="0" w:color="auto"/>
              <w:bottom w:val="single" w:sz="4" w:space="0" w:color="auto"/>
              <w:right w:val="single" w:sz="4" w:space="0" w:color="auto"/>
            </w:tcBorders>
            <w:hideMark/>
          </w:tcPr>
          <w:p w:rsidR="00105ABB" w:rsidRPr="00213A06" w:rsidRDefault="00105ABB" w:rsidP="00A631AD">
            <w:pPr>
              <w:pStyle w:val="ListParagraph"/>
              <w:ind w:left="0"/>
              <w:jc w:val="both"/>
              <w:rPr>
                <w:rFonts w:ascii="Bookman Old Style" w:hAnsi="Bookman Old Style"/>
                <w:b/>
                <w:color w:val="3333FF"/>
                <w:sz w:val="20"/>
                <w:szCs w:val="20"/>
              </w:rPr>
            </w:pPr>
            <w:r w:rsidRPr="00213A06">
              <w:rPr>
                <w:rFonts w:ascii="Bookman Old Style" w:hAnsi="Bookman Old Style"/>
                <w:b/>
                <w:color w:val="3333FF"/>
                <w:sz w:val="20"/>
                <w:szCs w:val="20"/>
              </w:rPr>
              <w:t>B Level Work</w:t>
            </w:r>
          </w:p>
          <w:p w:rsidR="00105ABB" w:rsidRDefault="00105ABB" w:rsidP="00A631AD">
            <w:pPr>
              <w:pStyle w:val="ListParagraph"/>
              <w:ind w:left="0"/>
              <w:jc w:val="both"/>
              <w:rPr>
                <w:rFonts w:ascii="Bookman Old Style" w:hAnsi="Bookman Old Style"/>
                <w:b/>
                <w:sz w:val="20"/>
                <w:szCs w:val="20"/>
              </w:rPr>
            </w:pPr>
            <w:r w:rsidRPr="00CC6061">
              <w:rPr>
                <w:rFonts w:ascii="Bookman Old Style" w:hAnsi="Bookman Old Style"/>
                <w:b/>
                <w:color w:val="3333FF"/>
                <w:sz w:val="20"/>
                <w:szCs w:val="20"/>
              </w:rPr>
              <w:t>Good Response</w:t>
            </w:r>
          </w:p>
        </w:tc>
        <w:tc>
          <w:tcPr>
            <w:tcW w:w="2182" w:type="dxa"/>
            <w:tcBorders>
              <w:top w:val="single" w:sz="4" w:space="0" w:color="auto"/>
              <w:left w:val="single" w:sz="4" w:space="0" w:color="auto"/>
              <w:bottom w:val="single" w:sz="4" w:space="0" w:color="auto"/>
              <w:right w:val="single" w:sz="4" w:space="0" w:color="auto"/>
            </w:tcBorders>
            <w:hideMark/>
          </w:tcPr>
          <w:p w:rsidR="00105ABB" w:rsidRPr="00213A06" w:rsidRDefault="00105ABB" w:rsidP="00A631AD">
            <w:pPr>
              <w:pStyle w:val="ListParagraph"/>
              <w:ind w:left="0"/>
              <w:jc w:val="both"/>
              <w:rPr>
                <w:rFonts w:ascii="Bookman Old Style" w:hAnsi="Bookman Old Style"/>
                <w:b/>
                <w:color w:val="FF0000"/>
                <w:sz w:val="20"/>
                <w:szCs w:val="20"/>
              </w:rPr>
            </w:pPr>
            <w:r w:rsidRPr="00213A06">
              <w:rPr>
                <w:rFonts w:ascii="Bookman Old Style" w:hAnsi="Bookman Old Style"/>
                <w:b/>
                <w:color w:val="FF0000"/>
                <w:sz w:val="20"/>
                <w:szCs w:val="20"/>
              </w:rPr>
              <w:t>C Level Work</w:t>
            </w:r>
          </w:p>
          <w:p w:rsidR="00105ABB" w:rsidRDefault="00105ABB" w:rsidP="00A631AD">
            <w:pPr>
              <w:pStyle w:val="ListParagraph"/>
              <w:ind w:left="0"/>
              <w:jc w:val="both"/>
              <w:rPr>
                <w:rFonts w:ascii="Bookman Old Style" w:hAnsi="Bookman Old Style"/>
                <w:b/>
                <w:sz w:val="20"/>
                <w:szCs w:val="20"/>
              </w:rPr>
            </w:pPr>
            <w:r w:rsidRPr="00CC6061">
              <w:rPr>
                <w:rFonts w:ascii="Bookman Old Style" w:hAnsi="Bookman Old Style"/>
                <w:b/>
                <w:color w:val="FF0000"/>
                <w:sz w:val="20"/>
                <w:szCs w:val="20"/>
              </w:rPr>
              <w:t>Marginal Response</w:t>
            </w:r>
          </w:p>
        </w:tc>
      </w:tr>
      <w:tr w:rsidR="00105ABB" w:rsidTr="00A631AD">
        <w:tc>
          <w:tcPr>
            <w:tcW w:w="2160"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rPr>
                <w:rFonts w:ascii="Bookman Old Style" w:hAnsi="Bookman Old Style"/>
                <w:b/>
                <w:sz w:val="20"/>
                <w:szCs w:val="20"/>
              </w:rPr>
            </w:pPr>
            <w:r>
              <w:rPr>
                <w:rFonts w:ascii="Bookman Old Style" w:hAnsi="Bookman Old Style"/>
                <w:b/>
                <w:sz w:val="20"/>
                <w:szCs w:val="20"/>
              </w:rPr>
              <w:t>Participation in the Learning Community</w:t>
            </w:r>
          </w:p>
        </w:tc>
        <w:tc>
          <w:tcPr>
            <w:tcW w:w="2970"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rPr>
                <w:rFonts w:ascii="Bookman Old Style" w:hAnsi="Bookman Old Style"/>
                <w:sz w:val="20"/>
                <w:szCs w:val="20"/>
              </w:rPr>
            </w:pPr>
            <w:r>
              <w:rPr>
                <w:rFonts w:ascii="Bookman Old Style" w:hAnsi="Bookman Old Style" w:cs="Arial"/>
                <w:color w:val="000000"/>
                <w:sz w:val="20"/>
                <w:szCs w:val="20"/>
                <w:shd w:val="clear" w:color="auto" w:fill="FFFFFF"/>
              </w:rPr>
              <w:t>Discussion postings actively stimulate and sustain further discussion by building on peers'  responses</w:t>
            </w:r>
          </w:p>
        </w:tc>
        <w:tc>
          <w:tcPr>
            <w:tcW w:w="2498"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jc w:val="both"/>
              <w:rPr>
                <w:rFonts w:ascii="Bookman Old Style" w:hAnsi="Bookman Old Style"/>
                <w:sz w:val="20"/>
                <w:szCs w:val="20"/>
              </w:rPr>
            </w:pPr>
            <w:r>
              <w:rPr>
                <w:rFonts w:ascii="Bookman Old Style" w:hAnsi="Bookman Old Style" w:cs="Arial"/>
                <w:color w:val="000000"/>
                <w:sz w:val="20"/>
                <w:szCs w:val="20"/>
                <w:shd w:val="clear" w:color="auto" w:fill="FFFFFF"/>
              </w:rPr>
              <w:t>Discussion postings contribute to the class' ongoing conversations</w:t>
            </w:r>
          </w:p>
        </w:tc>
        <w:tc>
          <w:tcPr>
            <w:tcW w:w="2182"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rPr>
                <w:rFonts w:ascii="Bookman Old Style" w:hAnsi="Bookman Old Style" w:cs="Arial"/>
                <w:color w:val="000000"/>
                <w:sz w:val="23"/>
                <w:szCs w:val="23"/>
                <w:shd w:val="clear" w:color="auto" w:fill="FFFFFF"/>
              </w:rPr>
            </w:pPr>
            <w:r>
              <w:rPr>
                <w:rFonts w:ascii="Bookman Old Style" w:hAnsi="Bookman Old Style" w:cs="Arial"/>
                <w:color w:val="000000"/>
                <w:sz w:val="23"/>
                <w:szCs w:val="23"/>
                <w:shd w:val="clear" w:color="auto" w:fill="FFFFFF"/>
              </w:rPr>
              <w:t>Discussion postings sometimes contribute to ongoing conversations</w:t>
            </w:r>
          </w:p>
          <w:p w:rsidR="003565C8" w:rsidRDefault="003565C8" w:rsidP="00A631AD">
            <w:pPr>
              <w:pStyle w:val="ListParagraph"/>
              <w:ind w:left="0"/>
              <w:rPr>
                <w:rFonts w:ascii="Bookman Old Style" w:hAnsi="Bookman Old Style" w:cs="Arial"/>
                <w:color w:val="000000"/>
                <w:sz w:val="23"/>
                <w:szCs w:val="23"/>
                <w:shd w:val="clear" w:color="auto" w:fill="FFFFFF"/>
              </w:rPr>
            </w:pPr>
          </w:p>
          <w:p w:rsidR="003565C8" w:rsidRDefault="003565C8" w:rsidP="00A631AD">
            <w:pPr>
              <w:pStyle w:val="ListParagraph"/>
              <w:ind w:left="0"/>
              <w:rPr>
                <w:rFonts w:ascii="Bookman Old Style" w:hAnsi="Bookman Old Style"/>
              </w:rPr>
            </w:pPr>
          </w:p>
        </w:tc>
      </w:tr>
      <w:tr w:rsidR="00105ABB" w:rsidTr="00A631AD">
        <w:tc>
          <w:tcPr>
            <w:tcW w:w="2160"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jc w:val="both"/>
              <w:rPr>
                <w:rFonts w:ascii="Bookman Old Style" w:hAnsi="Bookman Old Style"/>
                <w:b/>
                <w:sz w:val="20"/>
                <w:szCs w:val="20"/>
              </w:rPr>
            </w:pPr>
            <w:r>
              <w:rPr>
                <w:rFonts w:ascii="Bookman Old Style" w:hAnsi="Bookman Old Style"/>
                <w:b/>
                <w:sz w:val="20"/>
                <w:szCs w:val="20"/>
              </w:rPr>
              <w:lastRenderedPageBreak/>
              <w:t>Comprehension</w:t>
            </w:r>
          </w:p>
        </w:tc>
        <w:tc>
          <w:tcPr>
            <w:tcW w:w="2970"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rPr>
                <w:rFonts w:ascii="Bookman Old Style" w:hAnsi="Bookman Old Style"/>
                <w:sz w:val="20"/>
                <w:szCs w:val="20"/>
              </w:rPr>
            </w:pPr>
            <w:r>
              <w:rPr>
                <w:rFonts w:ascii="Bookman Old Style" w:hAnsi="Bookman Old Style"/>
                <w:sz w:val="20"/>
                <w:szCs w:val="20"/>
              </w:rPr>
              <w:t>Demonstrates a keen grasp of key concepts; provides evidence to support statements</w:t>
            </w:r>
          </w:p>
        </w:tc>
        <w:tc>
          <w:tcPr>
            <w:tcW w:w="2498"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rPr>
                <w:rFonts w:ascii="Bookman Old Style" w:hAnsi="Bookman Old Style"/>
                <w:sz w:val="20"/>
                <w:szCs w:val="20"/>
              </w:rPr>
            </w:pPr>
            <w:r>
              <w:rPr>
                <w:rFonts w:ascii="Bookman Old Style" w:hAnsi="Bookman Old Style"/>
                <w:sz w:val="20"/>
                <w:szCs w:val="20"/>
              </w:rPr>
              <w:t>Demonstrates a basic understanding of key concepts; refers to evidence to support statements</w:t>
            </w:r>
          </w:p>
        </w:tc>
        <w:tc>
          <w:tcPr>
            <w:tcW w:w="2182"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rPr>
                <w:rFonts w:ascii="Bookman Old Style" w:hAnsi="Bookman Old Style"/>
                <w:sz w:val="20"/>
                <w:szCs w:val="20"/>
              </w:rPr>
            </w:pPr>
            <w:r>
              <w:rPr>
                <w:rFonts w:ascii="Bookman Old Style" w:hAnsi="Bookman Old Style"/>
                <w:sz w:val="20"/>
                <w:szCs w:val="20"/>
              </w:rPr>
              <w:t>Some understanding of concepts demonstrated; supporting evidence for statements shaky or missing</w:t>
            </w:r>
          </w:p>
        </w:tc>
      </w:tr>
      <w:tr w:rsidR="00105ABB" w:rsidTr="00A631AD">
        <w:tc>
          <w:tcPr>
            <w:tcW w:w="2160"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jc w:val="both"/>
              <w:rPr>
                <w:rFonts w:ascii="Bookman Old Style" w:hAnsi="Bookman Old Style"/>
                <w:b/>
                <w:sz w:val="20"/>
                <w:szCs w:val="20"/>
              </w:rPr>
            </w:pPr>
            <w:r>
              <w:rPr>
                <w:rFonts w:ascii="Bookman Old Style" w:hAnsi="Bookman Old Style"/>
                <w:b/>
                <w:sz w:val="20"/>
                <w:szCs w:val="20"/>
              </w:rPr>
              <w:t>Clarity</w:t>
            </w:r>
          </w:p>
        </w:tc>
        <w:tc>
          <w:tcPr>
            <w:tcW w:w="2970"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rPr>
                <w:rFonts w:ascii="Bookman Old Style" w:hAnsi="Bookman Old Style"/>
                <w:sz w:val="20"/>
                <w:szCs w:val="20"/>
              </w:rPr>
            </w:pPr>
            <w:r>
              <w:rPr>
                <w:rFonts w:ascii="Bookman Old Style" w:hAnsi="Bookman Old Style"/>
                <w:sz w:val="20"/>
                <w:szCs w:val="20"/>
              </w:rPr>
              <w:t>Message is written clearly and concisely; well organized and complete</w:t>
            </w:r>
          </w:p>
        </w:tc>
        <w:tc>
          <w:tcPr>
            <w:tcW w:w="2498"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rPr>
                <w:rFonts w:ascii="Bookman Old Style" w:hAnsi="Bookman Old Style"/>
                <w:sz w:val="20"/>
                <w:szCs w:val="20"/>
              </w:rPr>
            </w:pPr>
            <w:r>
              <w:rPr>
                <w:rFonts w:ascii="Bookman Old Style" w:hAnsi="Bookman Old Style"/>
                <w:sz w:val="20"/>
                <w:szCs w:val="20"/>
              </w:rPr>
              <w:t>Message is clear and well organized but may include irrelevant information; answers all parts of the question</w:t>
            </w:r>
          </w:p>
        </w:tc>
        <w:tc>
          <w:tcPr>
            <w:tcW w:w="2182"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rPr>
                <w:rFonts w:ascii="Bookman Old Style" w:hAnsi="Bookman Old Style"/>
                <w:sz w:val="20"/>
                <w:szCs w:val="20"/>
              </w:rPr>
            </w:pPr>
            <w:r>
              <w:rPr>
                <w:rFonts w:ascii="Bookman Old Style" w:hAnsi="Bookman Old Style"/>
                <w:sz w:val="20"/>
                <w:szCs w:val="20"/>
              </w:rPr>
              <w:t>Message is not well organized; contains some irrelevant information; may have neglected to answer a part of the question</w:t>
            </w:r>
          </w:p>
        </w:tc>
      </w:tr>
      <w:tr w:rsidR="00105ABB" w:rsidTr="00A631AD">
        <w:tc>
          <w:tcPr>
            <w:tcW w:w="2160"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rPr>
                <w:rFonts w:ascii="Bookman Old Style" w:hAnsi="Bookman Old Style"/>
                <w:b/>
                <w:sz w:val="20"/>
                <w:szCs w:val="20"/>
              </w:rPr>
            </w:pPr>
            <w:r>
              <w:rPr>
                <w:rFonts w:ascii="Bookman Old Style" w:hAnsi="Bookman Old Style"/>
                <w:b/>
                <w:sz w:val="20"/>
                <w:szCs w:val="20"/>
              </w:rPr>
              <w:t>Quality of Writing</w:t>
            </w:r>
          </w:p>
          <w:p w:rsidR="00105ABB" w:rsidRDefault="00105ABB" w:rsidP="00A631AD">
            <w:pPr>
              <w:pStyle w:val="ListParagraph"/>
              <w:ind w:left="0"/>
              <w:rPr>
                <w:rFonts w:ascii="Bookman Old Style" w:hAnsi="Bookman Old Style"/>
                <w:b/>
                <w:sz w:val="20"/>
                <w:szCs w:val="20"/>
              </w:rPr>
            </w:pPr>
            <w:r>
              <w:rPr>
                <w:rFonts w:ascii="Bookman Old Style" w:hAnsi="Bookman Old Style"/>
                <w:b/>
                <w:sz w:val="20"/>
                <w:szCs w:val="20"/>
              </w:rPr>
              <w:t>&amp; Proofreading</w:t>
            </w:r>
          </w:p>
        </w:tc>
        <w:tc>
          <w:tcPr>
            <w:tcW w:w="2970"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rPr>
                <w:rFonts w:ascii="Bookman Old Style" w:hAnsi="Bookman Old Style"/>
                <w:sz w:val="20"/>
                <w:szCs w:val="20"/>
              </w:rPr>
            </w:pPr>
            <w:r>
              <w:rPr>
                <w:rFonts w:ascii="Bookman Old Style" w:hAnsi="Bookman Old Style" w:cs="Arial"/>
                <w:color w:val="000000"/>
                <w:sz w:val="20"/>
                <w:szCs w:val="20"/>
                <w:shd w:val="clear" w:color="auto" w:fill="FFFFFF"/>
              </w:rPr>
              <w:t>Written responses are free of grammatical, spelling or punctuation errors.  The style of writing facilitates communication. </w:t>
            </w:r>
          </w:p>
        </w:tc>
        <w:tc>
          <w:tcPr>
            <w:tcW w:w="2498"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rPr>
                <w:rFonts w:ascii="Bookman Old Style" w:hAnsi="Bookman Old Style"/>
                <w:sz w:val="20"/>
                <w:szCs w:val="20"/>
              </w:rPr>
            </w:pPr>
            <w:r>
              <w:rPr>
                <w:rFonts w:ascii="Bookman Old Style" w:hAnsi="Bookman Old Style" w:cs="Arial"/>
                <w:color w:val="000000"/>
                <w:sz w:val="20"/>
                <w:szCs w:val="20"/>
                <w:shd w:val="clear" w:color="auto" w:fill="FFFFFF"/>
              </w:rPr>
              <w:t>Written responses include a few grammatical, spelling or punctuation errors that distract the reader. </w:t>
            </w:r>
          </w:p>
        </w:tc>
        <w:tc>
          <w:tcPr>
            <w:tcW w:w="2182" w:type="dxa"/>
            <w:tcBorders>
              <w:top w:val="single" w:sz="4" w:space="0" w:color="auto"/>
              <w:left w:val="single" w:sz="4" w:space="0" w:color="auto"/>
              <w:bottom w:val="single" w:sz="4" w:space="0" w:color="auto"/>
              <w:right w:val="single" w:sz="4" w:space="0" w:color="auto"/>
            </w:tcBorders>
            <w:hideMark/>
          </w:tcPr>
          <w:p w:rsidR="00105ABB" w:rsidRDefault="00105ABB" w:rsidP="00A631AD">
            <w:pPr>
              <w:pStyle w:val="ListParagraph"/>
              <w:ind w:left="0"/>
              <w:rPr>
                <w:rFonts w:ascii="Bookman Old Style" w:hAnsi="Bookman Old Style"/>
                <w:sz w:val="20"/>
                <w:szCs w:val="20"/>
              </w:rPr>
            </w:pPr>
            <w:r>
              <w:rPr>
                <w:rFonts w:ascii="Bookman Old Style" w:hAnsi="Bookman Old Style" w:cs="Arial"/>
                <w:color w:val="000000"/>
                <w:sz w:val="20"/>
                <w:szCs w:val="20"/>
                <w:shd w:val="clear" w:color="auto" w:fill="FFFFFF"/>
              </w:rPr>
              <w:t>Written responses contain numerous grammatical, spelling or punctuation errors.  The style of writing does not facilitate effective communication.</w:t>
            </w:r>
          </w:p>
        </w:tc>
      </w:tr>
    </w:tbl>
    <w:p w:rsidR="00105ABB" w:rsidRDefault="00105ABB" w:rsidP="00105ABB">
      <w:pPr>
        <w:jc w:val="both"/>
        <w:rPr>
          <w:rFonts w:ascii="Bookman Old Style" w:hAnsi="Bookman Old Style"/>
          <w:b/>
          <w:lang w:val="en"/>
        </w:rPr>
      </w:pPr>
    </w:p>
    <w:p w:rsidR="00105ABB" w:rsidRDefault="00105ABB" w:rsidP="00105ABB">
      <w:pPr>
        <w:jc w:val="both"/>
        <w:rPr>
          <w:rFonts w:ascii="Bookman Old Style" w:hAnsi="Bookman Old Style"/>
          <w:b/>
          <w:lang w:val="en"/>
        </w:rPr>
      </w:pPr>
      <w:r w:rsidRPr="00CE4A71">
        <w:rPr>
          <w:rFonts w:ascii="Bookman Old Style" w:hAnsi="Bookman Old Style"/>
          <w:b/>
          <w:lang w:val="en"/>
        </w:rPr>
        <w:t>Grading:</w:t>
      </w:r>
    </w:p>
    <w:p w:rsidR="00105ABB" w:rsidRDefault="00105ABB" w:rsidP="00105ABB">
      <w:pPr>
        <w:jc w:val="both"/>
        <w:rPr>
          <w:rFonts w:ascii="Bookman Old Style" w:hAnsi="Bookman Old Style"/>
          <w:lang w:val="en"/>
        </w:rPr>
      </w:pPr>
    </w:p>
    <w:p w:rsidR="00105ABB" w:rsidRPr="00A16792" w:rsidRDefault="00105ABB" w:rsidP="00105ABB">
      <w:pPr>
        <w:jc w:val="both"/>
        <w:rPr>
          <w:rFonts w:ascii="Bookman Old Style" w:hAnsi="Bookman Old Style"/>
        </w:rPr>
      </w:pPr>
      <w:r w:rsidRPr="00A16792">
        <w:rPr>
          <w:rFonts w:ascii="Bookman Old Style" w:hAnsi="Bookman Old Style"/>
        </w:rPr>
        <w:t>Because writing is a skill, all your work and the final course grade will be evaluated on a performance s</w:t>
      </w:r>
      <w:r>
        <w:rPr>
          <w:rFonts w:ascii="Bookman Old Style" w:hAnsi="Bookman Old Style"/>
        </w:rPr>
        <w:t>cale rather than a curve.  Assignments</w:t>
      </w:r>
      <w:r w:rsidRPr="00A16792">
        <w:rPr>
          <w:rFonts w:ascii="Bookman Old Style" w:hAnsi="Bookman Old Style"/>
        </w:rPr>
        <w:t xml:space="preserve"> are based on both your knowledge about writing concepts and your application of these concepts to a variety of writing assignments. </w:t>
      </w:r>
    </w:p>
    <w:p w:rsidR="00105ABB" w:rsidRDefault="00105ABB" w:rsidP="00105A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man Old Style" w:hAnsi="Bookman Old Style"/>
        </w:rPr>
      </w:pPr>
    </w:p>
    <w:p w:rsidR="00105ABB" w:rsidRPr="00A16792" w:rsidRDefault="00105ABB" w:rsidP="00105A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man Old Style" w:hAnsi="Bookman Old Style"/>
        </w:rPr>
      </w:pPr>
      <w:r w:rsidRPr="00A16792">
        <w:rPr>
          <w:rFonts w:ascii="Bookman Old Style" w:hAnsi="Bookman Old Style"/>
        </w:rPr>
        <w:t xml:space="preserve">Indicated below are the weighting of various components of your final grade and the scale used to determine the course grade.  </w:t>
      </w:r>
    </w:p>
    <w:p w:rsidR="00105ABB" w:rsidRPr="002A17A0" w:rsidRDefault="00105ABB" w:rsidP="00105A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Bookman Old Style" w:hAnsi="Bookman Old Style"/>
        </w:rPr>
      </w:pPr>
    </w:p>
    <w:tbl>
      <w:tblPr>
        <w:tblStyle w:val="TableGrid"/>
        <w:tblW w:w="8928" w:type="dxa"/>
        <w:tblLook w:val="01E0" w:firstRow="1" w:lastRow="1" w:firstColumn="1" w:lastColumn="1" w:noHBand="0" w:noVBand="0"/>
      </w:tblPr>
      <w:tblGrid>
        <w:gridCol w:w="5058"/>
        <w:gridCol w:w="3870"/>
      </w:tblGrid>
      <w:tr w:rsidR="00105ABB" w:rsidRPr="00B603EC" w:rsidTr="00A631AD">
        <w:tc>
          <w:tcPr>
            <w:tcW w:w="5058" w:type="dxa"/>
            <w:hideMark/>
          </w:tcPr>
          <w:p w:rsidR="00105ABB" w:rsidRPr="00B603EC" w:rsidRDefault="00105ABB" w:rsidP="00A631AD">
            <w:pPr>
              <w:spacing w:line="276" w:lineRule="auto"/>
              <w:rPr>
                <w:rFonts w:ascii="Bookman Old Style" w:hAnsi="Bookman Old Style"/>
                <w:b/>
                <w:sz w:val="22"/>
                <w:szCs w:val="22"/>
              </w:rPr>
            </w:pPr>
            <w:r w:rsidRPr="00B603EC">
              <w:rPr>
                <w:rFonts w:ascii="Bookman Old Style" w:hAnsi="Bookman Old Style"/>
                <w:b/>
                <w:sz w:val="22"/>
                <w:szCs w:val="22"/>
              </w:rPr>
              <w:t>ASSIGNMENT</w:t>
            </w:r>
          </w:p>
        </w:tc>
        <w:tc>
          <w:tcPr>
            <w:tcW w:w="3870" w:type="dxa"/>
            <w:hideMark/>
          </w:tcPr>
          <w:p w:rsidR="00105ABB" w:rsidRPr="00B603EC" w:rsidRDefault="00105ABB" w:rsidP="00A631AD">
            <w:pPr>
              <w:spacing w:line="276" w:lineRule="auto"/>
              <w:rPr>
                <w:rFonts w:ascii="Bookman Old Style" w:hAnsi="Bookman Old Style"/>
                <w:b/>
                <w:sz w:val="22"/>
                <w:szCs w:val="22"/>
              </w:rPr>
            </w:pPr>
            <w:r w:rsidRPr="00B603EC">
              <w:rPr>
                <w:rFonts w:ascii="Bookman Old Style" w:hAnsi="Bookman Old Style"/>
                <w:b/>
                <w:sz w:val="22"/>
                <w:szCs w:val="22"/>
              </w:rPr>
              <w:t xml:space="preserve">          POINTS</w:t>
            </w:r>
          </w:p>
        </w:tc>
      </w:tr>
      <w:tr w:rsidR="00105ABB" w:rsidRPr="00B603EC" w:rsidTr="00A631AD">
        <w:tc>
          <w:tcPr>
            <w:tcW w:w="5058" w:type="dxa"/>
            <w:hideMark/>
          </w:tcPr>
          <w:p w:rsidR="00105ABB" w:rsidRPr="00F34B3A" w:rsidRDefault="00F34B3A" w:rsidP="00F34B3A">
            <w:pPr>
              <w:spacing w:line="276" w:lineRule="auto"/>
              <w:rPr>
                <w:rFonts w:ascii="Bookman Old Style" w:hAnsi="Bookman Old Style"/>
                <w:sz w:val="22"/>
                <w:szCs w:val="22"/>
              </w:rPr>
            </w:pPr>
            <w:r>
              <w:rPr>
                <w:rFonts w:ascii="Bookman Old Style" w:hAnsi="Bookman Old Style"/>
                <w:sz w:val="22"/>
                <w:szCs w:val="22"/>
              </w:rPr>
              <w:t>Chapter Assignments</w:t>
            </w:r>
          </w:p>
        </w:tc>
        <w:tc>
          <w:tcPr>
            <w:tcW w:w="3870" w:type="dxa"/>
            <w:hideMark/>
          </w:tcPr>
          <w:p w:rsidR="00105ABB" w:rsidRPr="00B603EC" w:rsidRDefault="00F34B3A" w:rsidP="00A631AD">
            <w:pPr>
              <w:spacing w:line="276" w:lineRule="auto"/>
              <w:rPr>
                <w:rFonts w:ascii="Bookman Old Style" w:hAnsi="Bookman Old Style"/>
                <w:sz w:val="22"/>
                <w:szCs w:val="22"/>
              </w:rPr>
            </w:pPr>
            <w:r>
              <w:rPr>
                <w:rFonts w:ascii="Bookman Old Style" w:hAnsi="Bookman Old Style"/>
                <w:sz w:val="22"/>
                <w:szCs w:val="22"/>
              </w:rPr>
              <w:t xml:space="preserve">          300</w:t>
            </w:r>
          </w:p>
        </w:tc>
      </w:tr>
      <w:tr w:rsidR="00105ABB" w:rsidRPr="00B603EC" w:rsidTr="00A631AD">
        <w:tc>
          <w:tcPr>
            <w:tcW w:w="5058" w:type="dxa"/>
            <w:hideMark/>
          </w:tcPr>
          <w:p w:rsidR="00105ABB" w:rsidRPr="00B603EC" w:rsidRDefault="00105ABB" w:rsidP="00A631AD">
            <w:pPr>
              <w:spacing w:line="276" w:lineRule="auto"/>
              <w:rPr>
                <w:rFonts w:ascii="Bookman Old Style" w:hAnsi="Bookman Old Style"/>
                <w:sz w:val="22"/>
                <w:szCs w:val="22"/>
              </w:rPr>
            </w:pPr>
            <w:r w:rsidRPr="00B603EC">
              <w:rPr>
                <w:rFonts w:ascii="Bookman Old Style" w:hAnsi="Bookman Old Style"/>
                <w:sz w:val="22"/>
                <w:szCs w:val="22"/>
              </w:rPr>
              <w:t>Online Forum Discussions</w:t>
            </w:r>
          </w:p>
        </w:tc>
        <w:tc>
          <w:tcPr>
            <w:tcW w:w="3870" w:type="dxa"/>
            <w:hideMark/>
          </w:tcPr>
          <w:p w:rsidR="00105ABB" w:rsidRPr="00B603EC" w:rsidRDefault="00F34B3A" w:rsidP="00A631AD">
            <w:pPr>
              <w:spacing w:line="276" w:lineRule="auto"/>
              <w:rPr>
                <w:rFonts w:ascii="Bookman Old Style" w:hAnsi="Bookman Old Style"/>
                <w:sz w:val="22"/>
                <w:szCs w:val="22"/>
              </w:rPr>
            </w:pPr>
            <w:r>
              <w:rPr>
                <w:rFonts w:ascii="Bookman Old Style" w:hAnsi="Bookman Old Style"/>
                <w:sz w:val="22"/>
                <w:szCs w:val="22"/>
              </w:rPr>
              <w:t xml:space="preserve">          20</w:t>
            </w:r>
            <w:r w:rsidR="00105ABB" w:rsidRPr="00B603EC">
              <w:rPr>
                <w:rFonts w:ascii="Bookman Old Style" w:hAnsi="Bookman Old Style"/>
                <w:sz w:val="22"/>
                <w:szCs w:val="22"/>
              </w:rPr>
              <w:t>0</w:t>
            </w:r>
          </w:p>
        </w:tc>
      </w:tr>
      <w:tr w:rsidR="00105ABB" w:rsidRPr="00B603EC" w:rsidTr="00A631AD">
        <w:tc>
          <w:tcPr>
            <w:tcW w:w="5058" w:type="dxa"/>
            <w:hideMark/>
          </w:tcPr>
          <w:p w:rsidR="00105ABB" w:rsidRPr="00B603EC" w:rsidRDefault="00105ABB" w:rsidP="00A631AD">
            <w:pPr>
              <w:spacing w:line="276" w:lineRule="auto"/>
              <w:rPr>
                <w:rFonts w:ascii="Bookman Old Style" w:hAnsi="Bookman Old Style"/>
                <w:sz w:val="22"/>
                <w:szCs w:val="22"/>
              </w:rPr>
            </w:pPr>
            <w:r w:rsidRPr="00B603EC">
              <w:rPr>
                <w:rFonts w:ascii="Bookman Old Style" w:hAnsi="Bookman Old Style"/>
                <w:sz w:val="22"/>
                <w:szCs w:val="22"/>
              </w:rPr>
              <w:t xml:space="preserve">Paragraph Structure &amp;  Power Point Investment  Club Report                                          </w:t>
            </w:r>
          </w:p>
        </w:tc>
        <w:tc>
          <w:tcPr>
            <w:tcW w:w="3870" w:type="dxa"/>
            <w:hideMark/>
          </w:tcPr>
          <w:p w:rsidR="00105ABB" w:rsidRPr="00B603EC" w:rsidRDefault="00105ABB" w:rsidP="00A631AD">
            <w:pPr>
              <w:spacing w:line="276" w:lineRule="auto"/>
              <w:rPr>
                <w:rFonts w:ascii="Bookman Old Style" w:hAnsi="Bookman Old Style"/>
                <w:sz w:val="22"/>
                <w:szCs w:val="22"/>
              </w:rPr>
            </w:pPr>
          </w:p>
          <w:p w:rsidR="00105ABB" w:rsidRPr="00B603EC" w:rsidRDefault="00105ABB" w:rsidP="00A631AD">
            <w:pPr>
              <w:spacing w:line="276" w:lineRule="auto"/>
              <w:rPr>
                <w:rFonts w:ascii="Bookman Old Style" w:hAnsi="Bookman Old Style"/>
                <w:sz w:val="22"/>
                <w:szCs w:val="22"/>
              </w:rPr>
            </w:pPr>
            <w:r w:rsidRPr="00B603EC">
              <w:rPr>
                <w:rFonts w:ascii="Bookman Old Style" w:hAnsi="Bookman Old Style"/>
                <w:sz w:val="22"/>
                <w:szCs w:val="22"/>
              </w:rPr>
              <w:t xml:space="preserve">          150</w:t>
            </w:r>
          </w:p>
        </w:tc>
      </w:tr>
      <w:tr w:rsidR="00105ABB" w:rsidRPr="00B603EC" w:rsidTr="00A631AD">
        <w:tc>
          <w:tcPr>
            <w:tcW w:w="5058" w:type="dxa"/>
            <w:hideMark/>
          </w:tcPr>
          <w:p w:rsidR="00105ABB" w:rsidRPr="00B603EC" w:rsidRDefault="00105ABB" w:rsidP="00A631AD">
            <w:pPr>
              <w:spacing w:line="276" w:lineRule="auto"/>
              <w:rPr>
                <w:rFonts w:ascii="Bookman Old Style" w:hAnsi="Bookman Old Style"/>
                <w:sz w:val="22"/>
                <w:szCs w:val="22"/>
              </w:rPr>
            </w:pPr>
            <w:r w:rsidRPr="00B603EC">
              <w:rPr>
                <w:rFonts w:ascii="Bookman Old Style" w:hAnsi="Bookman Old Style"/>
                <w:sz w:val="22"/>
                <w:szCs w:val="22"/>
              </w:rPr>
              <w:t>Cover Letter, Resume &amp; LinkedIn Profile</w:t>
            </w:r>
          </w:p>
        </w:tc>
        <w:tc>
          <w:tcPr>
            <w:tcW w:w="3870" w:type="dxa"/>
            <w:hideMark/>
          </w:tcPr>
          <w:p w:rsidR="00105ABB" w:rsidRPr="00B603EC" w:rsidRDefault="00105ABB" w:rsidP="00A631AD">
            <w:pPr>
              <w:spacing w:line="276" w:lineRule="auto"/>
              <w:rPr>
                <w:rFonts w:ascii="Bookman Old Style" w:hAnsi="Bookman Old Style"/>
                <w:sz w:val="22"/>
                <w:szCs w:val="22"/>
              </w:rPr>
            </w:pPr>
            <w:r w:rsidRPr="00B603EC">
              <w:rPr>
                <w:rFonts w:ascii="Bookman Old Style" w:hAnsi="Bookman Old Style"/>
                <w:sz w:val="22"/>
                <w:szCs w:val="22"/>
              </w:rPr>
              <w:t xml:space="preserve">          150</w:t>
            </w:r>
          </w:p>
        </w:tc>
      </w:tr>
      <w:tr w:rsidR="00105ABB" w:rsidRPr="00B603EC" w:rsidTr="00A631AD">
        <w:tc>
          <w:tcPr>
            <w:tcW w:w="5058" w:type="dxa"/>
            <w:hideMark/>
          </w:tcPr>
          <w:p w:rsidR="00105ABB" w:rsidRPr="00B603EC" w:rsidRDefault="00105ABB" w:rsidP="00A631AD">
            <w:pPr>
              <w:spacing w:line="276" w:lineRule="auto"/>
              <w:rPr>
                <w:rFonts w:ascii="Bookman Old Style" w:hAnsi="Bookman Old Style"/>
                <w:b/>
                <w:sz w:val="22"/>
                <w:szCs w:val="22"/>
              </w:rPr>
            </w:pPr>
            <w:r w:rsidRPr="00B603EC">
              <w:rPr>
                <w:rFonts w:ascii="Bookman Old Style" w:hAnsi="Bookman Old Style"/>
                <w:sz w:val="22"/>
                <w:szCs w:val="22"/>
              </w:rPr>
              <w:t>Cultural Differences Report</w:t>
            </w:r>
          </w:p>
        </w:tc>
        <w:tc>
          <w:tcPr>
            <w:tcW w:w="3870" w:type="dxa"/>
            <w:hideMark/>
          </w:tcPr>
          <w:p w:rsidR="00105ABB" w:rsidRPr="00B603EC" w:rsidRDefault="00105ABB" w:rsidP="00A631AD">
            <w:pPr>
              <w:spacing w:line="276" w:lineRule="auto"/>
              <w:rPr>
                <w:rFonts w:ascii="Bookman Old Style" w:hAnsi="Bookman Old Style"/>
                <w:sz w:val="22"/>
                <w:szCs w:val="22"/>
              </w:rPr>
            </w:pPr>
            <w:r w:rsidRPr="00B603EC">
              <w:rPr>
                <w:rFonts w:ascii="Bookman Old Style" w:hAnsi="Bookman Old Style"/>
                <w:sz w:val="22"/>
                <w:szCs w:val="22"/>
              </w:rPr>
              <w:t xml:space="preserve">          150</w:t>
            </w:r>
          </w:p>
        </w:tc>
      </w:tr>
      <w:tr w:rsidR="00105ABB" w:rsidRPr="00B603EC" w:rsidTr="00A631AD">
        <w:tc>
          <w:tcPr>
            <w:tcW w:w="5058" w:type="dxa"/>
            <w:hideMark/>
          </w:tcPr>
          <w:p w:rsidR="00105ABB" w:rsidRPr="00B603EC" w:rsidRDefault="00105ABB" w:rsidP="00A631AD">
            <w:pPr>
              <w:spacing w:line="276" w:lineRule="auto"/>
              <w:rPr>
                <w:rFonts w:ascii="Bookman Old Style" w:hAnsi="Bookman Old Style"/>
                <w:sz w:val="22"/>
                <w:szCs w:val="22"/>
              </w:rPr>
            </w:pPr>
            <w:r w:rsidRPr="00B603EC">
              <w:rPr>
                <w:rFonts w:ascii="Bookman Old Style" w:hAnsi="Bookman Old Style"/>
                <w:sz w:val="22"/>
                <w:szCs w:val="22"/>
              </w:rPr>
              <w:t>Summary Report</w:t>
            </w:r>
          </w:p>
        </w:tc>
        <w:tc>
          <w:tcPr>
            <w:tcW w:w="3870" w:type="dxa"/>
            <w:hideMark/>
          </w:tcPr>
          <w:p w:rsidR="00105ABB" w:rsidRPr="00B603EC" w:rsidRDefault="00105ABB" w:rsidP="00A631AD">
            <w:pPr>
              <w:spacing w:line="276" w:lineRule="auto"/>
              <w:rPr>
                <w:rFonts w:ascii="Bookman Old Style" w:hAnsi="Bookman Old Style"/>
                <w:sz w:val="22"/>
                <w:szCs w:val="22"/>
              </w:rPr>
            </w:pPr>
            <w:r w:rsidRPr="00B603EC">
              <w:rPr>
                <w:rFonts w:ascii="Bookman Old Style" w:hAnsi="Bookman Old Style"/>
                <w:sz w:val="22"/>
                <w:szCs w:val="22"/>
              </w:rPr>
              <w:t xml:space="preserve">            50</w:t>
            </w:r>
          </w:p>
        </w:tc>
      </w:tr>
      <w:tr w:rsidR="00105ABB" w:rsidRPr="00B603EC" w:rsidTr="00A631AD">
        <w:tc>
          <w:tcPr>
            <w:tcW w:w="5058" w:type="dxa"/>
          </w:tcPr>
          <w:p w:rsidR="00105ABB" w:rsidRPr="00B603EC" w:rsidRDefault="00105ABB" w:rsidP="00A631AD">
            <w:pPr>
              <w:spacing w:line="276" w:lineRule="auto"/>
              <w:rPr>
                <w:rFonts w:ascii="Bookman Old Style" w:hAnsi="Bookman Old Style"/>
                <w:b/>
                <w:sz w:val="22"/>
                <w:szCs w:val="22"/>
              </w:rPr>
            </w:pPr>
            <w:r w:rsidRPr="00B603EC">
              <w:rPr>
                <w:rFonts w:ascii="Bookman Old Style" w:hAnsi="Bookman Old Style"/>
                <w:b/>
                <w:sz w:val="22"/>
                <w:szCs w:val="22"/>
              </w:rPr>
              <w:t>TOTAL</w:t>
            </w:r>
          </w:p>
        </w:tc>
        <w:tc>
          <w:tcPr>
            <w:tcW w:w="3870" w:type="dxa"/>
          </w:tcPr>
          <w:p w:rsidR="00105ABB" w:rsidRPr="00B603EC" w:rsidRDefault="00105ABB" w:rsidP="00A631AD">
            <w:pPr>
              <w:spacing w:line="276" w:lineRule="auto"/>
              <w:rPr>
                <w:rFonts w:ascii="Bookman Old Style" w:hAnsi="Bookman Old Style"/>
                <w:b/>
                <w:sz w:val="22"/>
                <w:szCs w:val="22"/>
              </w:rPr>
            </w:pPr>
            <w:r w:rsidRPr="00B603EC">
              <w:rPr>
                <w:rFonts w:ascii="Bookman Old Style" w:hAnsi="Bookman Old Style"/>
                <w:b/>
                <w:sz w:val="22"/>
                <w:szCs w:val="22"/>
              </w:rPr>
              <w:t xml:space="preserve">        1000</w:t>
            </w:r>
          </w:p>
        </w:tc>
      </w:tr>
    </w:tbl>
    <w:p w:rsidR="00105ABB" w:rsidRDefault="00105ABB" w:rsidP="00105ABB">
      <w:pPr>
        <w:rPr>
          <w:rFonts w:ascii="Bookman Old Style" w:hAnsi="Bookman Old Style"/>
          <w:b/>
        </w:rPr>
      </w:pPr>
    </w:p>
    <w:p w:rsidR="00105ABB" w:rsidRDefault="00105ABB" w:rsidP="00105ABB">
      <w:pPr>
        <w:rPr>
          <w:rFonts w:ascii="Bookman Old Style" w:hAnsi="Bookman Old Style"/>
          <w:b/>
        </w:rPr>
      </w:pPr>
    </w:p>
    <w:p w:rsidR="00105ABB" w:rsidRDefault="00105ABB" w:rsidP="00105ABB">
      <w:pPr>
        <w:rPr>
          <w:rFonts w:ascii="Bookman Old Style" w:hAnsi="Bookman Old Style"/>
          <w:b/>
        </w:rPr>
      </w:pPr>
    </w:p>
    <w:p w:rsidR="00F34B3A" w:rsidRDefault="00F34B3A" w:rsidP="00105ABB">
      <w:pPr>
        <w:rPr>
          <w:rFonts w:ascii="Bookman Old Style" w:hAnsi="Bookman Old Style"/>
          <w:b/>
        </w:rPr>
      </w:pPr>
    </w:p>
    <w:p w:rsidR="00F34B3A" w:rsidRDefault="00F34B3A" w:rsidP="00105ABB">
      <w:pPr>
        <w:rPr>
          <w:rFonts w:ascii="Bookman Old Style" w:hAnsi="Bookman Old Style"/>
          <w:b/>
        </w:rPr>
      </w:pPr>
    </w:p>
    <w:p w:rsidR="00105ABB" w:rsidRDefault="00105ABB" w:rsidP="00105ABB">
      <w:pPr>
        <w:rPr>
          <w:rFonts w:ascii="Bookman Old Style" w:hAnsi="Bookman Old Style"/>
          <w:b/>
        </w:rPr>
      </w:pPr>
      <w:r>
        <w:rPr>
          <w:rFonts w:ascii="Bookman Old Style" w:hAnsi="Bookman Old Style"/>
          <w:b/>
        </w:rPr>
        <w:lastRenderedPageBreak/>
        <w:t>Grading Scale Based on Points:</w:t>
      </w:r>
    </w:p>
    <w:p w:rsidR="00105ABB" w:rsidRDefault="00105ABB" w:rsidP="00105ABB">
      <w:pPr>
        <w:rPr>
          <w:rFonts w:ascii="Bookman Old Style" w:hAnsi="Bookman Old Style"/>
          <w:b/>
        </w:rPr>
      </w:pPr>
    </w:p>
    <w:tbl>
      <w:tblPr>
        <w:tblStyle w:val="LightList"/>
        <w:tblW w:w="0" w:type="auto"/>
        <w:tblLook w:val="01E0" w:firstRow="1" w:lastRow="1" w:firstColumn="1" w:lastColumn="1" w:noHBand="0" w:noVBand="0"/>
      </w:tblPr>
      <w:tblGrid>
        <w:gridCol w:w="4428"/>
        <w:gridCol w:w="4428"/>
      </w:tblGrid>
      <w:tr w:rsidR="00105ABB" w:rsidTr="00A631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8" w:space="0" w:color="000000" w:themeColor="text1"/>
              <w:left w:val="single" w:sz="8" w:space="0" w:color="000000" w:themeColor="text1"/>
              <w:bottom w:val="nil"/>
              <w:right w:val="nil"/>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970 - 1000</w:t>
            </w:r>
          </w:p>
        </w:tc>
        <w:tc>
          <w:tcPr>
            <w:cnfStyle w:val="000100000000" w:firstRow="0" w:lastRow="0" w:firstColumn="0" w:lastColumn="1" w:oddVBand="0" w:evenVBand="0" w:oddHBand="0" w:evenHBand="0" w:firstRowFirstColumn="0" w:firstRowLastColumn="0" w:lastRowFirstColumn="0" w:lastRowLastColumn="0"/>
            <w:tcW w:w="4428" w:type="dxa"/>
            <w:tcBorders>
              <w:top w:val="single" w:sz="8" w:space="0" w:color="000000" w:themeColor="text1"/>
              <w:left w:val="nil"/>
              <w:bottom w:val="nil"/>
              <w:right w:val="single" w:sz="8" w:space="0" w:color="000000" w:themeColor="text1"/>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A+</w:t>
            </w:r>
          </w:p>
        </w:tc>
      </w:tr>
      <w:tr w:rsidR="00105ABB" w:rsidTr="00A63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right w:val="nil"/>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930 - 969</w:t>
            </w:r>
          </w:p>
        </w:tc>
        <w:tc>
          <w:tcPr>
            <w:cnfStyle w:val="000100000000" w:firstRow="0" w:lastRow="0" w:firstColumn="0" w:lastColumn="1" w:oddVBand="0" w:evenVBand="0" w:oddHBand="0" w:evenHBand="0" w:firstRowFirstColumn="0" w:firstRowLastColumn="0" w:lastRowFirstColumn="0" w:lastRowLastColumn="0"/>
            <w:tcW w:w="4428" w:type="dxa"/>
            <w:tcBorders>
              <w:left w:val="nil"/>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A</w:t>
            </w:r>
          </w:p>
        </w:tc>
      </w:tr>
      <w:tr w:rsidR="00105ABB" w:rsidTr="00A631AD">
        <w:tc>
          <w:tcPr>
            <w:cnfStyle w:val="001000000000" w:firstRow="0" w:lastRow="0" w:firstColumn="1" w:lastColumn="0" w:oddVBand="0" w:evenVBand="0" w:oddHBand="0" w:evenHBand="0" w:firstRowFirstColumn="0" w:firstRowLastColumn="0" w:lastRowFirstColumn="0" w:lastRowLastColumn="0"/>
            <w:tcW w:w="4428" w:type="dxa"/>
            <w:tcBorders>
              <w:top w:val="nil"/>
              <w:left w:val="single" w:sz="8" w:space="0" w:color="000000" w:themeColor="text1"/>
              <w:bottom w:val="nil"/>
              <w:right w:val="nil"/>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900 - 929</w:t>
            </w:r>
          </w:p>
        </w:tc>
        <w:tc>
          <w:tcPr>
            <w:cnfStyle w:val="000100000000" w:firstRow="0" w:lastRow="0" w:firstColumn="0" w:lastColumn="1" w:oddVBand="0" w:evenVBand="0" w:oddHBand="0" w:evenHBand="0" w:firstRowFirstColumn="0" w:firstRowLastColumn="0" w:lastRowFirstColumn="0" w:lastRowLastColumn="0"/>
            <w:tcW w:w="4428" w:type="dxa"/>
            <w:tcBorders>
              <w:top w:val="nil"/>
              <w:left w:val="nil"/>
              <w:bottom w:val="nil"/>
              <w:right w:val="single" w:sz="8" w:space="0" w:color="000000" w:themeColor="text1"/>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A-</w:t>
            </w:r>
          </w:p>
        </w:tc>
      </w:tr>
      <w:tr w:rsidR="00105ABB" w:rsidTr="00A63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right w:val="nil"/>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860 - 899</w:t>
            </w:r>
          </w:p>
        </w:tc>
        <w:tc>
          <w:tcPr>
            <w:cnfStyle w:val="000100000000" w:firstRow="0" w:lastRow="0" w:firstColumn="0" w:lastColumn="1" w:oddVBand="0" w:evenVBand="0" w:oddHBand="0" w:evenHBand="0" w:firstRowFirstColumn="0" w:firstRowLastColumn="0" w:lastRowFirstColumn="0" w:lastRowLastColumn="0"/>
            <w:tcW w:w="4428" w:type="dxa"/>
            <w:tcBorders>
              <w:left w:val="nil"/>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B+</w:t>
            </w:r>
          </w:p>
        </w:tc>
      </w:tr>
      <w:tr w:rsidR="00105ABB" w:rsidTr="00A631AD">
        <w:tc>
          <w:tcPr>
            <w:cnfStyle w:val="001000000000" w:firstRow="0" w:lastRow="0" w:firstColumn="1" w:lastColumn="0" w:oddVBand="0" w:evenVBand="0" w:oddHBand="0" w:evenHBand="0" w:firstRowFirstColumn="0" w:firstRowLastColumn="0" w:lastRowFirstColumn="0" w:lastRowLastColumn="0"/>
            <w:tcW w:w="4428" w:type="dxa"/>
            <w:tcBorders>
              <w:top w:val="nil"/>
              <w:left w:val="single" w:sz="8" w:space="0" w:color="000000" w:themeColor="text1"/>
              <w:bottom w:val="nil"/>
              <w:right w:val="nil"/>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830 - 859</w:t>
            </w:r>
          </w:p>
        </w:tc>
        <w:tc>
          <w:tcPr>
            <w:cnfStyle w:val="000100000000" w:firstRow="0" w:lastRow="0" w:firstColumn="0" w:lastColumn="1" w:oddVBand="0" w:evenVBand="0" w:oddHBand="0" w:evenHBand="0" w:firstRowFirstColumn="0" w:firstRowLastColumn="0" w:lastRowFirstColumn="0" w:lastRowLastColumn="0"/>
            <w:tcW w:w="4428" w:type="dxa"/>
            <w:tcBorders>
              <w:top w:val="nil"/>
              <w:left w:val="nil"/>
              <w:bottom w:val="nil"/>
              <w:right w:val="single" w:sz="8" w:space="0" w:color="000000" w:themeColor="text1"/>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B</w:t>
            </w:r>
          </w:p>
        </w:tc>
      </w:tr>
      <w:tr w:rsidR="00105ABB" w:rsidTr="00A63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right w:val="nil"/>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800 - 829</w:t>
            </w:r>
          </w:p>
        </w:tc>
        <w:tc>
          <w:tcPr>
            <w:cnfStyle w:val="000100000000" w:firstRow="0" w:lastRow="0" w:firstColumn="0" w:lastColumn="1" w:oddVBand="0" w:evenVBand="0" w:oddHBand="0" w:evenHBand="0" w:firstRowFirstColumn="0" w:firstRowLastColumn="0" w:lastRowFirstColumn="0" w:lastRowLastColumn="0"/>
            <w:tcW w:w="4428" w:type="dxa"/>
            <w:tcBorders>
              <w:left w:val="nil"/>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B-</w:t>
            </w:r>
          </w:p>
        </w:tc>
      </w:tr>
      <w:tr w:rsidR="00105ABB" w:rsidTr="00A631AD">
        <w:tc>
          <w:tcPr>
            <w:cnfStyle w:val="001000000000" w:firstRow="0" w:lastRow="0" w:firstColumn="1" w:lastColumn="0" w:oddVBand="0" w:evenVBand="0" w:oddHBand="0" w:evenHBand="0" w:firstRowFirstColumn="0" w:firstRowLastColumn="0" w:lastRowFirstColumn="0" w:lastRowLastColumn="0"/>
            <w:tcW w:w="4428" w:type="dxa"/>
            <w:tcBorders>
              <w:top w:val="nil"/>
              <w:left w:val="single" w:sz="8" w:space="0" w:color="000000" w:themeColor="text1"/>
              <w:bottom w:val="nil"/>
              <w:right w:val="nil"/>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760 - 799</w:t>
            </w:r>
          </w:p>
        </w:tc>
        <w:tc>
          <w:tcPr>
            <w:cnfStyle w:val="000100000000" w:firstRow="0" w:lastRow="0" w:firstColumn="0" w:lastColumn="1" w:oddVBand="0" w:evenVBand="0" w:oddHBand="0" w:evenHBand="0" w:firstRowFirstColumn="0" w:firstRowLastColumn="0" w:lastRowFirstColumn="0" w:lastRowLastColumn="0"/>
            <w:tcW w:w="4428" w:type="dxa"/>
            <w:tcBorders>
              <w:top w:val="nil"/>
              <w:left w:val="nil"/>
              <w:bottom w:val="nil"/>
              <w:right w:val="single" w:sz="8" w:space="0" w:color="000000" w:themeColor="text1"/>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C+</w:t>
            </w:r>
          </w:p>
        </w:tc>
      </w:tr>
      <w:tr w:rsidR="00105ABB" w:rsidTr="00A63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right w:val="nil"/>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700 - 759</w:t>
            </w:r>
          </w:p>
        </w:tc>
        <w:tc>
          <w:tcPr>
            <w:cnfStyle w:val="000100000000" w:firstRow="0" w:lastRow="0" w:firstColumn="0" w:lastColumn="1" w:oddVBand="0" w:evenVBand="0" w:oddHBand="0" w:evenHBand="0" w:firstRowFirstColumn="0" w:firstRowLastColumn="0" w:lastRowFirstColumn="0" w:lastRowLastColumn="0"/>
            <w:tcW w:w="4428" w:type="dxa"/>
            <w:tcBorders>
              <w:left w:val="nil"/>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C</w:t>
            </w:r>
          </w:p>
        </w:tc>
      </w:tr>
      <w:tr w:rsidR="00105ABB" w:rsidTr="00A631AD">
        <w:tc>
          <w:tcPr>
            <w:cnfStyle w:val="001000000000" w:firstRow="0" w:lastRow="0" w:firstColumn="1" w:lastColumn="0" w:oddVBand="0" w:evenVBand="0" w:oddHBand="0" w:evenHBand="0" w:firstRowFirstColumn="0" w:firstRowLastColumn="0" w:lastRowFirstColumn="0" w:lastRowLastColumn="0"/>
            <w:tcW w:w="4428" w:type="dxa"/>
            <w:tcBorders>
              <w:top w:val="nil"/>
              <w:left w:val="single" w:sz="8" w:space="0" w:color="000000" w:themeColor="text1"/>
              <w:bottom w:val="nil"/>
              <w:right w:val="nil"/>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660 - 699</w:t>
            </w:r>
          </w:p>
        </w:tc>
        <w:tc>
          <w:tcPr>
            <w:cnfStyle w:val="000100000000" w:firstRow="0" w:lastRow="0" w:firstColumn="0" w:lastColumn="1" w:oddVBand="0" w:evenVBand="0" w:oddHBand="0" w:evenHBand="0" w:firstRowFirstColumn="0" w:firstRowLastColumn="0" w:lastRowFirstColumn="0" w:lastRowLastColumn="0"/>
            <w:tcW w:w="4428" w:type="dxa"/>
            <w:tcBorders>
              <w:top w:val="nil"/>
              <w:left w:val="nil"/>
              <w:bottom w:val="nil"/>
              <w:right w:val="single" w:sz="8" w:space="0" w:color="000000" w:themeColor="text1"/>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D+</w:t>
            </w:r>
          </w:p>
        </w:tc>
      </w:tr>
      <w:tr w:rsidR="00105ABB" w:rsidTr="00A63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right w:val="nil"/>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630 - 659</w:t>
            </w:r>
          </w:p>
        </w:tc>
        <w:tc>
          <w:tcPr>
            <w:cnfStyle w:val="000100000000" w:firstRow="0" w:lastRow="0" w:firstColumn="0" w:lastColumn="1" w:oddVBand="0" w:evenVBand="0" w:oddHBand="0" w:evenHBand="0" w:firstRowFirstColumn="0" w:firstRowLastColumn="0" w:lastRowFirstColumn="0" w:lastRowLastColumn="0"/>
            <w:tcW w:w="4428" w:type="dxa"/>
            <w:tcBorders>
              <w:left w:val="nil"/>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D</w:t>
            </w:r>
          </w:p>
        </w:tc>
      </w:tr>
      <w:tr w:rsidR="00105ABB" w:rsidTr="00A631AD">
        <w:tc>
          <w:tcPr>
            <w:cnfStyle w:val="001000000000" w:firstRow="0" w:lastRow="0" w:firstColumn="1" w:lastColumn="0" w:oddVBand="0" w:evenVBand="0" w:oddHBand="0" w:evenHBand="0" w:firstRowFirstColumn="0" w:firstRowLastColumn="0" w:lastRowFirstColumn="0" w:lastRowLastColumn="0"/>
            <w:tcW w:w="4428" w:type="dxa"/>
            <w:tcBorders>
              <w:top w:val="nil"/>
              <w:left w:val="single" w:sz="8" w:space="0" w:color="000000" w:themeColor="text1"/>
              <w:bottom w:val="nil"/>
              <w:right w:val="nil"/>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600 - 629</w:t>
            </w:r>
          </w:p>
        </w:tc>
        <w:tc>
          <w:tcPr>
            <w:cnfStyle w:val="000100000000" w:firstRow="0" w:lastRow="0" w:firstColumn="0" w:lastColumn="1" w:oddVBand="0" w:evenVBand="0" w:oddHBand="0" w:evenHBand="0" w:firstRowFirstColumn="0" w:firstRowLastColumn="0" w:lastRowFirstColumn="0" w:lastRowLastColumn="0"/>
            <w:tcW w:w="4428" w:type="dxa"/>
            <w:tcBorders>
              <w:top w:val="nil"/>
              <w:left w:val="nil"/>
              <w:bottom w:val="nil"/>
              <w:right w:val="single" w:sz="8" w:space="0" w:color="000000" w:themeColor="text1"/>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D-</w:t>
            </w:r>
          </w:p>
        </w:tc>
      </w:tr>
      <w:tr w:rsidR="00105ABB" w:rsidTr="00A631A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right w:val="nil"/>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 xml:space="preserve">    0 - 599</w:t>
            </w:r>
          </w:p>
        </w:tc>
        <w:tc>
          <w:tcPr>
            <w:cnfStyle w:val="000100000000" w:firstRow="0" w:lastRow="0" w:firstColumn="0" w:lastColumn="1" w:oddVBand="0" w:evenVBand="0" w:oddHBand="0" w:evenHBand="0" w:firstRowFirstColumn="0" w:firstRowLastColumn="0" w:lastRowFirstColumn="0" w:lastRowLastColumn="0"/>
            <w:tcW w:w="4428" w:type="dxa"/>
            <w:tcBorders>
              <w:left w:val="nil"/>
            </w:tcBorders>
            <w:hideMark/>
          </w:tcPr>
          <w:p w:rsidR="00105ABB" w:rsidRDefault="00105ABB" w:rsidP="00A631AD">
            <w:pPr>
              <w:overflowPunct w:val="0"/>
              <w:autoSpaceDE w:val="0"/>
              <w:autoSpaceDN w:val="0"/>
              <w:adjustRightInd w:val="0"/>
              <w:rPr>
                <w:rFonts w:ascii="Bookman Old Style" w:hAnsi="Bookman Old Style"/>
              </w:rPr>
            </w:pPr>
            <w:r>
              <w:rPr>
                <w:rFonts w:ascii="Bookman Old Style" w:hAnsi="Bookman Old Style"/>
              </w:rPr>
              <w:t>F</w:t>
            </w:r>
          </w:p>
        </w:tc>
      </w:tr>
    </w:tbl>
    <w:p w:rsidR="00105ABB" w:rsidRPr="00BB306E" w:rsidRDefault="00C8643E" w:rsidP="00105ABB">
      <w:pPr>
        <w:pStyle w:val="NormalWeb"/>
        <w:numPr>
          <w:ilvl w:val="0"/>
          <w:numId w:val="15"/>
        </w:numPr>
        <w:spacing w:after="0" w:afterAutospacing="0"/>
        <w:jc w:val="both"/>
        <w:rPr>
          <w:rStyle w:val="regtxt"/>
          <w:rFonts w:ascii="Bookman Old Style" w:hAnsi="Bookman Old Style"/>
          <w:b/>
          <w:color w:val="00B050"/>
          <w:sz w:val="28"/>
          <w:szCs w:val="28"/>
          <w:lang w:val="en"/>
        </w:rPr>
      </w:pPr>
      <w:r w:rsidRPr="00BB306E">
        <w:rPr>
          <w:rStyle w:val="regtxt"/>
          <w:rFonts w:ascii="Bookman Old Style" w:hAnsi="Bookman Old Style"/>
          <w:b/>
          <w:color w:val="00B050"/>
          <w:sz w:val="28"/>
          <w:szCs w:val="28"/>
        </w:rPr>
        <w:t xml:space="preserve">Examinations: </w:t>
      </w:r>
      <w:r w:rsidRPr="00BB306E">
        <w:rPr>
          <w:rFonts w:ascii="Bookman Old Style" w:hAnsi="Bookman Old Style"/>
          <w:b/>
          <w:color w:val="00B050"/>
          <w:sz w:val="28"/>
          <w:szCs w:val="28"/>
          <w:lang w:val="en"/>
        </w:rPr>
        <w:t>There are no examinations for this course.</w:t>
      </w:r>
    </w:p>
    <w:p w:rsidR="00105ABB" w:rsidRPr="00C8643E" w:rsidRDefault="00105ABB" w:rsidP="00105ABB">
      <w:pPr>
        <w:ind w:left="360"/>
        <w:jc w:val="both"/>
        <w:rPr>
          <w:rFonts w:ascii="Bookman Old Style" w:hAnsi="Bookman Old Style"/>
          <w:lang w:val="en"/>
        </w:rPr>
      </w:pPr>
    </w:p>
    <w:p w:rsidR="00936B03" w:rsidRPr="00105ABB" w:rsidRDefault="00936B03" w:rsidP="00936B03">
      <w:pPr>
        <w:numPr>
          <w:ilvl w:val="0"/>
          <w:numId w:val="2"/>
        </w:numPr>
        <w:jc w:val="both"/>
        <w:rPr>
          <w:rStyle w:val="regtxt"/>
          <w:rFonts w:ascii="Bookman Old Style" w:hAnsi="Bookman Old Style"/>
          <w:sz w:val="28"/>
          <w:szCs w:val="28"/>
          <w:lang w:val="en"/>
        </w:rPr>
      </w:pPr>
      <w:r w:rsidRPr="00105ABB">
        <w:rPr>
          <w:rStyle w:val="regtxt"/>
          <w:rFonts w:ascii="Bookman Old Style" w:hAnsi="Bookman Old Style"/>
          <w:b/>
          <w:sz w:val="28"/>
          <w:szCs w:val="28"/>
        </w:rPr>
        <w:t>Attendance/On Time Policy:</w:t>
      </w:r>
    </w:p>
    <w:p w:rsidR="00936B03" w:rsidRPr="001C7371" w:rsidRDefault="00936B03" w:rsidP="00936B03">
      <w:pPr>
        <w:pStyle w:val="NormalWeb"/>
        <w:spacing w:before="0" w:beforeAutospacing="0" w:after="0" w:afterAutospacing="0"/>
        <w:ind w:left="720"/>
        <w:jc w:val="both"/>
        <w:rPr>
          <w:rFonts w:ascii="Bookman Old Style" w:hAnsi="Bookman Old Style"/>
          <w:b/>
        </w:rPr>
      </w:pPr>
    </w:p>
    <w:p w:rsidR="00936B03" w:rsidRDefault="00936B03" w:rsidP="00A1086E">
      <w:pPr>
        <w:rPr>
          <w:rFonts w:ascii="Bookman Old Style" w:hAnsi="Bookman Old Style"/>
        </w:rPr>
      </w:pPr>
      <w:r w:rsidRPr="001C7371">
        <w:rPr>
          <w:rFonts w:ascii="Bookman Old Style" w:hAnsi="Bookman Old Style"/>
        </w:rPr>
        <w:t>This is an asynchronous online course, which means we will not have an official meeting time or place (actual or virtual). Instead the success of this course depends on your keeping up with the syllabus, your lev</w:t>
      </w:r>
      <w:r>
        <w:rPr>
          <w:rFonts w:ascii="Bookman Old Style" w:hAnsi="Bookman Old Style"/>
        </w:rPr>
        <w:t>el of involvement with Canvas</w:t>
      </w:r>
      <w:r w:rsidRPr="001C7371">
        <w:rPr>
          <w:rFonts w:ascii="Bookman Old Style" w:hAnsi="Bookman Old Style"/>
        </w:rPr>
        <w:t>, and t</w:t>
      </w:r>
      <w:r>
        <w:rPr>
          <w:rFonts w:ascii="Bookman Old Style" w:hAnsi="Bookman Old Style"/>
        </w:rPr>
        <w:t>he online activities Canvas</w:t>
      </w:r>
      <w:r w:rsidRPr="001C7371">
        <w:rPr>
          <w:rFonts w:ascii="Bookman Old Style" w:hAnsi="Bookman Old Style"/>
        </w:rPr>
        <w:t>.</w:t>
      </w:r>
    </w:p>
    <w:p w:rsidR="00A1086E" w:rsidRPr="001C7371" w:rsidRDefault="00A1086E" w:rsidP="00A1086E">
      <w:pPr>
        <w:rPr>
          <w:rFonts w:ascii="Bookman Old Style" w:hAnsi="Bookman Old Style"/>
        </w:rPr>
      </w:pPr>
    </w:p>
    <w:p w:rsidR="00936B03" w:rsidRDefault="00936B03" w:rsidP="00A1086E">
      <w:pPr>
        <w:rPr>
          <w:rFonts w:ascii="Bookman Old Style" w:hAnsi="Bookman Old Style"/>
        </w:rPr>
      </w:pPr>
      <w:r w:rsidRPr="001C7371">
        <w:rPr>
          <w:rFonts w:ascii="Bookman Old Style" w:hAnsi="Bookman Old Style"/>
        </w:rPr>
        <w:t>Even though it is asynchronous, it does not mean that there is no time component. In fact, the success of many of the activities depends on your participation in a timely manner.</w:t>
      </w:r>
    </w:p>
    <w:p w:rsidR="00A1086E" w:rsidRPr="001C7371" w:rsidRDefault="00A1086E" w:rsidP="00A1086E">
      <w:pPr>
        <w:rPr>
          <w:rFonts w:ascii="Bookman Old Style" w:hAnsi="Bookman Old Style"/>
        </w:rPr>
      </w:pPr>
    </w:p>
    <w:p w:rsidR="00936B03" w:rsidRDefault="00936B03" w:rsidP="00A1086E">
      <w:pPr>
        <w:rPr>
          <w:rFonts w:ascii="Bookman Old Style" w:hAnsi="Bookman Old Style" w:cs="Helvetica"/>
          <w:color w:val="333333"/>
          <w:shd w:val="clear" w:color="auto" w:fill="FFFFFF"/>
        </w:rPr>
      </w:pPr>
      <w:r w:rsidRPr="001C7371">
        <w:rPr>
          <w:rFonts w:ascii="Bookman Old Style" w:hAnsi="Bookman Old Style" w:cs="Helvetica"/>
          <w:color w:val="333333"/>
          <w:shd w:val="clear" w:color="auto" w:fill="FFFFFF"/>
        </w:rPr>
        <w:t>If for any reason, you are facing any difficulties, or encountering any issues which prevents you from submitting your assignment on time, please let me know; I cannot read your mind.</w:t>
      </w:r>
    </w:p>
    <w:p w:rsidR="00105ABB" w:rsidRPr="001C7371" w:rsidRDefault="00105ABB" w:rsidP="00A1086E">
      <w:pPr>
        <w:rPr>
          <w:rFonts w:ascii="Bookman Old Style" w:hAnsi="Bookman Old Style"/>
        </w:rPr>
      </w:pPr>
    </w:p>
    <w:p w:rsidR="00105ABB" w:rsidRDefault="00936B03" w:rsidP="00105ABB">
      <w:pPr>
        <w:pStyle w:val="NormalWeb"/>
        <w:numPr>
          <w:ilvl w:val="0"/>
          <w:numId w:val="14"/>
        </w:numPr>
        <w:spacing w:before="0" w:beforeAutospacing="0" w:after="0" w:afterAutospacing="0"/>
        <w:jc w:val="both"/>
        <w:rPr>
          <w:rFonts w:ascii="Bookman Old Style" w:hAnsi="Bookman Old Style"/>
        </w:rPr>
      </w:pPr>
      <w:r w:rsidRPr="00105ABB">
        <w:rPr>
          <w:rStyle w:val="regtxt"/>
          <w:rFonts w:ascii="Bookman Old Style" w:hAnsi="Bookman Old Style"/>
          <w:b/>
          <w:sz w:val="28"/>
          <w:szCs w:val="28"/>
        </w:rPr>
        <w:t>Late Assignments:</w:t>
      </w:r>
      <w:r>
        <w:rPr>
          <w:rFonts w:ascii="Bookman Old Style" w:hAnsi="Bookman Old Style"/>
        </w:rPr>
        <w:t xml:space="preserve"> 5-point deduction</w:t>
      </w:r>
    </w:p>
    <w:p w:rsidR="00105ABB" w:rsidRPr="00105ABB" w:rsidRDefault="00105ABB" w:rsidP="00105ABB">
      <w:pPr>
        <w:pStyle w:val="NormalWeb"/>
        <w:spacing w:before="0" w:beforeAutospacing="0" w:after="0" w:afterAutospacing="0"/>
        <w:ind w:left="720"/>
        <w:jc w:val="both"/>
        <w:rPr>
          <w:rFonts w:ascii="Bookman Old Style" w:hAnsi="Bookman Old Style"/>
        </w:rPr>
      </w:pPr>
    </w:p>
    <w:p w:rsidR="00105ABB" w:rsidRPr="00105ABB" w:rsidRDefault="00936B03" w:rsidP="00105ABB">
      <w:pPr>
        <w:pStyle w:val="NormalWeb"/>
        <w:numPr>
          <w:ilvl w:val="0"/>
          <w:numId w:val="14"/>
        </w:numPr>
        <w:spacing w:before="0" w:beforeAutospacing="0" w:after="0" w:afterAutospacing="0"/>
        <w:jc w:val="both"/>
        <w:rPr>
          <w:rFonts w:ascii="Bookman Old Style" w:hAnsi="Bookman Old Style"/>
          <w:sz w:val="28"/>
          <w:szCs w:val="28"/>
        </w:rPr>
      </w:pPr>
      <w:r w:rsidRPr="00105ABB">
        <w:rPr>
          <w:rStyle w:val="regtxt"/>
          <w:rFonts w:ascii="Bookman Old Style" w:hAnsi="Bookman Old Style"/>
          <w:b/>
          <w:sz w:val="28"/>
          <w:szCs w:val="28"/>
        </w:rPr>
        <w:t>Dropping:</w:t>
      </w:r>
      <w:r w:rsidR="00683F20" w:rsidRPr="00105ABB">
        <w:rPr>
          <w:rFonts w:ascii="Bookman Old Style" w:hAnsi="Bookman Old Style"/>
          <w:sz w:val="28"/>
          <w:szCs w:val="28"/>
        </w:rPr>
        <w:t xml:space="preserve"> </w:t>
      </w:r>
    </w:p>
    <w:p w:rsidR="00936B03" w:rsidRDefault="00936B03" w:rsidP="00105ABB">
      <w:pPr>
        <w:pStyle w:val="NormalWeb"/>
        <w:spacing w:after="0" w:afterAutospacing="0"/>
        <w:jc w:val="both"/>
        <w:rPr>
          <w:rFonts w:ascii="Bookman Old Style" w:hAnsi="Bookman Old Style"/>
          <w:szCs w:val="23"/>
        </w:rPr>
      </w:pPr>
      <w:r w:rsidRPr="00DC1CE9">
        <w:rPr>
          <w:rFonts w:ascii="Bookman Old Style" w:hAnsi="Bookman Old Style"/>
        </w:rPr>
        <w:t xml:space="preserve">There is a deadline for drops. After the deadline neither you nor your instructor can drop you. </w:t>
      </w:r>
      <w:r w:rsidRPr="00DC1CE9">
        <w:rPr>
          <w:rFonts w:ascii="Bookman Old Style" w:hAnsi="Bookman Old Style"/>
          <w:szCs w:val="23"/>
        </w:rPr>
        <w:t>If, for whatever reason, you choose to drop or withdraw from this course, it is your responsibility alone to initiate the drop or withdraw by the appropriate deadline, either online or in person</w:t>
      </w:r>
      <w:r>
        <w:rPr>
          <w:rFonts w:ascii="Bookman Old Style" w:hAnsi="Bookman Old Style"/>
          <w:szCs w:val="23"/>
        </w:rPr>
        <w:t xml:space="preserve">. </w:t>
      </w:r>
      <w:r w:rsidRPr="00105ABB">
        <w:rPr>
          <w:rFonts w:ascii="Bookman Old Style" w:hAnsi="Bookman Old Style"/>
          <w:szCs w:val="23"/>
        </w:rPr>
        <w:t>Since this is an online class, instructor will drop students who fail to submit two consecutive assignments.</w:t>
      </w:r>
    </w:p>
    <w:p w:rsidR="00105ABB" w:rsidRPr="00105ABB" w:rsidRDefault="00105ABB" w:rsidP="00105ABB">
      <w:pPr>
        <w:pStyle w:val="NormalWeb"/>
        <w:spacing w:after="0" w:afterAutospacing="0"/>
        <w:jc w:val="both"/>
        <w:rPr>
          <w:rFonts w:ascii="Bookman Old Style" w:hAnsi="Bookman Old Style"/>
        </w:rPr>
      </w:pPr>
    </w:p>
    <w:p w:rsidR="00936B03" w:rsidRPr="00105ABB" w:rsidRDefault="00936B03" w:rsidP="00936B03">
      <w:pPr>
        <w:ind w:left="720"/>
        <w:rPr>
          <w:rFonts w:ascii="Bookman Old Style" w:hAnsi="Bookman Old Style"/>
        </w:rPr>
      </w:pPr>
    </w:p>
    <w:p w:rsidR="00105ABB" w:rsidRPr="00105ABB" w:rsidRDefault="00D26BA4" w:rsidP="00105ABB">
      <w:pPr>
        <w:pStyle w:val="ListParagraph"/>
        <w:numPr>
          <w:ilvl w:val="0"/>
          <w:numId w:val="15"/>
        </w:numPr>
        <w:rPr>
          <w:rFonts w:ascii="Bookman Old Style" w:hAnsi="Bookman Old Style"/>
          <w:sz w:val="28"/>
          <w:szCs w:val="28"/>
        </w:rPr>
      </w:pPr>
      <w:r w:rsidRPr="00105ABB">
        <w:rPr>
          <w:rFonts w:ascii="Bookman Old Style" w:hAnsi="Bookman Old Style"/>
          <w:b/>
          <w:sz w:val="28"/>
          <w:szCs w:val="28"/>
        </w:rPr>
        <w:lastRenderedPageBreak/>
        <w:t xml:space="preserve">Incomplete Grades: </w:t>
      </w:r>
    </w:p>
    <w:p w:rsidR="00105ABB" w:rsidRDefault="00105ABB" w:rsidP="00105ABB">
      <w:pPr>
        <w:rPr>
          <w:rFonts w:ascii="Bookman Old Style" w:hAnsi="Bookman Old Style"/>
        </w:rPr>
      </w:pPr>
    </w:p>
    <w:p w:rsidR="00936B03" w:rsidRPr="00105ABB" w:rsidRDefault="00936B03" w:rsidP="00105ABB">
      <w:pPr>
        <w:rPr>
          <w:rFonts w:ascii="Bookman Old Style" w:hAnsi="Bookman Old Style"/>
          <w:sz w:val="20"/>
        </w:rPr>
      </w:pPr>
      <w:r w:rsidRPr="00105ABB">
        <w:rPr>
          <w:rFonts w:ascii="Bookman Old Style" w:hAnsi="Bookman Old Style"/>
        </w:rPr>
        <w:t>An ‘incomplete’ grade is only appropriate for verifiable unforeseen illness/injury or other unforeseen emergency situations, not doctor’s appointments you forgot you had and did not reschedule, jury duty you could have requested to do after the quarter is over, or because you forgot to drop in time.</w:t>
      </w:r>
    </w:p>
    <w:p w:rsidR="00936B03" w:rsidRDefault="00936B03" w:rsidP="00936B03">
      <w:pPr>
        <w:pStyle w:val="NormalWeb"/>
        <w:spacing w:before="0" w:beforeAutospacing="0" w:after="0" w:afterAutospacing="0"/>
        <w:ind w:firstLine="720"/>
        <w:jc w:val="both"/>
        <w:rPr>
          <w:rFonts w:ascii="Bookman Old Style" w:hAnsi="Bookman Old Style"/>
          <w:b/>
          <w:lang w:val="en"/>
        </w:rPr>
      </w:pPr>
    </w:p>
    <w:p w:rsidR="00936B03" w:rsidRPr="00105ABB" w:rsidRDefault="00936B03" w:rsidP="00105ABB">
      <w:pPr>
        <w:pStyle w:val="NormalWeb"/>
        <w:numPr>
          <w:ilvl w:val="0"/>
          <w:numId w:val="15"/>
        </w:numPr>
        <w:spacing w:before="0" w:beforeAutospacing="0" w:after="0" w:afterAutospacing="0"/>
        <w:jc w:val="both"/>
        <w:rPr>
          <w:rFonts w:ascii="Bookman Old Style" w:hAnsi="Bookman Old Style"/>
          <w:b/>
          <w:sz w:val="28"/>
          <w:szCs w:val="28"/>
          <w:lang w:val="en"/>
        </w:rPr>
      </w:pPr>
      <w:r w:rsidRPr="00105ABB">
        <w:rPr>
          <w:rFonts w:ascii="Bookman Old Style" w:hAnsi="Bookman Old Style"/>
          <w:b/>
          <w:sz w:val="28"/>
          <w:szCs w:val="28"/>
          <w:lang w:val="en"/>
        </w:rPr>
        <w:t>Important Dates:</w:t>
      </w:r>
    </w:p>
    <w:p w:rsidR="00936B03" w:rsidRPr="0078206B" w:rsidRDefault="00936B03" w:rsidP="00936B03">
      <w:pPr>
        <w:pStyle w:val="NormalWeb"/>
        <w:spacing w:before="0" w:beforeAutospacing="0" w:after="0" w:afterAutospacing="0"/>
        <w:ind w:firstLine="720"/>
        <w:jc w:val="both"/>
        <w:rPr>
          <w:rFonts w:ascii="Bookman Old Style" w:hAnsi="Bookman Old Style"/>
          <w:b/>
          <w:lang w:val="en"/>
        </w:rPr>
      </w:pPr>
    </w:p>
    <w:p w:rsidR="00936B03" w:rsidRPr="0078206B" w:rsidRDefault="00936B03" w:rsidP="00936B03">
      <w:pPr>
        <w:rPr>
          <w:rFonts w:ascii="Bookman Old Style" w:hAnsi="Bookman Old Style"/>
        </w:rPr>
      </w:pPr>
      <w:r w:rsidRPr="0078206B">
        <w:rPr>
          <w:rFonts w:ascii="Bookman Old Style" w:hAnsi="Bookman Old Style"/>
        </w:rPr>
        <w:t xml:space="preserve">Source for these dates: </w:t>
      </w:r>
      <w:hyperlink r:id="rId8" w:history="1">
        <w:r w:rsidRPr="0078206B">
          <w:rPr>
            <w:rStyle w:val="Hyperlink"/>
            <w:rFonts w:ascii="Bookman Old Style" w:hAnsi="Bookman Old Style"/>
          </w:rPr>
          <w:t>http://www.deanza.fhda.edu/calendar/</w:t>
        </w:r>
      </w:hyperlink>
      <w:r w:rsidRPr="0078206B">
        <w:rPr>
          <w:rFonts w:ascii="Bookman Old Style" w:hAnsi="Bookman Old Style"/>
        </w:rPr>
        <w:t xml:space="preserve"> </w:t>
      </w:r>
    </w:p>
    <w:p w:rsidR="00936B03" w:rsidRPr="0078206B" w:rsidRDefault="00936B03" w:rsidP="00936B03">
      <w:pPr>
        <w:rPr>
          <w:rFonts w:ascii="Bookman Old Style" w:eastAsia="Arial Unicode MS" w:hAnsi="Bookman Old Style"/>
          <w:b/>
          <w:bCs/>
          <w:szCs w:val="28"/>
        </w:rPr>
      </w:pPr>
      <w:r w:rsidRPr="0078206B">
        <w:rPr>
          <w:rFonts w:ascii="Bookman Old Style" w:hAnsi="Bookman Old Style"/>
        </w:rPr>
        <w:t xml:space="preserve">Source for final exams: </w:t>
      </w:r>
      <w:hyperlink r:id="rId9" w:history="1">
        <w:r w:rsidRPr="0078206B">
          <w:rPr>
            <w:rStyle w:val="Hyperlink"/>
            <w:rFonts w:ascii="Bookman Old Style" w:hAnsi="Bookman Old Style"/>
          </w:rPr>
          <w:t>http://www.deanza.edu/calendar/finalexams.html</w:t>
        </w:r>
      </w:hyperlink>
    </w:p>
    <w:p w:rsidR="00936B03" w:rsidRPr="00C8643E" w:rsidRDefault="00936B03" w:rsidP="008F615B">
      <w:pPr>
        <w:pStyle w:val="NormalWeb"/>
        <w:numPr>
          <w:ilvl w:val="0"/>
          <w:numId w:val="15"/>
        </w:numPr>
        <w:spacing w:after="0" w:afterAutospacing="0"/>
        <w:jc w:val="both"/>
        <w:rPr>
          <w:rStyle w:val="regtxt"/>
          <w:rFonts w:ascii="Bookman Old Style" w:hAnsi="Bookman Old Style"/>
          <w:b/>
          <w:sz w:val="28"/>
          <w:szCs w:val="28"/>
        </w:rPr>
      </w:pPr>
      <w:r w:rsidRPr="00C8643E">
        <w:rPr>
          <w:rStyle w:val="regtxt"/>
          <w:rFonts w:ascii="Bookman Old Style" w:hAnsi="Bookman Old Style"/>
          <w:b/>
          <w:sz w:val="28"/>
          <w:szCs w:val="28"/>
        </w:rPr>
        <w:t>Academic Integrity:</w:t>
      </w:r>
    </w:p>
    <w:p w:rsidR="00936B03" w:rsidRPr="008F615B" w:rsidRDefault="00936B03" w:rsidP="00A1086E">
      <w:pPr>
        <w:pStyle w:val="NormalWeb"/>
        <w:spacing w:after="0" w:afterAutospacing="0"/>
        <w:jc w:val="both"/>
        <w:rPr>
          <w:rStyle w:val="regtxt"/>
          <w:rFonts w:ascii="Bookman Old Style" w:hAnsi="Bookman Old Style"/>
          <w:sz w:val="24"/>
          <w:szCs w:val="24"/>
        </w:rPr>
      </w:pPr>
      <w:r w:rsidRPr="008F615B">
        <w:rPr>
          <w:rFonts w:ascii="Bookman Old Style" w:eastAsia="Arial Unicode MS" w:hAnsi="Bookman Old Style"/>
          <w:sz w:val="24"/>
          <w:szCs w:val="24"/>
        </w:rPr>
        <w:t>I don’t expect you to cheat in this class but, for all your classes, you should be aware of the college Academic Integrity Policy and its consequences for students.</w:t>
      </w:r>
    </w:p>
    <w:p w:rsidR="00936B03" w:rsidRPr="008F615B" w:rsidRDefault="00936B03" w:rsidP="00A1086E">
      <w:pPr>
        <w:pStyle w:val="NormalWeb"/>
        <w:rPr>
          <w:rFonts w:ascii="Bookman Old Style" w:hAnsi="Bookman Old Style"/>
          <w:sz w:val="24"/>
          <w:szCs w:val="24"/>
        </w:rPr>
      </w:pPr>
      <w:r w:rsidRPr="008F615B">
        <w:rPr>
          <w:rFonts w:ascii="Bookman Old Style" w:hAnsi="Bookman Old Style"/>
          <w:sz w:val="24"/>
          <w:szCs w:val="24"/>
        </w:rPr>
        <w:t xml:space="preserve">You will be required to comply with all rules and regulations as outlined in the De Anza College Student Handbook </w:t>
      </w:r>
      <w:hyperlink r:id="rId10" w:history="1">
        <w:r w:rsidRPr="008F615B">
          <w:rPr>
            <w:rStyle w:val="Hyperlink"/>
            <w:rFonts w:ascii="Bookman Old Style" w:hAnsi="Bookman Old Style"/>
            <w:sz w:val="24"/>
            <w:szCs w:val="24"/>
          </w:rPr>
          <w:t>http://www.deanza.edu/studenthandbook/index.html</w:t>
        </w:r>
      </w:hyperlink>
      <w:r w:rsidRPr="008F615B">
        <w:rPr>
          <w:rFonts w:ascii="Bookman Old Style" w:hAnsi="Bookman Old Style"/>
          <w:sz w:val="24"/>
          <w:szCs w:val="24"/>
        </w:rPr>
        <w:t xml:space="preserve"> (especially the section on academic integrity    </w:t>
      </w:r>
      <w:hyperlink r:id="rId11" w:history="1">
        <w:r w:rsidRPr="008F615B">
          <w:rPr>
            <w:rStyle w:val="Hyperlink"/>
            <w:rFonts w:ascii="Bookman Old Style" w:hAnsi="Bookman Old Style"/>
            <w:sz w:val="24"/>
            <w:szCs w:val="24"/>
          </w:rPr>
          <w:t>http://www.deanza.edu/studenthandbook/academic-integrity.html</w:t>
        </w:r>
      </w:hyperlink>
      <w:r w:rsidRPr="008F615B">
        <w:rPr>
          <w:rFonts w:ascii="Bookman Old Style" w:hAnsi="Bookman Old Style"/>
          <w:sz w:val="24"/>
          <w:szCs w:val="24"/>
        </w:rPr>
        <w:t xml:space="preserve"> ) as well as any in the De Anza College Catalog </w:t>
      </w:r>
      <w:hyperlink r:id="rId12" w:history="1">
        <w:r w:rsidRPr="008F615B">
          <w:rPr>
            <w:rStyle w:val="Hyperlink"/>
            <w:rFonts w:ascii="Bookman Old Style" w:hAnsi="Bookman Old Style"/>
            <w:sz w:val="24"/>
            <w:szCs w:val="24"/>
          </w:rPr>
          <w:t>http://www.deanza.edu/publications/catalog/</w:t>
        </w:r>
      </w:hyperlink>
      <w:r w:rsidRPr="008F615B">
        <w:rPr>
          <w:rFonts w:ascii="Bookman Old Style" w:hAnsi="Bookman Old Style"/>
          <w:sz w:val="24"/>
          <w:szCs w:val="24"/>
        </w:rPr>
        <w:t xml:space="preserve"> ). </w:t>
      </w:r>
    </w:p>
    <w:p w:rsidR="00936B03" w:rsidRPr="008F615B" w:rsidRDefault="00936B03" w:rsidP="00A1086E">
      <w:pPr>
        <w:pStyle w:val="NormalWeb"/>
        <w:jc w:val="both"/>
        <w:rPr>
          <w:rFonts w:ascii="Bookman Old Style" w:hAnsi="Bookman Old Style"/>
          <w:sz w:val="24"/>
          <w:szCs w:val="24"/>
        </w:rPr>
      </w:pPr>
      <w:r w:rsidRPr="008F615B">
        <w:rPr>
          <w:rFonts w:ascii="Bookman Old Style" w:hAnsi="Bookman Old Style"/>
          <w:sz w:val="24"/>
          <w:szCs w:val="24"/>
        </w:rPr>
        <w:t>All information in the student handbook applies in this course and students will be held accountable for this information. In addition to outlining expectations of classroom behavior, the handbook contains many helpful resources for students.</w:t>
      </w:r>
    </w:p>
    <w:p w:rsidR="00936B03" w:rsidRDefault="00936B03" w:rsidP="00A1086E">
      <w:pPr>
        <w:pStyle w:val="NormalWeb"/>
        <w:jc w:val="both"/>
        <w:rPr>
          <w:rFonts w:ascii="Bookman Old Style" w:hAnsi="Bookman Old Style"/>
          <w:sz w:val="24"/>
          <w:szCs w:val="24"/>
        </w:rPr>
      </w:pPr>
      <w:r w:rsidRPr="008F615B">
        <w:rPr>
          <w:rFonts w:ascii="Bookman Old Style" w:hAnsi="Bookman Old Style"/>
          <w:sz w:val="24"/>
          <w:szCs w:val="24"/>
        </w:rPr>
        <w:t>In the handbook you will find descriptions of cheating and plagiarism: “</w:t>
      </w:r>
      <w:r w:rsidRPr="008F615B">
        <w:rPr>
          <w:rFonts w:ascii="Bookman Old Style" w:hAnsi="Bookman Old Style"/>
          <w:b/>
          <w:sz w:val="24"/>
          <w:szCs w:val="24"/>
        </w:rPr>
        <w:t>Cheating</w:t>
      </w:r>
      <w:r w:rsidRPr="008F615B">
        <w:rPr>
          <w:rFonts w:ascii="Bookman Old Style" w:hAnsi="Bookman Old Style"/>
          <w:sz w:val="24"/>
          <w:szCs w:val="24"/>
        </w:rPr>
        <w:t xml:space="preserve"> is the act of obtaining or attempting to obtain credit for academic work through the use of dishonest, deceptive or fraudulent means… </w:t>
      </w:r>
      <w:r w:rsidRPr="008F615B">
        <w:rPr>
          <w:rFonts w:ascii="Bookman Old Style" w:hAnsi="Bookman Old Style"/>
          <w:b/>
          <w:sz w:val="24"/>
          <w:szCs w:val="24"/>
        </w:rPr>
        <w:t>Plagiarism</w:t>
      </w:r>
      <w:r w:rsidRPr="008F615B">
        <w:rPr>
          <w:rFonts w:ascii="Bookman Old Style" w:hAnsi="Bookman Old Style"/>
          <w:sz w:val="24"/>
          <w:szCs w:val="24"/>
        </w:rPr>
        <w:t xml:space="preserve"> is representing the work of someone else as your own” (and the Student Handbook gives many detailed examples), and these </w:t>
      </w:r>
      <w:r w:rsidR="007300B0" w:rsidRPr="008F615B">
        <w:rPr>
          <w:rFonts w:ascii="Bookman Old Style" w:hAnsi="Bookman Old Style"/>
          <w:sz w:val="24"/>
          <w:szCs w:val="24"/>
        </w:rPr>
        <w:t>statements: “It is the student’s</w:t>
      </w:r>
      <w:r w:rsidRPr="008F615B">
        <w:rPr>
          <w:rFonts w:ascii="Bookman Old Style" w:hAnsi="Bookman Old Style"/>
          <w:sz w:val="24"/>
          <w:szCs w:val="24"/>
        </w:rPr>
        <w:t xml:space="preserve"> responsibility to know what constitutes academic dishonesty…When students are caught cheating or plagiarizing, a process is begun which may result in severe consequences.” The consequences can include “receiving a failing grade on the test, paper or exam…receiving a grade of F in the course…being placed on disciplinary probation…suspension.”</w:t>
      </w:r>
    </w:p>
    <w:p w:rsidR="008F615B" w:rsidRPr="008F615B" w:rsidRDefault="008F615B" w:rsidP="00A1086E">
      <w:pPr>
        <w:pStyle w:val="NormalWeb"/>
        <w:jc w:val="both"/>
        <w:rPr>
          <w:rFonts w:ascii="Bookman Old Style" w:hAnsi="Bookman Old Style"/>
          <w:sz w:val="24"/>
          <w:szCs w:val="24"/>
        </w:rPr>
      </w:pPr>
    </w:p>
    <w:p w:rsidR="00BB306E" w:rsidRDefault="00BB306E" w:rsidP="00A1086E">
      <w:pPr>
        <w:jc w:val="both"/>
        <w:rPr>
          <w:rFonts w:ascii="Bookman Old Style" w:hAnsi="Bookman Old Style"/>
          <w:b/>
          <w:sz w:val="28"/>
          <w:szCs w:val="28"/>
        </w:rPr>
      </w:pPr>
    </w:p>
    <w:p w:rsidR="00BB306E" w:rsidRDefault="00BB306E" w:rsidP="00A1086E">
      <w:pPr>
        <w:jc w:val="both"/>
        <w:rPr>
          <w:rFonts w:ascii="Bookman Old Style" w:hAnsi="Bookman Old Style"/>
          <w:b/>
          <w:sz w:val="28"/>
          <w:szCs w:val="28"/>
        </w:rPr>
      </w:pPr>
    </w:p>
    <w:p w:rsidR="008F615B" w:rsidRPr="008F615B" w:rsidRDefault="00936B03" w:rsidP="00A1086E">
      <w:pPr>
        <w:jc w:val="both"/>
        <w:rPr>
          <w:rFonts w:ascii="Bookman Old Style" w:hAnsi="Bookman Old Style"/>
          <w:b/>
          <w:sz w:val="28"/>
          <w:szCs w:val="28"/>
        </w:rPr>
      </w:pPr>
      <w:r w:rsidRPr="008F615B">
        <w:rPr>
          <w:rFonts w:ascii="Bookman Old Style" w:hAnsi="Bookman Old Style"/>
          <w:b/>
          <w:sz w:val="28"/>
          <w:szCs w:val="28"/>
        </w:rPr>
        <w:lastRenderedPageBreak/>
        <w:t>Note to Students with Disabilities:</w:t>
      </w:r>
      <w:r w:rsidR="00311B74" w:rsidRPr="008F615B">
        <w:rPr>
          <w:rFonts w:ascii="Bookman Old Style" w:hAnsi="Bookman Old Style"/>
          <w:b/>
          <w:sz w:val="28"/>
          <w:szCs w:val="28"/>
        </w:rPr>
        <w:t xml:space="preserve"> </w:t>
      </w:r>
    </w:p>
    <w:p w:rsidR="008F615B" w:rsidRPr="00BB306E" w:rsidRDefault="008F615B" w:rsidP="00A1086E">
      <w:pPr>
        <w:jc w:val="both"/>
        <w:rPr>
          <w:rFonts w:ascii="Bookman Old Style" w:hAnsi="Bookman Old Style"/>
          <w:b/>
        </w:rPr>
      </w:pPr>
    </w:p>
    <w:p w:rsidR="00936B03" w:rsidRPr="00BB306E" w:rsidRDefault="00936B03" w:rsidP="00A1086E">
      <w:pPr>
        <w:jc w:val="both"/>
        <w:rPr>
          <w:rFonts w:ascii="Bookman Old Style" w:hAnsi="Bookman Old Style"/>
          <w:b/>
        </w:rPr>
      </w:pPr>
      <w:r w:rsidRPr="00BB306E">
        <w:rPr>
          <w:rFonts w:ascii="Bookman Old Style" w:hAnsi="Bookman Old Style"/>
        </w:rPr>
        <w:t>If you have a disability-related need for reasonable academic accommodations or services in this course, provide instructor with a Test Accommodation Verification Form (also known as a TAV form) from Disability Support Services (DSS) or the Educational Diagnostic Center (EDC). Students are expected to give five days’ notice of the need for accommodations.  Students with disabilities can obtain a TAV form from their DSS counselor (864-8753—DSS main number) or EDC advisor (864-8839—EDC main number).</w:t>
      </w:r>
    </w:p>
    <w:p w:rsidR="00936B03" w:rsidRPr="002A17A0" w:rsidRDefault="00936B03" w:rsidP="00936B03">
      <w:pPr>
        <w:ind w:left="720"/>
        <w:jc w:val="both"/>
        <w:rPr>
          <w:rFonts w:ascii="Bookman Old Style" w:hAnsi="Bookman Old Style"/>
        </w:rPr>
      </w:pPr>
    </w:p>
    <w:p w:rsidR="00936B03" w:rsidRPr="008F615B" w:rsidRDefault="00936B03" w:rsidP="00936B03">
      <w:pPr>
        <w:rPr>
          <w:rFonts w:ascii="Bookman Old Style" w:hAnsi="Bookman Old Style"/>
          <w:b/>
          <w:sz w:val="28"/>
          <w:szCs w:val="28"/>
        </w:rPr>
      </w:pPr>
      <w:r w:rsidRPr="008F615B">
        <w:rPr>
          <w:rFonts w:ascii="Bookman Old Style" w:hAnsi="Bookman Old Style"/>
          <w:b/>
          <w:sz w:val="28"/>
          <w:szCs w:val="28"/>
        </w:rPr>
        <w:t>Online Education Center Hours of Operation:</w:t>
      </w:r>
    </w:p>
    <w:p w:rsidR="00936B03" w:rsidRPr="00BB306E" w:rsidRDefault="00936B03" w:rsidP="00936B03">
      <w:pPr>
        <w:rPr>
          <w:rFonts w:ascii="Bookman Old Style" w:hAnsi="Bookman Old Style"/>
          <w:b/>
        </w:rPr>
      </w:pPr>
    </w:p>
    <w:p w:rsidR="00936B03" w:rsidRPr="00BB306E" w:rsidRDefault="00936B03" w:rsidP="00A1086E">
      <w:pPr>
        <w:rPr>
          <w:rFonts w:ascii="Bookman Old Style" w:hAnsi="Bookman Old Style" w:cs="Arial"/>
          <w:color w:val="000000"/>
          <w:shd w:val="clear" w:color="auto" w:fill="FFFFFF"/>
        </w:rPr>
      </w:pPr>
      <w:r w:rsidRPr="00BB306E">
        <w:rPr>
          <w:rFonts w:ascii="Bookman Old Style" w:hAnsi="Bookman Old Style" w:cs="Arial"/>
          <w:color w:val="000000"/>
          <w:shd w:val="clear" w:color="auto" w:fill="FFFFFF"/>
        </w:rPr>
        <w:t>Monday to Thursday - 9:00 AM to 5:00 PM</w:t>
      </w:r>
    </w:p>
    <w:p w:rsidR="00936B03" w:rsidRPr="00BB306E" w:rsidRDefault="00936B03" w:rsidP="00A1086E">
      <w:pPr>
        <w:rPr>
          <w:rStyle w:val="apple-converted-space"/>
          <w:rFonts w:ascii="Bookman Old Style" w:hAnsi="Bookman Old Style" w:cs="Arial"/>
          <w:color w:val="000000"/>
          <w:shd w:val="clear" w:color="auto" w:fill="FFFFFF"/>
        </w:rPr>
      </w:pPr>
      <w:r w:rsidRPr="00BB306E">
        <w:rPr>
          <w:rFonts w:ascii="Bookman Old Style" w:hAnsi="Bookman Old Style" w:cs="Arial"/>
          <w:color w:val="000000"/>
          <w:shd w:val="clear" w:color="auto" w:fill="FFFFFF"/>
        </w:rPr>
        <w:t>Friday - 9:00 AM to 4:00 PM, when classes are in session.</w:t>
      </w:r>
      <w:r w:rsidRPr="00BB306E">
        <w:rPr>
          <w:rStyle w:val="apple-converted-space"/>
          <w:rFonts w:ascii="Bookman Old Style" w:hAnsi="Bookman Old Style" w:cs="Arial"/>
          <w:color w:val="000000"/>
          <w:shd w:val="clear" w:color="auto" w:fill="FFFFFF"/>
        </w:rPr>
        <w:t> </w:t>
      </w:r>
    </w:p>
    <w:p w:rsidR="00936B03" w:rsidRDefault="00936B03" w:rsidP="00936B03">
      <w:pPr>
        <w:rPr>
          <w:rStyle w:val="apple-converted-space"/>
          <w:rFonts w:ascii="Bookman Old Style" w:hAnsi="Bookman Old Style" w:cs="Arial"/>
          <w:color w:val="000000"/>
          <w:shd w:val="clear" w:color="auto" w:fill="FFFFFF"/>
        </w:rPr>
      </w:pPr>
    </w:p>
    <w:p w:rsidR="00936B03" w:rsidRPr="008F615B" w:rsidRDefault="007300B0" w:rsidP="00936B03">
      <w:pPr>
        <w:rPr>
          <w:rStyle w:val="apple-converted-space"/>
          <w:rFonts w:ascii="Bookman Old Style" w:hAnsi="Bookman Old Style" w:cs="Arial"/>
          <w:b/>
          <w:color w:val="000000"/>
          <w:sz w:val="28"/>
          <w:szCs w:val="28"/>
          <w:shd w:val="clear" w:color="auto" w:fill="FFFFFF"/>
        </w:rPr>
      </w:pPr>
      <w:r w:rsidRPr="008F615B">
        <w:rPr>
          <w:rStyle w:val="apple-converted-space"/>
          <w:rFonts w:ascii="Bookman Old Style" w:hAnsi="Bookman Old Style" w:cs="Arial"/>
          <w:b/>
          <w:color w:val="000000"/>
          <w:sz w:val="28"/>
          <w:szCs w:val="28"/>
          <w:shd w:val="clear" w:color="auto" w:fill="FFFFFF"/>
        </w:rPr>
        <w:t>Online T</w:t>
      </w:r>
      <w:r w:rsidR="00936B03" w:rsidRPr="008F615B">
        <w:rPr>
          <w:rStyle w:val="apple-converted-space"/>
          <w:rFonts w:ascii="Bookman Old Style" w:hAnsi="Bookman Old Style" w:cs="Arial"/>
          <w:b/>
          <w:color w:val="000000"/>
          <w:sz w:val="28"/>
          <w:szCs w:val="28"/>
          <w:shd w:val="clear" w:color="auto" w:fill="FFFFFF"/>
        </w:rPr>
        <w:t>utoring:</w:t>
      </w:r>
    </w:p>
    <w:p w:rsidR="00936B03" w:rsidRDefault="00936B03" w:rsidP="00936B03">
      <w:pPr>
        <w:rPr>
          <w:rStyle w:val="apple-converted-space"/>
          <w:rFonts w:ascii="Bookman Old Style" w:hAnsi="Bookman Old Style" w:cs="Arial"/>
          <w:b/>
          <w:color w:val="000000"/>
          <w:shd w:val="clear" w:color="auto" w:fill="FFFFFF"/>
        </w:rPr>
      </w:pPr>
    </w:p>
    <w:p w:rsidR="00936B03" w:rsidRPr="00BB306E" w:rsidRDefault="00936B03" w:rsidP="00004009">
      <w:pPr>
        <w:jc w:val="both"/>
        <w:rPr>
          <w:rFonts w:ascii="Bookman Old Style" w:hAnsi="Bookman Old Style" w:cs="Arial"/>
          <w:color w:val="000000"/>
          <w:shd w:val="clear" w:color="auto" w:fill="FFFFFF"/>
        </w:rPr>
      </w:pPr>
      <w:r w:rsidRPr="00BB306E">
        <w:rPr>
          <w:rStyle w:val="apple-converted-space"/>
          <w:rFonts w:ascii="Bookman Old Style" w:hAnsi="Bookman Old Style" w:cs="Arial"/>
          <w:color w:val="000000"/>
          <w:shd w:val="clear" w:color="auto" w:fill="FFFFFF"/>
        </w:rPr>
        <w:t>De Anza College provides all registered students with online tutoring service through NetTutor. Online tutoring is available in a wide variety of subjects, 24/7, to supplement on-campus tutoring that Student Success Center provides. This service is available to all students who have courses in Canvas and takes the place of SmartThinking. There is new link in your course Navigation: NetTutor. With NetTutor, students can sign up for synchronous sessions, as well as get asynchronous</w:t>
      </w:r>
      <w:r w:rsidR="00065A71" w:rsidRPr="00BB306E">
        <w:rPr>
          <w:rStyle w:val="apple-converted-space"/>
          <w:rFonts w:ascii="Bookman Old Style" w:hAnsi="Bookman Old Style" w:cs="Arial"/>
          <w:color w:val="000000"/>
          <w:shd w:val="clear" w:color="auto" w:fill="FFFFFF"/>
        </w:rPr>
        <w:t xml:space="preserve"> help with questions and papers.</w:t>
      </w:r>
    </w:p>
    <w:p w:rsidR="00936B03" w:rsidRPr="00BB306E" w:rsidRDefault="00936B03" w:rsidP="00FD35EE">
      <w:pPr>
        <w:jc w:val="both"/>
        <w:rPr>
          <w:rFonts w:ascii="Bookman Old Style" w:hAnsi="Bookman Old Style"/>
          <w:b/>
          <w:lang w:val="en"/>
        </w:rPr>
      </w:pPr>
    </w:p>
    <w:sectPr w:rsidR="00936B03" w:rsidRPr="00BB3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1C4B"/>
    <w:multiLevelType w:val="hybridMultilevel"/>
    <w:tmpl w:val="05FE3B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F413E8C"/>
    <w:multiLevelType w:val="hybridMultilevel"/>
    <w:tmpl w:val="181099F0"/>
    <w:lvl w:ilvl="0" w:tplc="FC2A90EA">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265E2970"/>
    <w:multiLevelType w:val="hybridMultilevel"/>
    <w:tmpl w:val="FBD6F4DC"/>
    <w:lvl w:ilvl="0" w:tplc="1F403F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7117B83"/>
    <w:multiLevelType w:val="hybridMultilevel"/>
    <w:tmpl w:val="7866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F83B40"/>
    <w:multiLevelType w:val="hybridMultilevel"/>
    <w:tmpl w:val="9C58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E033DC"/>
    <w:multiLevelType w:val="hybridMultilevel"/>
    <w:tmpl w:val="5DA644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D801394"/>
    <w:multiLevelType w:val="hybridMultilevel"/>
    <w:tmpl w:val="A31AA3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2B83CCC"/>
    <w:multiLevelType w:val="hybridMultilevel"/>
    <w:tmpl w:val="26F04C52"/>
    <w:lvl w:ilvl="0" w:tplc="027C93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440368BD"/>
    <w:multiLevelType w:val="hybridMultilevel"/>
    <w:tmpl w:val="D9BC9C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ED46F18"/>
    <w:multiLevelType w:val="hybridMultilevel"/>
    <w:tmpl w:val="0D1A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4F4BB1"/>
    <w:multiLevelType w:val="hybridMultilevel"/>
    <w:tmpl w:val="FBFEDB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708863C1"/>
    <w:multiLevelType w:val="hybridMultilevel"/>
    <w:tmpl w:val="1EFAA23E"/>
    <w:lvl w:ilvl="0" w:tplc="DD1861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0A264A"/>
    <w:multiLevelType w:val="hybridMultilevel"/>
    <w:tmpl w:val="BA560B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E7E6961"/>
    <w:multiLevelType w:val="hybridMultilevel"/>
    <w:tmpl w:val="290E8A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5"/>
  </w:num>
  <w:num w:numId="4">
    <w:abstractNumId w:val="6"/>
  </w:num>
  <w:num w:numId="5">
    <w:abstractNumId w:val="0"/>
  </w:num>
  <w:num w:numId="6">
    <w:abstractNumId w:val="12"/>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EE"/>
    <w:rsid w:val="00004009"/>
    <w:rsid w:val="00013BBA"/>
    <w:rsid w:val="00041B4F"/>
    <w:rsid w:val="00065A71"/>
    <w:rsid w:val="00105ABB"/>
    <w:rsid w:val="00107154"/>
    <w:rsid w:val="001257AF"/>
    <w:rsid w:val="001425FB"/>
    <w:rsid w:val="00151B6E"/>
    <w:rsid w:val="00164E63"/>
    <w:rsid w:val="0018692D"/>
    <w:rsid w:val="001902D5"/>
    <w:rsid w:val="001C6D2A"/>
    <w:rsid w:val="00213A06"/>
    <w:rsid w:val="00214295"/>
    <w:rsid w:val="00221DF1"/>
    <w:rsid w:val="002428E8"/>
    <w:rsid w:val="002538C9"/>
    <w:rsid w:val="002554E8"/>
    <w:rsid w:val="002E0B84"/>
    <w:rsid w:val="00311B74"/>
    <w:rsid w:val="00316366"/>
    <w:rsid w:val="00345850"/>
    <w:rsid w:val="003565C8"/>
    <w:rsid w:val="003768DE"/>
    <w:rsid w:val="003E5E89"/>
    <w:rsid w:val="00425FEC"/>
    <w:rsid w:val="00445621"/>
    <w:rsid w:val="00454FC2"/>
    <w:rsid w:val="00454FEC"/>
    <w:rsid w:val="00491300"/>
    <w:rsid w:val="0049292D"/>
    <w:rsid w:val="004C1043"/>
    <w:rsid w:val="005201D3"/>
    <w:rsid w:val="00537E0F"/>
    <w:rsid w:val="00550852"/>
    <w:rsid w:val="00550E8A"/>
    <w:rsid w:val="00577E56"/>
    <w:rsid w:val="005C6666"/>
    <w:rsid w:val="0066798E"/>
    <w:rsid w:val="00683F20"/>
    <w:rsid w:val="006976A0"/>
    <w:rsid w:val="006B7BCE"/>
    <w:rsid w:val="007241B5"/>
    <w:rsid w:val="007300B0"/>
    <w:rsid w:val="007712B3"/>
    <w:rsid w:val="007940E7"/>
    <w:rsid w:val="007D2103"/>
    <w:rsid w:val="008026AA"/>
    <w:rsid w:val="00816D3E"/>
    <w:rsid w:val="00820F86"/>
    <w:rsid w:val="00842BE5"/>
    <w:rsid w:val="00891606"/>
    <w:rsid w:val="008A1FC2"/>
    <w:rsid w:val="008F615B"/>
    <w:rsid w:val="009100EA"/>
    <w:rsid w:val="00936B03"/>
    <w:rsid w:val="009418A5"/>
    <w:rsid w:val="00945E4A"/>
    <w:rsid w:val="00950803"/>
    <w:rsid w:val="00957C72"/>
    <w:rsid w:val="009B5977"/>
    <w:rsid w:val="009E3C96"/>
    <w:rsid w:val="009F2278"/>
    <w:rsid w:val="00A056F6"/>
    <w:rsid w:val="00A1086E"/>
    <w:rsid w:val="00A12C3B"/>
    <w:rsid w:val="00A3762C"/>
    <w:rsid w:val="00A60BE1"/>
    <w:rsid w:val="00A81765"/>
    <w:rsid w:val="00A96046"/>
    <w:rsid w:val="00AF5EF6"/>
    <w:rsid w:val="00B603EC"/>
    <w:rsid w:val="00B655D0"/>
    <w:rsid w:val="00B714D9"/>
    <w:rsid w:val="00B72784"/>
    <w:rsid w:val="00BB046F"/>
    <w:rsid w:val="00BB067C"/>
    <w:rsid w:val="00BB306E"/>
    <w:rsid w:val="00BC74BD"/>
    <w:rsid w:val="00BD5F39"/>
    <w:rsid w:val="00BF3ACC"/>
    <w:rsid w:val="00BF77EA"/>
    <w:rsid w:val="00C24ADE"/>
    <w:rsid w:val="00C30021"/>
    <w:rsid w:val="00C67189"/>
    <w:rsid w:val="00C77E66"/>
    <w:rsid w:val="00C8643E"/>
    <w:rsid w:val="00CC6061"/>
    <w:rsid w:val="00CD5542"/>
    <w:rsid w:val="00D04DED"/>
    <w:rsid w:val="00D11D58"/>
    <w:rsid w:val="00D264CF"/>
    <w:rsid w:val="00D26BA4"/>
    <w:rsid w:val="00D67F8F"/>
    <w:rsid w:val="00D95F71"/>
    <w:rsid w:val="00E007DB"/>
    <w:rsid w:val="00E309DF"/>
    <w:rsid w:val="00EB52D2"/>
    <w:rsid w:val="00F146DE"/>
    <w:rsid w:val="00F34385"/>
    <w:rsid w:val="00F34B3A"/>
    <w:rsid w:val="00F36D68"/>
    <w:rsid w:val="00F8310B"/>
    <w:rsid w:val="00FC4816"/>
    <w:rsid w:val="00FD35EE"/>
    <w:rsid w:val="00FD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FD35EE"/>
    <w:rPr>
      <w:rFonts w:ascii="Times New Roman" w:hAnsi="Times New Roman" w:cs="Times New Roman" w:hint="default"/>
      <w:color w:val="0000FF"/>
      <w:u w:val="single"/>
    </w:rPr>
  </w:style>
  <w:style w:type="character" w:styleId="Emphasis">
    <w:name w:val="Emphasis"/>
    <w:basedOn w:val="DefaultParagraphFont"/>
    <w:qFormat/>
    <w:rsid w:val="00FD35EE"/>
    <w:rPr>
      <w:rFonts w:ascii="Times New Roman" w:hAnsi="Times New Roman" w:cs="Times New Roman" w:hint="default"/>
      <w:i/>
      <w:iCs/>
    </w:rPr>
  </w:style>
  <w:style w:type="paragraph" w:styleId="NormalWeb">
    <w:name w:val="Normal (Web)"/>
    <w:basedOn w:val="Normal"/>
    <w:unhideWhenUsed/>
    <w:rsid w:val="00FD35EE"/>
    <w:pPr>
      <w:spacing w:before="100" w:beforeAutospacing="1" w:after="100" w:afterAutospacing="1"/>
    </w:pPr>
    <w:rPr>
      <w:rFonts w:ascii="Helvetica" w:hAnsi="Helvetica"/>
      <w:sz w:val="22"/>
      <w:szCs w:val="22"/>
    </w:rPr>
  </w:style>
  <w:style w:type="paragraph" w:styleId="NoSpacing">
    <w:name w:val="No Spacing"/>
    <w:uiPriority w:val="1"/>
    <w:qFormat/>
    <w:rsid w:val="00FD35E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35EE"/>
    <w:pPr>
      <w:ind w:left="720"/>
      <w:contextualSpacing/>
    </w:pPr>
  </w:style>
  <w:style w:type="character" w:customStyle="1" w:styleId="regtxt">
    <w:name w:val="regtxt"/>
    <w:basedOn w:val="DefaultParagraphFont"/>
    <w:rsid w:val="00FD35EE"/>
  </w:style>
  <w:style w:type="character" w:customStyle="1" w:styleId="apple-converted-space">
    <w:name w:val="apple-converted-space"/>
    <w:basedOn w:val="DefaultParagraphFont"/>
    <w:rsid w:val="00FD35EE"/>
  </w:style>
  <w:style w:type="table" w:styleId="LightList">
    <w:name w:val="Light List"/>
    <w:basedOn w:val="TableNormal"/>
    <w:uiPriority w:val="61"/>
    <w:rsid w:val="00C671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445621"/>
    <w:rPr>
      <w:color w:val="800080" w:themeColor="followedHyperlink"/>
      <w:u w:val="single"/>
    </w:rPr>
  </w:style>
  <w:style w:type="table" w:styleId="TableGrid">
    <w:name w:val="Table Grid"/>
    <w:basedOn w:val="TableNormal"/>
    <w:uiPriority w:val="59"/>
    <w:rsid w:val="00013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FD35EE"/>
    <w:rPr>
      <w:rFonts w:ascii="Times New Roman" w:hAnsi="Times New Roman" w:cs="Times New Roman" w:hint="default"/>
      <w:color w:val="0000FF"/>
      <w:u w:val="single"/>
    </w:rPr>
  </w:style>
  <w:style w:type="character" w:styleId="Emphasis">
    <w:name w:val="Emphasis"/>
    <w:basedOn w:val="DefaultParagraphFont"/>
    <w:qFormat/>
    <w:rsid w:val="00FD35EE"/>
    <w:rPr>
      <w:rFonts w:ascii="Times New Roman" w:hAnsi="Times New Roman" w:cs="Times New Roman" w:hint="default"/>
      <w:i/>
      <w:iCs/>
    </w:rPr>
  </w:style>
  <w:style w:type="paragraph" w:styleId="NormalWeb">
    <w:name w:val="Normal (Web)"/>
    <w:basedOn w:val="Normal"/>
    <w:unhideWhenUsed/>
    <w:rsid w:val="00FD35EE"/>
    <w:pPr>
      <w:spacing w:before="100" w:beforeAutospacing="1" w:after="100" w:afterAutospacing="1"/>
    </w:pPr>
    <w:rPr>
      <w:rFonts w:ascii="Helvetica" w:hAnsi="Helvetica"/>
      <w:sz w:val="22"/>
      <w:szCs w:val="22"/>
    </w:rPr>
  </w:style>
  <w:style w:type="paragraph" w:styleId="NoSpacing">
    <w:name w:val="No Spacing"/>
    <w:uiPriority w:val="1"/>
    <w:qFormat/>
    <w:rsid w:val="00FD35E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35EE"/>
    <w:pPr>
      <w:ind w:left="720"/>
      <w:contextualSpacing/>
    </w:pPr>
  </w:style>
  <w:style w:type="character" w:customStyle="1" w:styleId="regtxt">
    <w:name w:val="regtxt"/>
    <w:basedOn w:val="DefaultParagraphFont"/>
    <w:rsid w:val="00FD35EE"/>
  </w:style>
  <w:style w:type="character" w:customStyle="1" w:styleId="apple-converted-space">
    <w:name w:val="apple-converted-space"/>
    <w:basedOn w:val="DefaultParagraphFont"/>
    <w:rsid w:val="00FD35EE"/>
  </w:style>
  <w:style w:type="table" w:styleId="LightList">
    <w:name w:val="Light List"/>
    <w:basedOn w:val="TableNormal"/>
    <w:uiPriority w:val="61"/>
    <w:rsid w:val="00C671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445621"/>
    <w:rPr>
      <w:color w:val="800080" w:themeColor="followedHyperlink"/>
      <w:u w:val="single"/>
    </w:rPr>
  </w:style>
  <w:style w:type="table" w:styleId="TableGrid">
    <w:name w:val="Table Grid"/>
    <w:basedOn w:val="TableNormal"/>
    <w:uiPriority w:val="59"/>
    <w:rsid w:val="00013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71431">
      <w:bodyDiv w:val="1"/>
      <w:marLeft w:val="0"/>
      <w:marRight w:val="0"/>
      <w:marTop w:val="0"/>
      <w:marBottom w:val="0"/>
      <w:divBdr>
        <w:top w:val="none" w:sz="0" w:space="0" w:color="auto"/>
        <w:left w:val="none" w:sz="0" w:space="0" w:color="auto"/>
        <w:bottom w:val="none" w:sz="0" w:space="0" w:color="auto"/>
        <w:right w:val="none" w:sz="0" w:space="0" w:color="auto"/>
      </w:divBdr>
    </w:div>
    <w:div w:id="264968439">
      <w:bodyDiv w:val="1"/>
      <w:marLeft w:val="0"/>
      <w:marRight w:val="0"/>
      <w:marTop w:val="0"/>
      <w:marBottom w:val="0"/>
      <w:divBdr>
        <w:top w:val="none" w:sz="0" w:space="0" w:color="auto"/>
        <w:left w:val="none" w:sz="0" w:space="0" w:color="auto"/>
        <w:bottom w:val="none" w:sz="0" w:space="0" w:color="auto"/>
        <w:right w:val="none" w:sz="0" w:space="0" w:color="auto"/>
      </w:divBdr>
    </w:div>
    <w:div w:id="482814400">
      <w:bodyDiv w:val="1"/>
      <w:marLeft w:val="0"/>
      <w:marRight w:val="0"/>
      <w:marTop w:val="0"/>
      <w:marBottom w:val="0"/>
      <w:divBdr>
        <w:top w:val="none" w:sz="0" w:space="0" w:color="auto"/>
        <w:left w:val="none" w:sz="0" w:space="0" w:color="auto"/>
        <w:bottom w:val="none" w:sz="0" w:space="0" w:color="auto"/>
        <w:right w:val="none" w:sz="0" w:space="0" w:color="auto"/>
      </w:divBdr>
      <w:divsChild>
        <w:div w:id="1532114229">
          <w:marLeft w:val="600"/>
          <w:marRight w:val="0"/>
          <w:marTop w:val="0"/>
          <w:marBottom w:val="0"/>
          <w:divBdr>
            <w:top w:val="none" w:sz="0" w:space="0" w:color="auto"/>
            <w:left w:val="none" w:sz="0" w:space="0" w:color="auto"/>
            <w:bottom w:val="none" w:sz="0" w:space="0" w:color="auto"/>
            <w:right w:val="none" w:sz="0" w:space="0" w:color="auto"/>
          </w:divBdr>
        </w:div>
        <w:div w:id="1458797772">
          <w:marLeft w:val="600"/>
          <w:marRight w:val="0"/>
          <w:marTop w:val="0"/>
          <w:marBottom w:val="0"/>
          <w:divBdr>
            <w:top w:val="none" w:sz="0" w:space="0" w:color="auto"/>
            <w:left w:val="none" w:sz="0" w:space="0" w:color="auto"/>
            <w:bottom w:val="none" w:sz="0" w:space="0" w:color="auto"/>
            <w:right w:val="none" w:sz="0" w:space="0" w:color="auto"/>
          </w:divBdr>
        </w:div>
        <w:div w:id="1470439637">
          <w:marLeft w:val="600"/>
          <w:marRight w:val="0"/>
          <w:marTop w:val="0"/>
          <w:marBottom w:val="0"/>
          <w:divBdr>
            <w:top w:val="none" w:sz="0" w:space="0" w:color="auto"/>
            <w:left w:val="none" w:sz="0" w:space="0" w:color="auto"/>
            <w:bottom w:val="none" w:sz="0" w:space="0" w:color="auto"/>
            <w:right w:val="none" w:sz="0" w:space="0" w:color="auto"/>
          </w:divBdr>
        </w:div>
      </w:divsChild>
    </w:div>
    <w:div w:id="1638948537">
      <w:bodyDiv w:val="1"/>
      <w:marLeft w:val="0"/>
      <w:marRight w:val="0"/>
      <w:marTop w:val="0"/>
      <w:marBottom w:val="0"/>
      <w:divBdr>
        <w:top w:val="none" w:sz="0" w:space="0" w:color="auto"/>
        <w:left w:val="none" w:sz="0" w:space="0" w:color="auto"/>
        <w:bottom w:val="none" w:sz="0" w:space="0" w:color="auto"/>
        <w:right w:val="none" w:sz="0" w:space="0" w:color="auto"/>
      </w:divBdr>
    </w:div>
    <w:div w:id="1702627836">
      <w:bodyDiv w:val="1"/>
      <w:marLeft w:val="0"/>
      <w:marRight w:val="0"/>
      <w:marTop w:val="0"/>
      <w:marBottom w:val="0"/>
      <w:divBdr>
        <w:top w:val="none" w:sz="0" w:space="0" w:color="auto"/>
        <w:left w:val="none" w:sz="0" w:space="0" w:color="auto"/>
        <w:bottom w:val="none" w:sz="0" w:space="0" w:color="auto"/>
        <w:right w:val="none" w:sz="0" w:space="0" w:color="auto"/>
      </w:divBdr>
      <w:divsChild>
        <w:div w:id="1402095210">
          <w:marLeft w:val="0"/>
          <w:marRight w:val="0"/>
          <w:marTop w:val="0"/>
          <w:marBottom w:val="0"/>
          <w:divBdr>
            <w:top w:val="none" w:sz="0" w:space="0" w:color="auto"/>
            <w:left w:val="none" w:sz="0" w:space="0" w:color="auto"/>
            <w:bottom w:val="none" w:sz="0" w:space="0" w:color="auto"/>
            <w:right w:val="none" w:sz="0" w:space="0" w:color="auto"/>
          </w:divBdr>
        </w:div>
        <w:div w:id="1516381765">
          <w:marLeft w:val="0"/>
          <w:marRight w:val="0"/>
          <w:marTop w:val="0"/>
          <w:marBottom w:val="0"/>
          <w:divBdr>
            <w:top w:val="none" w:sz="0" w:space="0" w:color="auto"/>
            <w:left w:val="none" w:sz="0" w:space="0" w:color="auto"/>
            <w:bottom w:val="none" w:sz="0" w:space="0" w:color="auto"/>
            <w:right w:val="none" w:sz="0" w:space="0" w:color="auto"/>
          </w:divBdr>
        </w:div>
        <w:div w:id="1038311148">
          <w:marLeft w:val="0"/>
          <w:marRight w:val="0"/>
          <w:marTop w:val="0"/>
          <w:marBottom w:val="0"/>
          <w:divBdr>
            <w:top w:val="none" w:sz="0" w:space="0" w:color="auto"/>
            <w:left w:val="none" w:sz="0" w:space="0" w:color="auto"/>
            <w:bottom w:val="none" w:sz="0" w:space="0" w:color="auto"/>
            <w:right w:val="none" w:sz="0" w:space="0" w:color="auto"/>
          </w:divBdr>
        </w:div>
        <w:div w:id="450903861">
          <w:marLeft w:val="0"/>
          <w:marRight w:val="0"/>
          <w:marTop w:val="0"/>
          <w:marBottom w:val="0"/>
          <w:divBdr>
            <w:top w:val="none" w:sz="0" w:space="0" w:color="auto"/>
            <w:left w:val="none" w:sz="0" w:space="0" w:color="auto"/>
            <w:bottom w:val="none" w:sz="0" w:space="0" w:color="auto"/>
            <w:right w:val="none" w:sz="0" w:space="0" w:color="auto"/>
          </w:divBdr>
        </w:div>
        <w:div w:id="2098554296">
          <w:marLeft w:val="0"/>
          <w:marRight w:val="0"/>
          <w:marTop w:val="0"/>
          <w:marBottom w:val="0"/>
          <w:divBdr>
            <w:top w:val="none" w:sz="0" w:space="0" w:color="auto"/>
            <w:left w:val="none" w:sz="0" w:space="0" w:color="auto"/>
            <w:bottom w:val="none" w:sz="0" w:space="0" w:color="auto"/>
            <w:right w:val="none" w:sz="0" w:space="0" w:color="auto"/>
          </w:divBdr>
        </w:div>
        <w:div w:id="1962832793">
          <w:marLeft w:val="0"/>
          <w:marRight w:val="0"/>
          <w:marTop w:val="0"/>
          <w:marBottom w:val="0"/>
          <w:divBdr>
            <w:top w:val="none" w:sz="0" w:space="0" w:color="auto"/>
            <w:left w:val="none" w:sz="0" w:space="0" w:color="auto"/>
            <w:bottom w:val="none" w:sz="0" w:space="0" w:color="auto"/>
            <w:right w:val="none" w:sz="0" w:space="0" w:color="auto"/>
          </w:divBdr>
        </w:div>
        <w:div w:id="1352301685">
          <w:marLeft w:val="0"/>
          <w:marRight w:val="0"/>
          <w:marTop w:val="0"/>
          <w:marBottom w:val="0"/>
          <w:divBdr>
            <w:top w:val="none" w:sz="0" w:space="0" w:color="auto"/>
            <w:left w:val="none" w:sz="0" w:space="0" w:color="auto"/>
            <w:bottom w:val="none" w:sz="0" w:space="0" w:color="auto"/>
            <w:right w:val="none" w:sz="0" w:space="0" w:color="auto"/>
          </w:divBdr>
        </w:div>
        <w:div w:id="991568054">
          <w:marLeft w:val="0"/>
          <w:marRight w:val="0"/>
          <w:marTop w:val="0"/>
          <w:marBottom w:val="0"/>
          <w:divBdr>
            <w:top w:val="none" w:sz="0" w:space="0" w:color="auto"/>
            <w:left w:val="none" w:sz="0" w:space="0" w:color="auto"/>
            <w:bottom w:val="none" w:sz="0" w:space="0" w:color="auto"/>
            <w:right w:val="none" w:sz="0" w:space="0" w:color="auto"/>
          </w:divBdr>
        </w:div>
        <w:div w:id="8066649">
          <w:marLeft w:val="0"/>
          <w:marRight w:val="0"/>
          <w:marTop w:val="0"/>
          <w:marBottom w:val="0"/>
          <w:divBdr>
            <w:top w:val="none" w:sz="0" w:space="0" w:color="auto"/>
            <w:left w:val="none" w:sz="0" w:space="0" w:color="auto"/>
            <w:bottom w:val="none" w:sz="0" w:space="0" w:color="auto"/>
            <w:right w:val="none" w:sz="0" w:space="0" w:color="auto"/>
          </w:divBdr>
        </w:div>
        <w:div w:id="1833569495">
          <w:marLeft w:val="0"/>
          <w:marRight w:val="0"/>
          <w:marTop w:val="0"/>
          <w:marBottom w:val="0"/>
          <w:divBdr>
            <w:top w:val="none" w:sz="0" w:space="0" w:color="auto"/>
            <w:left w:val="none" w:sz="0" w:space="0" w:color="auto"/>
            <w:bottom w:val="none" w:sz="0" w:space="0" w:color="auto"/>
            <w:right w:val="none" w:sz="0" w:space="0" w:color="auto"/>
          </w:divBdr>
        </w:div>
        <w:div w:id="598829455">
          <w:marLeft w:val="0"/>
          <w:marRight w:val="0"/>
          <w:marTop w:val="0"/>
          <w:marBottom w:val="0"/>
          <w:divBdr>
            <w:top w:val="none" w:sz="0" w:space="0" w:color="auto"/>
            <w:left w:val="none" w:sz="0" w:space="0" w:color="auto"/>
            <w:bottom w:val="none" w:sz="0" w:space="0" w:color="auto"/>
            <w:right w:val="none" w:sz="0" w:space="0" w:color="auto"/>
          </w:divBdr>
        </w:div>
        <w:div w:id="1180315956">
          <w:marLeft w:val="0"/>
          <w:marRight w:val="0"/>
          <w:marTop w:val="0"/>
          <w:marBottom w:val="0"/>
          <w:divBdr>
            <w:top w:val="none" w:sz="0" w:space="0" w:color="auto"/>
            <w:left w:val="none" w:sz="0" w:space="0" w:color="auto"/>
            <w:bottom w:val="none" w:sz="0" w:space="0" w:color="auto"/>
            <w:right w:val="none" w:sz="0" w:space="0" w:color="auto"/>
          </w:divBdr>
        </w:div>
        <w:div w:id="566887977">
          <w:marLeft w:val="0"/>
          <w:marRight w:val="0"/>
          <w:marTop w:val="0"/>
          <w:marBottom w:val="0"/>
          <w:divBdr>
            <w:top w:val="none" w:sz="0" w:space="0" w:color="auto"/>
            <w:left w:val="none" w:sz="0" w:space="0" w:color="auto"/>
            <w:bottom w:val="none" w:sz="0" w:space="0" w:color="auto"/>
            <w:right w:val="none" w:sz="0" w:space="0" w:color="auto"/>
          </w:divBdr>
        </w:div>
        <w:div w:id="1282107139">
          <w:marLeft w:val="0"/>
          <w:marRight w:val="0"/>
          <w:marTop w:val="0"/>
          <w:marBottom w:val="0"/>
          <w:divBdr>
            <w:top w:val="none" w:sz="0" w:space="0" w:color="auto"/>
            <w:left w:val="none" w:sz="0" w:space="0" w:color="auto"/>
            <w:bottom w:val="none" w:sz="0" w:space="0" w:color="auto"/>
            <w:right w:val="none" w:sz="0" w:space="0" w:color="auto"/>
          </w:divBdr>
        </w:div>
        <w:div w:id="92096992">
          <w:marLeft w:val="0"/>
          <w:marRight w:val="0"/>
          <w:marTop w:val="0"/>
          <w:marBottom w:val="0"/>
          <w:divBdr>
            <w:top w:val="none" w:sz="0" w:space="0" w:color="auto"/>
            <w:left w:val="none" w:sz="0" w:space="0" w:color="auto"/>
            <w:bottom w:val="none" w:sz="0" w:space="0" w:color="auto"/>
            <w:right w:val="none" w:sz="0" w:space="0" w:color="auto"/>
          </w:divBdr>
        </w:div>
        <w:div w:id="953634080">
          <w:marLeft w:val="0"/>
          <w:marRight w:val="0"/>
          <w:marTop w:val="0"/>
          <w:marBottom w:val="0"/>
          <w:divBdr>
            <w:top w:val="none" w:sz="0" w:space="0" w:color="auto"/>
            <w:left w:val="none" w:sz="0" w:space="0" w:color="auto"/>
            <w:bottom w:val="none" w:sz="0" w:space="0" w:color="auto"/>
            <w:right w:val="none" w:sz="0" w:space="0" w:color="auto"/>
          </w:divBdr>
        </w:div>
        <w:div w:id="1537885909">
          <w:marLeft w:val="0"/>
          <w:marRight w:val="0"/>
          <w:marTop w:val="0"/>
          <w:marBottom w:val="0"/>
          <w:divBdr>
            <w:top w:val="none" w:sz="0" w:space="0" w:color="auto"/>
            <w:left w:val="none" w:sz="0" w:space="0" w:color="auto"/>
            <w:bottom w:val="none" w:sz="0" w:space="0" w:color="auto"/>
            <w:right w:val="none" w:sz="0" w:space="0" w:color="auto"/>
          </w:divBdr>
        </w:div>
        <w:div w:id="2039770389">
          <w:marLeft w:val="0"/>
          <w:marRight w:val="0"/>
          <w:marTop w:val="0"/>
          <w:marBottom w:val="0"/>
          <w:divBdr>
            <w:top w:val="none" w:sz="0" w:space="0" w:color="auto"/>
            <w:left w:val="none" w:sz="0" w:space="0" w:color="auto"/>
            <w:bottom w:val="none" w:sz="0" w:space="0" w:color="auto"/>
            <w:right w:val="none" w:sz="0" w:space="0" w:color="auto"/>
          </w:divBdr>
        </w:div>
        <w:div w:id="1423796704">
          <w:marLeft w:val="0"/>
          <w:marRight w:val="0"/>
          <w:marTop w:val="0"/>
          <w:marBottom w:val="0"/>
          <w:divBdr>
            <w:top w:val="none" w:sz="0" w:space="0" w:color="auto"/>
            <w:left w:val="none" w:sz="0" w:space="0" w:color="auto"/>
            <w:bottom w:val="none" w:sz="0" w:space="0" w:color="auto"/>
            <w:right w:val="none" w:sz="0" w:space="0" w:color="auto"/>
          </w:divBdr>
        </w:div>
        <w:div w:id="1856142916">
          <w:marLeft w:val="0"/>
          <w:marRight w:val="0"/>
          <w:marTop w:val="0"/>
          <w:marBottom w:val="0"/>
          <w:divBdr>
            <w:top w:val="none" w:sz="0" w:space="0" w:color="auto"/>
            <w:left w:val="none" w:sz="0" w:space="0" w:color="auto"/>
            <w:bottom w:val="none" w:sz="0" w:space="0" w:color="auto"/>
            <w:right w:val="none" w:sz="0" w:space="0" w:color="auto"/>
          </w:divBdr>
        </w:div>
        <w:div w:id="777213789">
          <w:marLeft w:val="0"/>
          <w:marRight w:val="0"/>
          <w:marTop w:val="0"/>
          <w:marBottom w:val="0"/>
          <w:divBdr>
            <w:top w:val="none" w:sz="0" w:space="0" w:color="auto"/>
            <w:left w:val="none" w:sz="0" w:space="0" w:color="auto"/>
            <w:bottom w:val="none" w:sz="0" w:space="0" w:color="auto"/>
            <w:right w:val="none" w:sz="0" w:space="0" w:color="auto"/>
          </w:divBdr>
        </w:div>
        <w:div w:id="915625243">
          <w:marLeft w:val="0"/>
          <w:marRight w:val="0"/>
          <w:marTop w:val="0"/>
          <w:marBottom w:val="0"/>
          <w:divBdr>
            <w:top w:val="none" w:sz="0" w:space="0" w:color="auto"/>
            <w:left w:val="none" w:sz="0" w:space="0" w:color="auto"/>
            <w:bottom w:val="none" w:sz="0" w:space="0" w:color="auto"/>
            <w:right w:val="none" w:sz="0" w:space="0" w:color="auto"/>
          </w:divBdr>
        </w:div>
        <w:div w:id="2066105016">
          <w:marLeft w:val="0"/>
          <w:marRight w:val="0"/>
          <w:marTop w:val="0"/>
          <w:marBottom w:val="0"/>
          <w:divBdr>
            <w:top w:val="none" w:sz="0" w:space="0" w:color="auto"/>
            <w:left w:val="none" w:sz="0" w:space="0" w:color="auto"/>
            <w:bottom w:val="none" w:sz="0" w:space="0" w:color="auto"/>
            <w:right w:val="none" w:sz="0" w:space="0" w:color="auto"/>
          </w:divBdr>
        </w:div>
        <w:div w:id="951403944">
          <w:marLeft w:val="0"/>
          <w:marRight w:val="0"/>
          <w:marTop w:val="0"/>
          <w:marBottom w:val="0"/>
          <w:divBdr>
            <w:top w:val="none" w:sz="0" w:space="0" w:color="auto"/>
            <w:left w:val="none" w:sz="0" w:space="0" w:color="auto"/>
            <w:bottom w:val="none" w:sz="0" w:space="0" w:color="auto"/>
            <w:right w:val="none" w:sz="0" w:space="0" w:color="auto"/>
          </w:divBdr>
        </w:div>
        <w:div w:id="1424522491">
          <w:marLeft w:val="0"/>
          <w:marRight w:val="0"/>
          <w:marTop w:val="0"/>
          <w:marBottom w:val="0"/>
          <w:divBdr>
            <w:top w:val="none" w:sz="0" w:space="0" w:color="auto"/>
            <w:left w:val="none" w:sz="0" w:space="0" w:color="auto"/>
            <w:bottom w:val="none" w:sz="0" w:space="0" w:color="auto"/>
            <w:right w:val="none" w:sz="0" w:space="0" w:color="auto"/>
          </w:divBdr>
        </w:div>
        <w:div w:id="1497306859">
          <w:marLeft w:val="0"/>
          <w:marRight w:val="0"/>
          <w:marTop w:val="0"/>
          <w:marBottom w:val="0"/>
          <w:divBdr>
            <w:top w:val="none" w:sz="0" w:space="0" w:color="auto"/>
            <w:left w:val="none" w:sz="0" w:space="0" w:color="auto"/>
            <w:bottom w:val="none" w:sz="0" w:space="0" w:color="auto"/>
            <w:right w:val="none" w:sz="0" w:space="0" w:color="auto"/>
          </w:divBdr>
        </w:div>
        <w:div w:id="1224214222">
          <w:marLeft w:val="0"/>
          <w:marRight w:val="0"/>
          <w:marTop w:val="0"/>
          <w:marBottom w:val="0"/>
          <w:divBdr>
            <w:top w:val="none" w:sz="0" w:space="0" w:color="auto"/>
            <w:left w:val="none" w:sz="0" w:space="0" w:color="auto"/>
            <w:bottom w:val="none" w:sz="0" w:space="0" w:color="auto"/>
            <w:right w:val="none" w:sz="0" w:space="0" w:color="auto"/>
          </w:divBdr>
        </w:div>
        <w:div w:id="368335453">
          <w:marLeft w:val="0"/>
          <w:marRight w:val="0"/>
          <w:marTop w:val="0"/>
          <w:marBottom w:val="0"/>
          <w:divBdr>
            <w:top w:val="none" w:sz="0" w:space="0" w:color="auto"/>
            <w:left w:val="none" w:sz="0" w:space="0" w:color="auto"/>
            <w:bottom w:val="none" w:sz="0" w:space="0" w:color="auto"/>
            <w:right w:val="none" w:sz="0" w:space="0" w:color="auto"/>
          </w:divBdr>
        </w:div>
        <w:div w:id="1450008000">
          <w:marLeft w:val="0"/>
          <w:marRight w:val="0"/>
          <w:marTop w:val="0"/>
          <w:marBottom w:val="0"/>
          <w:divBdr>
            <w:top w:val="none" w:sz="0" w:space="0" w:color="auto"/>
            <w:left w:val="none" w:sz="0" w:space="0" w:color="auto"/>
            <w:bottom w:val="none" w:sz="0" w:space="0" w:color="auto"/>
            <w:right w:val="none" w:sz="0" w:space="0" w:color="auto"/>
          </w:divBdr>
        </w:div>
        <w:div w:id="619806130">
          <w:marLeft w:val="0"/>
          <w:marRight w:val="0"/>
          <w:marTop w:val="0"/>
          <w:marBottom w:val="0"/>
          <w:divBdr>
            <w:top w:val="none" w:sz="0" w:space="0" w:color="auto"/>
            <w:left w:val="none" w:sz="0" w:space="0" w:color="auto"/>
            <w:bottom w:val="none" w:sz="0" w:space="0" w:color="auto"/>
            <w:right w:val="none" w:sz="0" w:space="0" w:color="auto"/>
          </w:divBdr>
        </w:div>
        <w:div w:id="1246651182">
          <w:marLeft w:val="0"/>
          <w:marRight w:val="0"/>
          <w:marTop w:val="0"/>
          <w:marBottom w:val="0"/>
          <w:divBdr>
            <w:top w:val="none" w:sz="0" w:space="0" w:color="auto"/>
            <w:left w:val="none" w:sz="0" w:space="0" w:color="auto"/>
            <w:bottom w:val="none" w:sz="0" w:space="0" w:color="auto"/>
            <w:right w:val="none" w:sz="0" w:space="0" w:color="auto"/>
          </w:divBdr>
        </w:div>
        <w:div w:id="2038970050">
          <w:marLeft w:val="0"/>
          <w:marRight w:val="0"/>
          <w:marTop w:val="0"/>
          <w:marBottom w:val="0"/>
          <w:divBdr>
            <w:top w:val="none" w:sz="0" w:space="0" w:color="auto"/>
            <w:left w:val="none" w:sz="0" w:space="0" w:color="auto"/>
            <w:bottom w:val="none" w:sz="0" w:space="0" w:color="auto"/>
            <w:right w:val="none" w:sz="0" w:space="0" w:color="auto"/>
          </w:divBdr>
        </w:div>
        <w:div w:id="1517646993">
          <w:marLeft w:val="0"/>
          <w:marRight w:val="0"/>
          <w:marTop w:val="0"/>
          <w:marBottom w:val="0"/>
          <w:divBdr>
            <w:top w:val="none" w:sz="0" w:space="0" w:color="auto"/>
            <w:left w:val="none" w:sz="0" w:space="0" w:color="auto"/>
            <w:bottom w:val="none" w:sz="0" w:space="0" w:color="auto"/>
            <w:right w:val="none" w:sz="0" w:space="0" w:color="auto"/>
          </w:divBdr>
        </w:div>
        <w:div w:id="353921794">
          <w:marLeft w:val="0"/>
          <w:marRight w:val="0"/>
          <w:marTop w:val="0"/>
          <w:marBottom w:val="0"/>
          <w:divBdr>
            <w:top w:val="none" w:sz="0" w:space="0" w:color="auto"/>
            <w:left w:val="none" w:sz="0" w:space="0" w:color="auto"/>
            <w:bottom w:val="none" w:sz="0" w:space="0" w:color="auto"/>
            <w:right w:val="none" w:sz="0" w:space="0" w:color="auto"/>
          </w:divBdr>
        </w:div>
        <w:div w:id="1373656016">
          <w:marLeft w:val="0"/>
          <w:marRight w:val="0"/>
          <w:marTop w:val="0"/>
          <w:marBottom w:val="0"/>
          <w:divBdr>
            <w:top w:val="none" w:sz="0" w:space="0" w:color="auto"/>
            <w:left w:val="none" w:sz="0" w:space="0" w:color="auto"/>
            <w:bottom w:val="none" w:sz="0" w:space="0" w:color="auto"/>
            <w:right w:val="none" w:sz="0" w:space="0" w:color="auto"/>
          </w:divBdr>
        </w:div>
        <w:div w:id="51194959">
          <w:marLeft w:val="0"/>
          <w:marRight w:val="0"/>
          <w:marTop w:val="0"/>
          <w:marBottom w:val="0"/>
          <w:divBdr>
            <w:top w:val="none" w:sz="0" w:space="0" w:color="auto"/>
            <w:left w:val="none" w:sz="0" w:space="0" w:color="auto"/>
            <w:bottom w:val="none" w:sz="0" w:space="0" w:color="auto"/>
            <w:right w:val="none" w:sz="0" w:space="0" w:color="auto"/>
          </w:divBdr>
        </w:div>
        <w:div w:id="1607350313">
          <w:marLeft w:val="0"/>
          <w:marRight w:val="0"/>
          <w:marTop w:val="0"/>
          <w:marBottom w:val="0"/>
          <w:divBdr>
            <w:top w:val="none" w:sz="0" w:space="0" w:color="auto"/>
            <w:left w:val="none" w:sz="0" w:space="0" w:color="auto"/>
            <w:bottom w:val="none" w:sz="0" w:space="0" w:color="auto"/>
            <w:right w:val="none" w:sz="0" w:space="0" w:color="auto"/>
          </w:divBdr>
        </w:div>
        <w:div w:id="539560635">
          <w:marLeft w:val="0"/>
          <w:marRight w:val="0"/>
          <w:marTop w:val="0"/>
          <w:marBottom w:val="0"/>
          <w:divBdr>
            <w:top w:val="none" w:sz="0" w:space="0" w:color="auto"/>
            <w:left w:val="none" w:sz="0" w:space="0" w:color="auto"/>
            <w:bottom w:val="none" w:sz="0" w:space="0" w:color="auto"/>
            <w:right w:val="none" w:sz="0" w:space="0" w:color="auto"/>
          </w:divBdr>
        </w:div>
        <w:div w:id="589511355">
          <w:marLeft w:val="0"/>
          <w:marRight w:val="0"/>
          <w:marTop w:val="0"/>
          <w:marBottom w:val="0"/>
          <w:divBdr>
            <w:top w:val="none" w:sz="0" w:space="0" w:color="auto"/>
            <w:left w:val="none" w:sz="0" w:space="0" w:color="auto"/>
            <w:bottom w:val="none" w:sz="0" w:space="0" w:color="auto"/>
            <w:right w:val="none" w:sz="0" w:space="0" w:color="auto"/>
          </w:divBdr>
        </w:div>
        <w:div w:id="703873448">
          <w:marLeft w:val="0"/>
          <w:marRight w:val="0"/>
          <w:marTop w:val="0"/>
          <w:marBottom w:val="0"/>
          <w:divBdr>
            <w:top w:val="none" w:sz="0" w:space="0" w:color="auto"/>
            <w:left w:val="none" w:sz="0" w:space="0" w:color="auto"/>
            <w:bottom w:val="none" w:sz="0" w:space="0" w:color="auto"/>
            <w:right w:val="none" w:sz="0" w:space="0" w:color="auto"/>
          </w:divBdr>
        </w:div>
        <w:div w:id="1477722413">
          <w:marLeft w:val="0"/>
          <w:marRight w:val="0"/>
          <w:marTop w:val="0"/>
          <w:marBottom w:val="0"/>
          <w:divBdr>
            <w:top w:val="none" w:sz="0" w:space="0" w:color="auto"/>
            <w:left w:val="none" w:sz="0" w:space="0" w:color="auto"/>
            <w:bottom w:val="none" w:sz="0" w:space="0" w:color="auto"/>
            <w:right w:val="none" w:sz="0" w:space="0" w:color="auto"/>
          </w:divBdr>
        </w:div>
        <w:div w:id="1885360921">
          <w:marLeft w:val="0"/>
          <w:marRight w:val="0"/>
          <w:marTop w:val="0"/>
          <w:marBottom w:val="0"/>
          <w:divBdr>
            <w:top w:val="none" w:sz="0" w:space="0" w:color="auto"/>
            <w:left w:val="none" w:sz="0" w:space="0" w:color="auto"/>
            <w:bottom w:val="none" w:sz="0" w:space="0" w:color="auto"/>
            <w:right w:val="none" w:sz="0" w:space="0" w:color="auto"/>
          </w:divBdr>
        </w:div>
        <w:div w:id="1957445169">
          <w:marLeft w:val="0"/>
          <w:marRight w:val="0"/>
          <w:marTop w:val="0"/>
          <w:marBottom w:val="0"/>
          <w:divBdr>
            <w:top w:val="none" w:sz="0" w:space="0" w:color="auto"/>
            <w:left w:val="none" w:sz="0" w:space="0" w:color="auto"/>
            <w:bottom w:val="none" w:sz="0" w:space="0" w:color="auto"/>
            <w:right w:val="none" w:sz="0" w:space="0" w:color="auto"/>
          </w:divBdr>
        </w:div>
        <w:div w:id="2020350162">
          <w:marLeft w:val="0"/>
          <w:marRight w:val="0"/>
          <w:marTop w:val="0"/>
          <w:marBottom w:val="0"/>
          <w:divBdr>
            <w:top w:val="none" w:sz="0" w:space="0" w:color="auto"/>
            <w:left w:val="none" w:sz="0" w:space="0" w:color="auto"/>
            <w:bottom w:val="none" w:sz="0" w:space="0" w:color="auto"/>
            <w:right w:val="none" w:sz="0" w:space="0" w:color="auto"/>
          </w:divBdr>
        </w:div>
        <w:div w:id="954289963">
          <w:marLeft w:val="0"/>
          <w:marRight w:val="0"/>
          <w:marTop w:val="0"/>
          <w:marBottom w:val="0"/>
          <w:divBdr>
            <w:top w:val="none" w:sz="0" w:space="0" w:color="auto"/>
            <w:left w:val="none" w:sz="0" w:space="0" w:color="auto"/>
            <w:bottom w:val="none" w:sz="0" w:space="0" w:color="auto"/>
            <w:right w:val="none" w:sz="0" w:space="0" w:color="auto"/>
          </w:divBdr>
        </w:div>
        <w:div w:id="1087535458">
          <w:marLeft w:val="0"/>
          <w:marRight w:val="0"/>
          <w:marTop w:val="0"/>
          <w:marBottom w:val="0"/>
          <w:divBdr>
            <w:top w:val="none" w:sz="0" w:space="0" w:color="auto"/>
            <w:left w:val="none" w:sz="0" w:space="0" w:color="auto"/>
            <w:bottom w:val="none" w:sz="0" w:space="0" w:color="auto"/>
            <w:right w:val="none" w:sz="0" w:space="0" w:color="auto"/>
          </w:divBdr>
        </w:div>
        <w:div w:id="1202133299">
          <w:marLeft w:val="0"/>
          <w:marRight w:val="0"/>
          <w:marTop w:val="0"/>
          <w:marBottom w:val="0"/>
          <w:divBdr>
            <w:top w:val="none" w:sz="0" w:space="0" w:color="auto"/>
            <w:left w:val="none" w:sz="0" w:space="0" w:color="auto"/>
            <w:bottom w:val="none" w:sz="0" w:space="0" w:color="auto"/>
            <w:right w:val="none" w:sz="0" w:space="0" w:color="auto"/>
          </w:divBdr>
        </w:div>
        <w:div w:id="951475690">
          <w:marLeft w:val="0"/>
          <w:marRight w:val="0"/>
          <w:marTop w:val="0"/>
          <w:marBottom w:val="0"/>
          <w:divBdr>
            <w:top w:val="none" w:sz="0" w:space="0" w:color="auto"/>
            <w:left w:val="none" w:sz="0" w:space="0" w:color="auto"/>
            <w:bottom w:val="none" w:sz="0" w:space="0" w:color="auto"/>
            <w:right w:val="none" w:sz="0" w:space="0" w:color="auto"/>
          </w:divBdr>
        </w:div>
        <w:div w:id="1857842109">
          <w:marLeft w:val="0"/>
          <w:marRight w:val="0"/>
          <w:marTop w:val="0"/>
          <w:marBottom w:val="0"/>
          <w:divBdr>
            <w:top w:val="none" w:sz="0" w:space="0" w:color="auto"/>
            <w:left w:val="none" w:sz="0" w:space="0" w:color="auto"/>
            <w:bottom w:val="none" w:sz="0" w:space="0" w:color="auto"/>
            <w:right w:val="none" w:sz="0" w:space="0" w:color="auto"/>
          </w:divBdr>
        </w:div>
        <w:div w:id="1471744514">
          <w:marLeft w:val="0"/>
          <w:marRight w:val="0"/>
          <w:marTop w:val="0"/>
          <w:marBottom w:val="0"/>
          <w:divBdr>
            <w:top w:val="none" w:sz="0" w:space="0" w:color="auto"/>
            <w:left w:val="none" w:sz="0" w:space="0" w:color="auto"/>
            <w:bottom w:val="none" w:sz="0" w:space="0" w:color="auto"/>
            <w:right w:val="none" w:sz="0" w:space="0" w:color="auto"/>
          </w:divBdr>
        </w:div>
        <w:div w:id="53897231">
          <w:marLeft w:val="0"/>
          <w:marRight w:val="0"/>
          <w:marTop w:val="0"/>
          <w:marBottom w:val="0"/>
          <w:divBdr>
            <w:top w:val="none" w:sz="0" w:space="0" w:color="auto"/>
            <w:left w:val="none" w:sz="0" w:space="0" w:color="auto"/>
            <w:bottom w:val="none" w:sz="0" w:space="0" w:color="auto"/>
            <w:right w:val="none" w:sz="0" w:space="0" w:color="auto"/>
          </w:divBdr>
        </w:div>
        <w:div w:id="1073433812">
          <w:marLeft w:val="0"/>
          <w:marRight w:val="0"/>
          <w:marTop w:val="0"/>
          <w:marBottom w:val="0"/>
          <w:divBdr>
            <w:top w:val="none" w:sz="0" w:space="0" w:color="auto"/>
            <w:left w:val="none" w:sz="0" w:space="0" w:color="auto"/>
            <w:bottom w:val="none" w:sz="0" w:space="0" w:color="auto"/>
            <w:right w:val="none" w:sz="0" w:space="0" w:color="auto"/>
          </w:divBdr>
        </w:div>
        <w:div w:id="101191980">
          <w:marLeft w:val="0"/>
          <w:marRight w:val="0"/>
          <w:marTop w:val="0"/>
          <w:marBottom w:val="0"/>
          <w:divBdr>
            <w:top w:val="none" w:sz="0" w:space="0" w:color="auto"/>
            <w:left w:val="none" w:sz="0" w:space="0" w:color="auto"/>
            <w:bottom w:val="none" w:sz="0" w:space="0" w:color="auto"/>
            <w:right w:val="none" w:sz="0" w:space="0" w:color="auto"/>
          </w:divBdr>
        </w:div>
        <w:div w:id="1221404605">
          <w:marLeft w:val="0"/>
          <w:marRight w:val="0"/>
          <w:marTop w:val="0"/>
          <w:marBottom w:val="0"/>
          <w:divBdr>
            <w:top w:val="none" w:sz="0" w:space="0" w:color="auto"/>
            <w:left w:val="none" w:sz="0" w:space="0" w:color="auto"/>
            <w:bottom w:val="none" w:sz="0" w:space="0" w:color="auto"/>
            <w:right w:val="none" w:sz="0" w:space="0" w:color="auto"/>
          </w:divBdr>
        </w:div>
        <w:div w:id="2139715793">
          <w:marLeft w:val="0"/>
          <w:marRight w:val="0"/>
          <w:marTop w:val="0"/>
          <w:marBottom w:val="0"/>
          <w:divBdr>
            <w:top w:val="none" w:sz="0" w:space="0" w:color="auto"/>
            <w:left w:val="none" w:sz="0" w:space="0" w:color="auto"/>
            <w:bottom w:val="none" w:sz="0" w:space="0" w:color="auto"/>
            <w:right w:val="none" w:sz="0" w:space="0" w:color="auto"/>
          </w:divBdr>
        </w:div>
        <w:div w:id="474952598">
          <w:marLeft w:val="0"/>
          <w:marRight w:val="0"/>
          <w:marTop w:val="0"/>
          <w:marBottom w:val="0"/>
          <w:divBdr>
            <w:top w:val="none" w:sz="0" w:space="0" w:color="auto"/>
            <w:left w:val="none" w:sz="0" w:space="0" w:color="auto"/>
            <w:bottom w:val="none" w:sz="0" w:space="0" w:color="auto"/>
            <w:right w:val="none" w:sz="0" w:space="0" w:color="auto"/>
          </w:divBdr>
        </w:div>
        <w:div w:id="646662897">
          <w:marLeft w:val="0"/>
          <w:marRight w:val="0"/>
          <w:marTop w:val="0"/>
          <w:marBottom w:val="0"/>
          <w:divBdr>
            <w:top w:val="none" w:sz="0" w:space="0" w:color="auto"/>
            <w:left w:val="none" w:sz="0" w:space="0" w:color="auto"/>
            <w:bottom w:val="none" w:sz="0" w:space="0" w:color="auto"/>
            <w:right w:val="none" w:sz="0" w:space="0" w:color="auto"/>
          </w:divBdr>
        </w:div>
        <w:div w:id="180701154">
          <w:marLeft w:val="0"/>
          <w:marRight w:val="0"/>
          <w:marTop w:val="0"/>
          <w:marBottom w:val="0"/>
          <w:divBdr>
            <w:top w:val="none" w:sz="0" w:space="0" w:color="auto"/>
            <w:left w:val="none" w:sz="0" w:space="0" w:color="auto"/>
            <w:bottom w:val="none" w:sz="0" w:space="0" w:color="auto"/>
            <w:right w:val="none" w:sz="0" w:space="0" w:color="auto"/>
          </w:divBdr>
        </w:div>
        <w:div w:id="956788400">
          <w:marLeft w:val="0"/>
          <w:marRight w:val="0"/>
          <w:marTop w:val="0"/>
          <w:marBottom w:val="0"/>
          <w:divBdr>
            <w:top w:val="none" w:sz="0" w:space="0" w:color="auto"/>
            <w:left w:val="none" w:sz="0" w:space="0" w:color="auto"/>
            <w:bottom w:val="none" w:sz="0" w:space="0" w:color="auto"/>
            <w:right w:val="none" w:sz="0" w:space="0" w:color="auto"/>
          </w:divBdr>
        </w:div>
        <w:div w:id="1933200079">
          <w:marLeft w:val="0"/>
          <w:marRight w:val="0"/>
          <w:marTop w:val="0"/>
          <w:marBottom w:val="0"/>
          <w:divBdr>
            <w:top w:val="none" w:sz="0" w:space="0" w:color="auto"/>
            <w:left w:val="none" w:sz="0" w:space="0" w:color="auto"/>
            <w:bottom w:val="none" w:sz="0" w:space="0" w:color="auto"/>
            <w:right w:val="none" w:sz="0" w:space="0" w:color="auto"/>
          </w:divBdr>
        </w:div>
        <w:div w:id="351224426">
          <w:marLeft w:val="0"/>
          <w:marRight w:val="0"/>
          <w:marTop w:val="0"/>
          <w:marBottom w:val="0"/>
          <w:divBdr>
            <w:top w:val="none" w:sz="0" w:space="0" w:color="auto"/>
            <w:left w:val="none" w:sz="0" w:space="0" w:color="auto"/>
            <w:bottom w:val="none" w:sz="0" w:space="0" w:color="auto"/>
            <w:right w:val="none" w:sz="0" w:space="0" w:color="auto"/>
          </w:divBdr>
        </w:div>
        <w:div w:id="79252228">
          <w:marLeft w:val="0"/>
          <w:marRight w:val="0"/>
          <w:marTop w:val="0"/>
          <w:marBottom w:val="0"/>
          <w:divBdr>
            <w:top w:val="none" w:sz="0" w:space="0" w:color="auto"/>
            <w:left w:val="none" w:sz="0" w:space="0" w:color="auto"/>
            <w:bottom w:val="none" w:sz="0" w:space="0" w:color="auto"/>
            <w:right w:val="none" w:sz="0" w:space="0" w:color="auto"/>
          </w:divBdr>
        </w:div>
      </w:divsChild>
    </w:div>
    <w:div w:id="18287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nza.fhda.edu/calenda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way.com/p6KDTuWl0k3kztfg" TargetMode="External"/><Relationship Id="rId12" Type="http://schemas.openxmlformats.org/officeDocument/2006/relationships/hyperlink" Target="http://www.deanza.edu/publications/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kyioduro@fhda.edu" TargetMode="External"/><Relationship Id="rId11" Type="http://schemas.openxmlformats.org/officeDocument/2006/relationships/hyperlink" Target="http://www.deanza.edu/studenthandbook/academic-integrity.html" TargetMode="External"/><Relationship Id="rId5" Type="http://schemas.openxmlformats.org/officeDocument/2006/relationships/webSettings" Target="webSettings.xml"/><Relationship Id="rId10" Type="http://schemas.openxmlformats.org/officeDocument/2006/relationships/hyperlink" Target="http://www.deanza.edu/studenthandbook/index.html" TargetMode="External"/><Relationship Id="rId4" Type="http://schemas.openxmlformats.org/officeDocument/2006/relationships/settings" Target="settings.xml"/><Relationship Id="rId9" Type="http://schemas.openxmlformats.org/officeDocument/2006/relationships/hyperlink" Target="http://www.deanza.edu/calendar/finalexam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Oduro Takyi</dc:creator>
  <cp:lastModifiedBy>Oduro Takyi</cp:lastModifiedBy>
  <cp:revision>2</cp:revision>
  <dcterms:created xsi:type="dcterms:W3CDTF">2017-10-03T19:38:00Z</dcterms:created>
  <dcterms:modified xsi:type="dcterms:W3CDTF">2017-10-03T19:38:00Z</dcterms:modified>
</cp:coreProperties>
</file>