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D478F" w:rsidRDefault="00ED478F" w:rsidP="00ED478F">
      <w:pPr>
        <w:rPr>
          <w:b/>
          <w:i/>
          <w:sz w:val="28"/>
          <w:szCs w:val="20"/>
        </w:rPr>
      </w:pPr>
    </w:p>
    <w:p w:rsidR="00ED478F" w:rsidRDefault="00ED478F" w:rsidP="00ED478F">
      <w:pPr>
        <w:rPr>
          <w:b/>
          <w:i/>
          <w:sz w:val="28"/>
          <w:szCs w:val="20"/>
        </w:rPr>
      </w:pPr>
    </w:p>
    <w:p w:rsidR="00ED478F" w:rsidRPr="003B4A32" w:rsidRDefault="00ED478F" w:rsidP="00ED478F">
      <w:pPr>
        <w:rPr>
          <w:b/>
          <w:sz w:val="28"/>
        </w:rPr>
      </w:pPr>
      <w:r w:rsidRPr="00ED478F">
        <w:rPr>
          <w:b/>
          <w:i/>
          <w:sz w:val="28"/>
          <w:szCs w:val="20"/>
        </w:rPr>
        <w:t xml:space="preserve">Question Set: </w:t>
      </w:r>
      <w:r w:rsidRPr="00ED478F">
        <w:rPr>
          <w:b/>
          <w:sz w:val="28"/>
        </w:rPr>
        <w:t>Physical Sciences, Math and Engineering</w:t>
      </w:r>
    </w:p>
    <w:p w:rsidR="00ED478F" w:rsidRPr="00175210" w:rsidRDefault="00ED478F" w:rsidP="00ED478F">
      <w:pPr>
        <w:rPr>
          <w:sz w:val="22"/>
        </w:rPr>
      </w:pPr>
    </w:p>
    <w:p w:rsidR="00ED478F" w:rsidRPr="00175210" w:rsidRDefault="00ED478F" w:rsidP="00ED478F">
      <w:pPr>
        <w:spacing w:beforeLines="1" w:afterLines="1"/>
        <w:rPr>
          <w:sz w:val="22"/>
          <w:szCs w:val="20"/>
        </w:rPr>
      </w:pPr>
      <w:r w:rsidRPr="00175210">
        <w:rPr>
          <w:i/>
          <w:sz w:val="22"/>
          <w:szCs w:val="20"/>
        </w:rPr>
        <w:t>What was the process by which you and your faculty arrived at your list?</w:t>
      </w:r>
    </w:p>
    <w:p w:rsidR="00ED478F" w:rsidRPr="00175210" w:rsidRDefault="00ED478F" w:rsidP="00ED478F">
      <w:pPr>
        <w:spacing w:beforeLines="1" w:afterLines="1"/>
        <w:rPr>
          <w:sz w:val="22"/>
          <w:szCs w:val="20"/>
        </w:rPr>
      </w:pPr>
      <w:r w:rsidRPr="00175210">
        <w:rPr>
          <w:i/>
          <w:sz w:val="22"/>
          <w:szCs w:val="20"/>
        </w:rPr>
        <w:t>What impact will these reductions have upon the “student need”?</w:t>
      </w:r>
    </w:p>
    <w:p w:rsidR="00ED478F" w:rsidRPr="00175210" w:rsidRDefault="00ED478F" w:rsidP="00ED478F">
      <w:pPr>
        <w:spacing w:beforeLines="1" w:afterLines="1"/>
        <w:rPr>
          <w:i/>
          <w:sz w:val="22"/>
          <w:szCs w:val="20"/>
        </w:rPr>
      </w:pPr>
      <w:r w:rsidRPr="00175210">
        <w:rPr>
          <w:i/>
          <w:sz w:val="22"/>
          <w:szCs w:val="20"/>
        </w:rPr>
        <w:t>How would you prioritize “bringing back” courses/programs/staff if funds were made available?</w:t>
      </w:r>
    </w:p>
    <w:p w:rsidR="00ED478F" w:rsidRPr="00175210" w:rsidRDefault="00ED478F" w:rsidP="00ED478F">
      <w:pPr>
        <w:spacing w:beforeLines="1" w:afterLines="1"/>
        <w:rPr>
          <w:sz w:val="22"/>
        </w:rPr>
      </w:pPr>
    </w:p>
    <w:p w:rsidR="00ED478F" w:rsidRPr="00175210" w:rsidRDefault="00ED478F" w:rsidP="00ED478F">
      <w:pPr>
        <w:spacing w:beforeLines="1" w:afterLines="1"/>
        <w:rPr>
          <w:sz w:val="22"/>
        </w:rPr>
      </w:pPr>
      <w:r w:rsidRPr="00175210">
        <w:rPr>
          <w:sz w:val="22"/>
        </w:rPr>
        <w:t xml:space="preserve"> </w:t>
      </w:r>
    </w:p>
    <w:p w:rsidR="00ED478F" w:rsidRDefault="00ED478F" w:rsidP="00ED478F">
      <w:pPr>
        <w:rPr>
          <w:sz w:val="22"/>
        </w:rPr>
      </w:pPr>
      <w:r>
        <w:rPr>
          <w:sz w:val="22"/>
        </w:rPr>
        <w:t xml:space="preserve">Questions </w:t>
      </w:r>
      <w:r w:rsidRPr="00175210">
        <w:rPr>
          <w:sz w:val="22"/>
        </w:rPr>
        <w:t>for</w:t>
      </w:r>
      <w:r>
        <w:rPr>
          <w:sz w:val="22"/>
        </w:rPr>
        <w:t xml:space="preserve">:  </w:t>
      </w:r>
      <w:r w:rsidRPr="00AF499F">
        <w:rPr>
          <w:sz w:val="22"/>
        </w:rPr>
        <w:t>Physical Sciences, Math and Engineering</w:t>
      </w:r>
    </w:p>
    <w:p w:rsidR="00ED478F" w:rsidRDefault="00ED478F" w:rsidP="00ED478F">
      <w:pPr>
        <w:rPr>
          <w:sz w:val="22"/>
        </w:rPr>
      </w:pPr>
    </w:p>
    <w:p w:rsidR="00ED478F" w:rsidRPr="00436806" w:rsidRDefault="00ED478F" w:rsidP="00ED478F">
      <w:pPr>
        <w:numPr>
          <w:ilvl w:val="0"/>
          <w:numId w:val="1"/>
        </w:numPr>
        <w:rPr>
          <w:rFonts w:asciiTheme="minorHAnsi" w:hAnsiTheme="minorHAnsi"/>
          <w:sz w:val="22"/>
        </w:rPr>
      </w:pPr>
      <w:r w:rsidRPr="00436806">
        <w:rPr>
          <w:rFonts w:asciiTheme="minorHAnsi" w:hAnsiTheme="minorHAnsi"/>
          <w:sz w:val="22"/>
        </w:rPr>
        <w:t>As you know, your proposal based on section reductions would cost the college in apportionment monies almost 3 times the savings. Given this reality, have you given thought to some form of program suspension, elimination, or consolidation in your division? If not, do you think PSME programs should be immune from consideration, and if so, why?</w:t>
      </w:r>
    </w:p>
    <w:p w:rsidR="00ED478F" w:rsidRPr="00436806" w:rsidRDefault="00ED478F" w:rsidP="00ED478F">
      <w:pPr>
        <w:numPr>
          <w:ilvl w:val="0"/>
          <w:numId w:val="1"/>
        </w:numPr>
        <w:rPr>
          <w:rFonts w:asciiTheme="minorHAnsi" w:hAnsiTheme="minorHAnsi"/>
          <w:sz w:val="22"/>
        </w:rPr>
      </w:pPr>
      <w:r w:rsidRPr="00436806">
        <w:rPr>
          <w:rFonts w:asciiTheme="minorHAnsi" w:hAnsiTheme="minorHAnsi"/>
          <w:sz w:val="22"/>
        </w:rPr>
        <w:t>Assuming consideration of program suspension/elimination is necessary for the college as a whole, what factors do you believe should be of primary concern in prioritizing programs?</w:t>
      </w:r>
    </w:p>
    <w:p w:rsidR="00ED478F" w:rsidRPr="00436806" w:rsidRDefault="00ED478F" w:rsidP="00ED478F">
      <w:pPr>
        <w:numPr>
          <w:ilvl w:val="0"/>
          <w:numId w:val="1"/>
        </w:numPr>
        <w:rPr>
          <w:rFonts w:asciiTheme="minorHAnsi" w:hAnsiTheme="minorHAnsi"/>
          <w:sz w:val="22"/>
        </w:rPr>
      </w:pPr>
      <w:r w:rsidRPr="00436806">
        <w:rPr>
          <w:rFonts w:asciiTheme="minorHAnsi" w:hAnsiTheme="minorHAnsi"/>
          <w:sz w:val="22"/>
        </w:rPr>
        <w:t>Using the factors you’ve just identified, how would you rank the seven programs in you division (Astronomy, Chemistry, Engineering, Geology, Math, Meteorology, Physics) from most to least essential/important/valuable, and why would you rank them in this way?</w:t>
      </w:r>
    </w:p>
    <w:p w:rsidR="00ED478F" w:rsidRPr="00436806" w:rsidRDefault="00ED478F" w:rsidP="00ED478F">
      <w:pPr>
        <w:numPr>
          <w:ilvl w:val="0"/>
          <w:numId w:val="1"/>
        </w:numPr>
        <w:rPr>
          <w:rFonts w:asciiTheme="minorHAnsi" w:hAnsiTheme="minorHAnsi"/>
          <w:sz w:val="22"/>
        </w:rPr>
      </w:pPr>
      <w:r w:rsidRPr="00436806">
        <w:rPr>
          <w:rFonts w:asciiTheme="minorHAnsi" w:hAnsiTheme="minorHAnsi"/>
          <w:sz w:val="22"/>
        </w:rPr>
        <w:t>In your estimation, how do your programs differ in terms of the students they serve, the overall level of demand for the program, its centrality to the mission of the college, etc.?</w:t>
      </w:r>
    </w:p>
    <w:p w:rsidR="00ED478F" w:rsidRPr="00436806" w:rsidRDefault="00ED478F" w:rsidP="00ED478F">
      <w:pPr>
        <w:numPr>
          <w:ilvl w:val="0"/>
          <w:numId w:val="1"/>
        </w:numPr>
        <w:rPr>
          <w:rFonts w:asciiTheme="minorHAnsi" w:hAnsiTheme="minorHAnsi"/>
          <w:sz w:val="22"/>
        </w:rPr>
      </w:pPr>
      <w:r w:rsidRPr="00436806">
        <w:rPr>
          <w:rFonts w:asciiTheme="minorHAnsi" w:hAnsiTheme="minorHAnsi"/>
          <w:sz w:val="22"/>
        </w:rPr>
        <w:t xml:space="preserve">Is it fair to say that Geology and </w:t>
      </w:r>
      <w:proofErr w:type="spellStart"/>
      <w:r w:rsidRPr="00436806">
        <w:rPr>
          <w:rFonts w:asciiTheme="minorHAnsi" w:hAnsiTheme="minorHAnsi"/>
          <w:sz w:val="22"/>
        </w:rPr>
        <w:t>Metereology</w:t>
      </w:r>
      <w:proofErr w:type="spellEnd"/>
      <w:r w:rsidRPr="00436806">
        <w:rPr>
          <w:rFonts w:asciiTheme="minorHAnsi" w:hAnsiTheme="minorHAnsi"/>
          <w:sz w:val="22"/>
        </w:rPr>
        <w:t xml:space="preserve"> (and perhaps Astronomy to a lesser extent) are qualitatively different from Chemistry, Engineering, Math, and Physics in terms of the student populations they serve, i.e., major courses for transfer, general education requirements, etc.?</w:t>
      </w:r>
    </w:p>
    <w:p w:rsidR="00ED478F" w:rsidRPr="00436806" w:rsidRDefault="00ED478F" w:rsidP="00ED478F">
      <w:pPr>
        <w:numPr>
          <w:ilvl w:val="0"/>
          <w:numId w:val="1"/>
        </w:numPr>
        <w:rPr>
          <w:rFonts w:asciiTheme="minorHAnsi" w:hAnsiTheme="minorHAnsi"/>
          <w:sz w:val="22"/>
        </w:rPr>
      </w:pPr>
      <w:r w:rsidRPr="00436806">
        <w:rPr>
          <w:rFonts w:asciiTheme="minorHAnsi" w:hAnsiTheme="minorHAnsi"/>
          <w:sz w:val="22"/>
        </w:rPr>
        <w:t xml:space="preserve">Is their significant variation across programs in terms of fill rates, </w:t>
      </w:r>
      <w:proofErr w:type="spellStart"/>
      <w:r w:rsidRPr="00436806">
        <w:rPr>
          <w:rFonts w:asciiTheme="minorHAnsi" w:hAnsiTheme="minorHAnsi"/>
          <w:sz w:val="22"/>
        </w:rPr>
        <w:t>rentention</w:t>
      </w:r>
      <w:proofErr w:type="spellEnd"/>
      <w:r w:rsidRPr="00436806">
        <w:rPr>
          <w:rFonts w:asciiTheme="minorHAnsi" w:hAnsiTheme="minorHAnsi"/>
          <w:sz w:val="22"/>
        </w:rPr>
        <w:t xml:space="preserve"> and success rates (especially with regard to equity issues), and productivity, as well as efforts to improve performance across these measures?</w:t>
      </w:r>
    </w:p>
    <w:p w:rsidR="00ED478F" w:rsidRPr="00436806" w:rsidRDefault="00ED478F" w:rsidP="00ED478F">
      <w:pPr>
        <w:numPr>
          <w:ilvl w:val="0"/>
          <w:numId w:val="1"/>
        </w:numPr>
        <w:rPr>
          <w:rFonts w:asciiTheme="minorHAnsi" w:hAnsiTheme="minorHAnsi"/>
          <w:sz w:val="22"/>
        </w:rPr>
      </w:pPr>
      <w:r w:rsidRPr="00436806">
        <w:rPr>
          <w:rFonts w:asciiTheme="minorHAnsi" w:hAnsiTheme="minorHAnsi"/>
          <w:sz w:val="22"/>
        </w:rPr>
        <w:t>What would be the impact of any proposed program suspension/elimination in PSME?</w:t>
      </w:r>
    </w:p>
    <w:p w:rsidR="00ED478F" w:rsidRPr="00436806" w:rsidRDefault="00ED478F" w:rsidP="00ED478F">
      <w:pPr>
        <w:numPr>
          <w:ilvl w:val="0"/>
          <w:numId w:val="1"/>
        </w:numPr>
        <w:rPr>
          <w:rFonts w:asciiTheme="minorHAnsi" w:hAnsiTheme="minorHAnsi"/>
          <w:sz w:val="22"/>
        </w:rPr>
      </w:pPr>
      <w:r w:rsidRPr="00436806">
        <w:rPr>
          <w:rFonts w:asciiTheme="minorHAnsi" w:hAnsiTheme="minorHAnsi"/>
          <w:sz w:val="22"/>
        </w:rPr>
        <w:t>Is consolidation of programs across the district a more or less viable option for any of your programs?</w:t>
      </w:r>
    </w:p>
    <w:p w:rsidR="00520A69" w:rsidRDefault="00ED478F"/>
    <w:sectPr w:rsidR="00520A69" w:rsidSect="001106FD">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D478F" w:rsidRDefault="00ED478F">
    <w:pPr>
      <w:pStyle w:val="Header"/>
    </w:pPr>
    <w:r>
      <w:t>De Anza College</w:t>
    </w:r>
  </w:p>
  <w:p w:rsidR="00ED478F" w:rsidRDefault="00ED478F">
    <w:pPr>
      <w:pStyle w:val="Header"/>
    </w:pPr>
    <w:r>
      <w:t>Instructional Planning and Budget Team</w:t>
    </w:r>
  </w:p>
  <w:p w:rsidR="00ED478F" w:rsidRDefault="00ED478F">
    <w:pPr>
      <w:pStyle w:val="Header"/>
    </w:pPr>
    <w:r>
      <w:t>Fall, 2011</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9C97B33"/>
    <w:multiLevelType w:val="hybridMultilevel"/>
    <w:tmpl w:val="42E0E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ED478F"/>
    <w:rsid w:val="00ED478F"/>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78F"/>
    <w:rPr>
      <w:rFonts w:ascii="Cambria" w:eastAsia="Cambria" w:hAnsi="Cambria"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D478F"/>
    <w:pPr>
      <w:tabs>
        <w:tab w:val="center" w:pos="4320"/>
        <w:tab w:val="right" w:pos="8640"/>
      </w:tabs>
    </w:pPr>
  </w:style>
  <w:style w:type="character" w:customStyle="1" w:styleId="HeaderChar">
    <w:name w:val="Header Char"/>
    <w:basedOn w:val="DefaultParagraphFont"/>
    <w:link w:val="Header"/>
    <w:uiPriority w:val="99"/>
    <w:semiHidden/>
    <w:rsid w:val="00ED478F"/>
    <w:rPr>
      <w:rFonts w:ascii="Cambria" w:eastAsia="Cambria" w:hAnsi="Cambria" w:cs="Times New Roman"/>
      <w:sz w:val="24"/>
      <w:szCs w:val="24"/>
    </w:rPr>
  </w:style>
  <w:style w:type="paragraph" w:styleId="Footer">
    <w:name w:val="footer"/>
    <w:basedOn w:val="Normal"/>
    <w:link w:val="FooterChar"/>
    <w:uiPriority w:val="99"/>
    <w:semiHidden/>
    <w:unhideWhenUsed/>
    <w:rsid w:val="00ED478F"/>
    <w:pPr>
      <w:tabs>
        <w:tab w:val="center" w:pos="4320"/>
        <w:tab w:val="right" w:pos="8640"/>
      </w:tabs>
    </w:pPr>
  </w:style>
  <w:style w:type="character" w:customStyle="1" w:styleId="FooterChar">
    <w:name w:val="Footer Char"/>
    <w:basedOn w:val="DefaultParagraphFont"/>
    <w:link w:val="Footer"/>
    <w:uiPriority w:val="99"/>
    <w:semiHidden/>
    <w:rsid w:val="00ED478F"/>
    <w:rPr>
      <w:rFonts w:ascii="Cambria" w:eastAsia="Cambria" w:hAnsi="Cambria" w:cs="Times New Roman"/>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header" Target="header1.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Word 12.1.0</Application>
  <DocSecurity>0</DocSecurity>
  <Lines>1</Lines>
  <Paragraphs>1</Paragraphs>
  <ScaleCrop>false</ScaleCrop>
  <LinksUpToDate>false</LinksUpToDate>
  <CharactersWithSpaces>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Evert</dc:creator>
  <cp:keywords/>
  <cp:lastModifiedBy>Olga Evert</cp:lastModifiedBy>
  <cp:revision>1</cp:revision>
  <dcterms:created xsi:type="dcterms:W3CDTF">2011-11-17T18:26:00Z</dcterms:created>
  <dcterms:modified xsi:type="dcterms:W3CDTF">2011-11-17T18:28:00Z</dcterms:modified>
</cp:coreProperties>
</file>