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86" w:rsidRDefault="00CF2036" w:rsidP="00CF2036">
      <w:pPr>
        <w:jc w:val="center"/>
      </w:pPr>
      <w:r>
        <w:t>Proposal for a New General Education Requirement</w:t>
      </w:r>
    </w:p>
    <w:p w:rsidR="00CF2036" w:rsidRDefault="00CF2036"/>
    <w:p w:rsidR="00CF2036" w:rsidRDefault="00CF2036"/>
    <w:p w:rsidR="00CF2036" w:rsidRDefault="00CF2036">
      <w:r>
        <w:t xml:space="preserve">The Academic Senate Executive Committee has unanimously adopted in principle a new general education </w:t>
      </w:r>
      <w:proofErr w:type="gramStart"/>
      <w:r>
        <w:t>requirement  in</w:t>
      </w:r>
      <w:proofErr w:type="gramEnd"/>
      <w:r>
        <w:t xml:space="preserve"> Environmental Sustainability and Global Citizenship.  </w:t>
      </w:r>
    </w:p>
    <w:p w:rsidR="00CF2036" w:rsidRDefault="00CF2036"/>
    <w:p w:rsidR="00CF2036" w:rsidRDefault="00CF2036">
      <w:r>
        <w:t xml:space="preserve">The idea of the requirement is self evident in the title.  As an implementable idea, the plan is to reach a sufficient number of qualifying courses in a sufficient number of general education areas prior to implementation such that the requirement results in neither a bottleneck for </w:t>
      </w:r>
      <w:proofErr w:type="gramStart"/>
      <w:r>
        <w:t>students</w:t>
      </w:r>
      <w:proofErr w:type="gramEnd"/>
      <w:r>
        <w:t xml:space="preserve"> nor additional units required for the degree.</w:t>
      </w:r>
    </w:p>
    <w:p w:rsidR="00CF2036" w:rsidRDefault="00CF2036"/>
    <w:p w:rsidR="00CF2036" w:rsidRDefault="00CF2036">
      <w:r>
        <w:t>Details of the requirement and criteria for courses to qualify for satisfying the requirement as well as a proposed implementation plan will be presented in several forms this fall including open forum where faculty and the entire campus community will have a chance to discuss and give feedback on any and all aspects of the proposed new requirement as well as the proposed new philosophy statement and general education course criteria.</w:t>
      </w:r>
      <w:bookmarkStart w:id="0" w:name="_GoBack"/>
      <w:bookmarkEnd w:id="0"/>
    </w:p>
    <w:sectPr w:rsidR="00CF2036" w:rsidSect="005F34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36"/>
    <w:rsid w:val="005F3486"/>
    <w:rsid w:val="00C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3149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854</Characters>
  <Application>Microsoft Macintosh Word</Application>
  <DocSecurity>0</DocSecurity>
  <Lines>7</Lines>
  <Paragraphs>2</Paragraphs>
  <ScaleCrop>false</ScaleCrop>
  <Company>De Anza College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Setziol</dc:creator>
  <cp:keywords/>
  <dc:description/>
  <cp:lastModifiedBy>Paul Setziol</cp:lastModifiedBy>
  <cp:revision>1</cp:revision>
  <dcterms:created xsi:type="dcterms:W3CDTF">2014-09-08T16:25:00Z</dcterms:created>
  <dcterms:modified xsi:type="dcterms:W3CDTF">2014-09-08T16:35:00Z</dcterms:modified>
</cp:coreProperties>
</file>