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44F" w:rsidRDefault="00170E0F" w:rsidP="00401239">
      <w:pPr>
        <w:jc w:val="center"/>
        <w:rPr>
          <w:sz w:val="24"/>
          <w:szCs w:val="24"/>
        </w:rPr>
      </w:pPr>
      <w:r w:rsidRPr="00401239">
        <w:rPr>
          <w:sz w:val="24"/>
          <w:szCs w:val="24"/>
        </w:rPr>
        <w:t xml:space="preserve">College Planning Committee – </w:t>
      </w:r>
      <w:r w:rsidR="00A65C2D">
        <w:rPr>
          <w:sz w:val="24"/>
          <w:szCs w:val="24"/>
        </w:rPr>
        <w:t xml:space="preserve">Meeting </w:t>
      </w:r>
      <w:r w:rsidR="0065644F">
        <w:rPr>
          <w:sz w:val="24"/>
          <w:szCs w:val="24"/>
        </w:rPr>
        <w:t>Notes</w:t>
      </w:r>
    </w:p>
    <w:p w:rsidR="00401239" w:rsidRPr="00401239" w:rsidRDefault="00F37E1E" w:rsidP="00401239">
      <w:pPr>
        <w:jc w:val="center"/>
        <w:rPr>
          <w:b/>
          <w:sz w:val="24"/>
          <w:szCs w:val="24"/>
        </w:rPr>
      </w:pPr>
      <w:r>
        <w:rPr>
          <w:sz w:val="24"/>
          <w:szCs w:val="24"/>
        </w:rPr>
        <w:t>June 23</w:t>
      </w:r>
      <w:r w:rsidR="00170E0F" w:rsidRPr="00401239">
        <w:rPr>
          <w:sz w:val="24"/>
          <w:szCs w:val="24"/>
        </w:rPr>
        <w:t>, 2011</w:t>
      </w:r>
      <w:r w:rsidR="00401239" w:rsidRPr="00401239">
        <w:rPr>
          <w:b/>
          <w:sz w:val="24"/>
          <w:szCs w:val="24"/>
        </w:rPr>
        <w:t xml:space="preserve"> </w:t>
      </w:r>
    </w:p>
    <w:p w:rsidR="004C44B0" w:rsidRDefault="00170E0F" w:rsidP="00170E0F">
      <w:pPr>
        <w:rPr>
          <w:sz w:val="24"/>
          <w:szCs w:val="24"/>
        </w:rPr>
      </w:pPr>
      <w:r w:rsidRPr="00401239">
        <w:rPr>
          <w:b/>
          <w:sz w:val="24"/>
          <w:szCs w:val="24"/>
        </w:rPr>
        <w:t>Attendees</w:t>
      </w:r>
      <w:r w:rsidRPr="00401239">
        <w:rPr>
          <w:b/>
          <w:sz w:val="24"/>
          <w:szCs w:val="24"/>
        </w:rPr>
        <w:br/>
      </w:r>
      <w:r w:rsidR="004C44B0">
        <w:rPr>
          <w:sz w:val="24"/>
          <w:szCs w:val="24"/>
        </w:rPr>
        <w:t>Present:</w:t>
      </w:r>
      <w:r w:rsidR="004C44B0" w:rsidRPr="004C44B0">
        <w:rPr>
          <w:sz w:val="24"/>
          <w:szCs w:val="24"/>
        </w:rPr>
        <w:t xml:space="preserve"> </w:t>
      </w:r>
      <w:r w:rsidR="004C44B0">
        <w:rPr>
          <w:sz w:val="24"/>
          <w:szCs w:val="24"/>
        </w:rPr>
        <w:t xml:space="preserve">Zara </w:t>
      </w:r>
      <w:proofErr w:type="spellStart"/>
      <w:r w:rsidR="004C44B0">
        <w:rPr>
          <w:sz w:val="24"/>
          <w:szCs w:val="24"/>
        </w:rPr>
        <w:t>Aslan</w:t>
      </w:r>
      <w:proofErr w:type="spellEnd"/>
      <w:r w:rsidR="004C44B0">
        <w:rPr>
          <w:sz w:val="24"/>
          <w:szCs w:val="24"/>
        </w:rPr>
        <w:t xml:space="preserve">, </w:t>
      </w:r>
      <w:r w:rsidR="0065644F">
        <w:rPr>
          <w:sz w:val="24"/>
          <w:szCs w:val="24"/>
        </w:rPr>
        <w:t>Jim Haynes,</w:t>
      </w:r>
      <w:r w:rsidR="0065644F" w:rsidRPr="00401239">
        <w:rPr>
          <w:sz w:val="24"/>
          <w:szCs w:val="24"/>
        </w:rPr>
        <w:t xml:space="preserve"> </w:t>
      </w:r>
      <w:r w:rsidR="0065644F" w:rsidRPr="0065644F">
        <w:rPr>
          <w:strike/>
          <w:sz w:val="24"/>
          <w:szCs w:val="24"/>
        </w:rPr>
        <w:t>Letha Jean-Pierre</w:t>
      </w:r>
      <w:r w:rsidR="0065644F">
        <w:rPr>
          <w:sz w:val="24"/>
          <w:szCs w:val="24"/>
        </w:rPr>
        <w:t>,</w:t>
      </w:r>
      <w:r w:rsidR="0065644F" w:rsidRPr="00401239">
        <w:rPr>
          <w:sz w:val="24"/>
          <w:szCs w:val="24"/>
        </w:rPr>
        <w:t xml:space="preserve"> </w:t>
      </w:r>
      <w:r w:rsidR="004C44B0" w:rsidRPr="00401239">
        <w:rPr>
          <w:sz w:val="24"/>
          <w:szCs w:val="24"/>
        </w:rPr>
        <w:t>Colleen Lee-Wheat</w:t>
      </w:r>
      <w:r w:rsidR="004C44B0">
        <w:rPr>
          <w:sz w:val="24"/>
          <w:szCs w:val="24"/>
        </w:rPr>
        <w:t xml:space="preserve">, Brian Murphy, </w:t>
      </w:r>
      <w:r w:rsidR="004C44B0" w:rsidRPr="00401239">
        <w:rPr>
          <w:sz w:val="24"/>
          <w:szCs w:val="24"/>
        </w:rPr>
        <w:t>Mallory Newell</w:t>
      </w:r>
      <w:r w:rsidR="004C44B0">
        <w:rPr>
          <w:sz w:val="24"/>
          <w:szCs w:val="24"/>
        </w:rPr>
        <w:t xml:space="preserve">, Olivia </w:t>
      </w:r>
      <w:proofErr w:type="spellStart"/>
      <w:r w:rsidR="004C44B0">
        <w:rPr>
          <w:sz w:val="24"/>
          <w:szCs w:val="24"/>
        </w:rPr>
        <w:t>Patlan</w:t>
      </w:r>
      <w:proofErr w:type="spellEnd"/>
      <w:r w:rsidR="004C44B0">
        <w:rPr>
          <w:sz w:val="24"/>
          <w:szCs w:val="24"/>
        </w:rPr>
        <w:t>,</w:t>
      </w:r>
      <w:r w:rsidR="004C44B0" w:rsidRPr="004C44B0">
        <w:rPr>
          <w:sz w:val="24"/>
          <w:szCs w:val="24"/>
        </w:rPr>
        <w:t xml:space="preserve"> </w:t>
      </w:r>
      <w:proofErr w:type="spellStart"/>
      <w:r w:rsidR="0065644F">
        <w:rPr>
          <w:sz w:val="24"/>
          <w:szCs w:val="24"/>
        </w:rPr>
        <w:t>Nevin</w:t>
      </w:r>
      <w:proofErr w:type="spellEnd"/>
      <w:r w:rsidR="0065644F">
        <w:rPr>
          <w:sz w:val="24"/>
          <w:szCs w:val="24"/>
        </w:rPr>
        <w:t xml:space="preserve"> </w:t>
      </w:r>
      <w:proofErr w:type="spellStart"/>
      <w:r w:rsidR="0065644F">
        <w:rPr>
          <w:sz w:val="24"/>
          <w:szCs w:val="24"/>
        </w:rPr>
        <w:t>Sarina</w:t>
      </w:r>
      <w:proofErr w:type="spellEnd"/>
    </w:p>
    <w:p w:rsidR="00170E0F" w:rsidRPr="00401239" w:rsidRDefault="004C44B0" w:rsidP="00170E0F">
      <w:pPr>
        <w:rPr>
          <w:sz w:val="24"/>
          <w:szCs w:val="24"/>
        </w:rPr>
      </w:pPr>
      <w:r>
        <w:rPr>
          <w:sz w:val="24"/>
          <w:szCs w:val="24"/>
        </w:rPr>
        <w:t xml:space="preserve">Visitors: </w:t>
      </w:r>
      <w:r w:rsidR="00170E0F" w:rsidRPr="00401239">
        <w:rPr>
          <w:sz w:val="24"/>
          <w:szCs w:val="24"/>
        </w:rPr>
        <w:t>Gregory Anderson</w:t>
      </w:r>
      <w:r w:rsidR="00F37E1E">
        <w:rPr>
          <w:sz w:val="24"/>
          <w:szCs w:val="24"/>
        </w:rPr>
        <w:t xml:space="preserve">, Karen Chow, Emily </w:t>
      </w:r>
      <w:proofErr w:type="spellStart"/>
      <w:r w:rsidR="00F37E1E">
        <w:rPr>
          <w:sz w:val="24"/>
          <w:szCs w:val="24"/>
        </w:rPr>
        <w:t>Kinner</w:t>
      </w:r>
      <w:proofErr w:type="spellEnd"/>
      <w:r w:rsidR="00F37E1E">
        <w:rPr>
          <w:sz w:val="24"/>
          <w:szCs w:val="24"/>
        </w:rPr>
        <w:t>, Bob</w:t>
      </w:r>
      <w:r w:rsidR="0065644F">
        <w:rPr>
          <w:sz w:val="24"/>
          <w:szCs w:val="24"/>
        </w:rPr>
        <w:t xml:space="preserve"> </w:t>
      </w:r>
      <w:proofErr w:type="spellStart"/>
      <w:r w:rsidR="0065644F">
        <w:rPr>
          <w:sz w:val="24"/>
          <w:szCs w:val="24"/>
        </w:rPr>
        <w:t>Stockwell</w:t>
      </w:r>
      <w:proofErr w:type="spellEnd"/>
    </w:p>
    <w:p w:rsidR="00401239" w:rsidRDefault="00401239" w:rsidP="00170E0F">
      <w:pPr>
        <w:rPr>
          <w:b/>
          <w:sz w:val="24"/>
          <w:szCs w:val="24"/>
        </w:rPr>
      </w:pPr>
      <w:r w:rsidRPr="00401239">
        <w:rPr>
          <w:b/>
          <w:sz w:val="24"/>
          <w:szCs w:val="24"/>
        </w:rPr>
        <w:t>Overview</w:t>
      </w:r>
    </w:p>
    <w:p w:rsidR="0065644F" w:rsidRDefault="0065644F" w:rsidP="00170E0F">
      <w:pPr>
        <w:rPr>
          <w:sz w:val="24"/>
          <w:szCs w:val="24"/>
        </w:rPr>
      </w:pPr>
      <w:r>
        <w:rPr>
          <w:sz w:val="24"/>
          <w:szCs w:val="24"/>
        </w:rPr>
        <w:t xml:space="preserve">The group introduced themselves and reported whether they would be returning in the fall. Only the member from IPBT may be changing in the fall. </w:t>
      </w:r>
    </w:p>
    <w:p w:rsidR="00F37E1E" w:rsidRPr="00F37E1E" w:rsidRDefault="00F37E1E" w:rsidP="00170E0F">
      <w:pPr>
        <w:rPr>
          <w:sz w:val="24"/>
          <w:szCs w:val="24"/>
        </w:rPr>
      </w:pPr>
      <w:r w:rsidRPr="00F37E1E">
        <w:rPr>
          <w:sz w:val="24"/>
          <w:szCs w:val="24"/>
        </w:rPr>
        <w:t>The group discussed what they believed should be the priorities of the group for the coming year. Each of the five charges of the committee were discussed in regards to the work the committee should do in each area</w:t>
      </w:r>
      <w:r w:rsidR="00A65C2D">
        <w:rPr>
          <w:sz w:val="24"/>
          <w:szCs w:val="24"/>
        </w:rPr>
        <w:t xml:space="preserve"> with the greatest focus on the planning calendar, assessing institutional goals, and assessing the governance structures</w:t>
      </w:r>
      <w:r w:rsidRPr="00F37E1E">
        <w:rPr>
          <w:sz w:val="24"/>
          <w:szCs w:val="24"/>
        </w:rPr>
        <w:t>. Highlights include:</w:t>
      </w:r>
    </w:p>
    <w:p w:rsidR="00F37E1E" w:rsidRPr="00F37E1E" w:rsidRDefault="00F37E1E" w:rsidP="00F37E1E">
      <w:pPr>
        <w:pStyle w:val="ListParagraph"/>
        <w:numPr>
          <w:ilvl w:val="0"/>
          <w:numId w:val="1"/>
        </w:numPr>
        <w:rPr>
          <w:sz w:val="24"/>
          <w:szCs w:val="24"/>
        </w:rPr>
      </w:pPr>
      <w:r w:rsidRPr="00A65C2D">
        <w:rPr>
          <w:i/>
          <w:sz w:val="24"/>
          <w:szCs w:val="24"/>
        </w:rPr>
        <w:t>Publishing the annual planning calendar</w:t>
      </w:r>
      <w:r w:rsidRPr="00F37E1E">
        <w:rPr>
          <w:sz w:val="24"/>
          <w:szCs w:val="24"/>
        </w:rPr>
        <w:t xml:space="preserve"> – the group discussed the importance of a transparent planning calendar. It was discussed that it is important to gain a big picture perspective o</w:t>
      </w:r>
      <w:r w:rsidR="000853C0">
        <w:rPr>
          <w:sz w:val="24"/>
          <w:szCs w:val="24"/>
        </w:rPr>
        <w:t>f everything that is going on, and when</w:t>
      </w:r>
      <w:r w:rsidRPr="00F37E1E">
        <w:rPr>
          <w:sz w:val="24"/>
          <w:szCs w:val="24"/>
        </w:rPr>
        <w:t xml:space="preserve"> is the best time to do it. It was mentioned that a planning calendar would give more focus to what we are doing, why we are doing it, and why it is done this way. It </w:t>
      </w:r>
      <w:r w:rsidR="000853C0">
        <w:rPr>
          <w:sz w:val="24"/>
          <w:szCs w:val="24"/>
        </w:rPr>
        <w:t xml:space="preserve">was discussed that it </w:t>
      </w:r>
      <w:r w:rsidRPr="00F37E1E">
        <w:rPr>
          <w:sz w:val="24"/>
          <w:szCs w:val="24"/>
        </w:rPr>
        <w:t xml:space="preserve">is important to understand the relationship of the 6-year cycle to other </w:t>
      </w:r>
      <w:r w:rsidR="00A65C2D" w:rsidRPr="00F37E1E">
        <w:rPr>
          <w:sz w:val="24"/>
          <w:szCs w:val="24"/>
        </w:rPr>
        <w:t>cycles</w:t>
      </w:r>
      <w:r w:rsidRPr="00F37E1E">
        <w:rPr>
          <w:sz w:val="24"/>
          <w:szCs w:val="24"/>
        </w:rPr>
        <w:t xml:space="preserve"> currently underway throughout the college. </w:t>
      </w:r>
      <w:r w:rsidR="000853C0">
        <w:rPr>
          <w:sz w:val="24"/>
          <w:szCs w:val="24"/>
        </w:rPr>
        <w:t>It may be a</w:t>
      </w:r>
      <w:r w:rsidRPr="00F37E1E">
        <w:rPr>
          <w:sz w:val="24"/>
          <w:szCs w:val="24"/>
        </w:rPr>
        <w:t xml:space="preserve"> possible way to validate what we are doing</w:t>
      </w:r>
      <w:r w:rsidR="000853C0">
        <w:rPr>
          <w:sz w:val="24"/>
          <w:szCs w:val="24"/>
        </w:rPr>
        <w:t>,</w:t>
      </w:r>
      <w:r w:rsidRPr="00F37E1E">
        <w:rPr>
          <w:sz w:val="24"/>
          <w:szCs w:val="24"/>
        </w:rPr>
        <w:t xml:space="preserve"> why we are </w:t>
      </w:r>
      <w:r w:rsidR="000853C0">
        <w:rPr>
          <w:sz w:val="24"/>
          <w:szCs w:val="24"/>
        </w:rPr>
        <w:t xml:space="preserve">doing it, as well as why we are </w:t>
      </w:r>
      <w:r w:rsidRPr="00F37E1E">
        <w:rPr>
          <w:sz w:val="24"/>
          <w:szCs w:val="24"/>
        </w:rPr>
        <w:t xml:space="preserve">not doing </w:t>
      </w:r>
      <w:r w:rsidR="000853C0" w:rsidRPr="00F37E1E">
        <w:rPr>
          <w:sz w:val="24"/>
          <w:szCs w:val="24"/>
        </w:rPr>
        <w:t>some thin</w:t>
      </w:r>
      <w:r w:rsidR="000853C0">
        <w:rPr>
          <w:sz w:val="24"/>
          <w:szCs w:val="24"/>
        </w:rPr>
        <w:t>gs</w:t>
      </w:r>
      <w:r w:rsidRPr="00F37E1E">
        <w:rPr>
          <w:sz w:val="24"/>
          <w:szCs w:val="24"/>
        </w:rPr>
        <w:t xml:space="preserve">. </w:t>
      </w:r>
    </w:p>
    <w:p w:rsidR="00F37E1E" w:rsidRDefault="00F37E1E" w:rsidP="00F37E1E">
      <w:pPr>
        <w:pStyle w:val="ListParagraph"/>
        <w:numPr>
          <w:ilvl w:val="0"/>
          <w:numId w:val="1"/>
        </w:numPr>
        <w:rPr>
          <w:sz w:val="24"/>
          <w:szCs w:val="24"/>
        </w:rPr>
      </w:pPr>
      <w:r w:rsidRPr="00A65C2D">
        <w:rPr>
          <w:i/>
          <w:sz w:val="24"/>
          <w:szCs w:val="24"/>
        </w:rPr>
        <w:t>Assessing institutional goals and outcomes via an annual report-</w:t>
      </w:r>
      <w:r>
        <w:rPr>
          <w:sz w:val="24"/>
          <w:szCs w:val="24"/>
        </w:rPr>
        <w:t xml:space="preserve"> the group discussed </w:t>
      </w:r>
      <w:r w:rsidR="00A65C2D">
        <w:rPr>
          <w:sz w:val="24"/>
          <w:szCs w:val="24"/>
        </w:rPr>
        <w:t xml:space="preserve">what our institutional goals </w:t>
      </w:r>
      <w:r w:rsidR="000853C0">
        <w:rPr>
          <w:sz w:val="24"/>
          <w:szCs w:val="24"/>
        </w:rPr>
        <w:t>are;</w:t>
      </w:r>
      <w:r w:rsidR="00A65C2D">
        <w:rPr>
          <w:sz w:val="24"/>
          <w:szCs w:val="24"/>
        </w:rPr>
        <w:t xml:space="preserve"> they include the institutional metrics, core competencies, strat</w:t>
      </w:r>
      <w:r w:rsidR="000853C0">
        <w:rPr>
          <w:sz w:val="24"/>
          <w:szCs w:val="24"/>
        </w:rPr>
        <w:t xml:space="preserve">egic initiatives, values, etc. We discussed the importance of </w:t>
      </w:r>
      <w:r w:rsidR="00A65C2D">
        <w:rPr>
          <w:sz w:val="24"/>
          <w:szCs w:val="24"/>
        </w:rPr>
        <w:t>sync</w:t>
      </w:r>
      <w:r w:rsidR="000853C0">
        <w:rPr>
          <w:sz w:val="24"/>
          <w:szCs w:val="24"/>
        </w:rPr>
        <w:t>ing</w:t>
      </w:r>
      <w:r w:rsidR="00A65C2D">
        <w:rPr>
          <w:sz w:val="24"/>
          <w:szCs w:val="24"/>
        </w:rPr>
        <w:t xml:space="preserve"> the PLOACS </w:t>
      </w:r>
      <w:r w:rsidR="000853C0">
        <w:rPr>
          <w:sz w:val="24"/>
          <w:szCs w:val="24"/>
        </w:rPr>
        <w:t xml:space="preserve">with the cycle </w:t>
      </w:r>
      <w:r w:rsidR="00A65C2D">
        <w:rPr>
          <w:sz w:val="24"/>
          <w:szCs w:val="24"/>
        </w:rPr>
        <w:t>and link</w:t>
      </w:r>
      <w:r w:rsidR="000853C0">
        <w:rPr>
          <w:sz w:val="24"/>
          <w:szCs w:val="24"/>
        </w:rPr>
        <w:t>ing</w:t>
      </w:r>
      <w:r w:rsidR="00A65C2D">
        <w:rPr>
          <w:sz w:val="24"/>
          <w:szCs w:val="24"/>
        </w:rPr>
        <w:t xml:space="preserve"> them to the core competencies as well as budget allocations. </w:t>
      </w:r>
      <w:r w:rsidR="000853C0">
        <w:rPr>
          <w:sz w:val="24"/>
          <w:szCs w:val="24"/>
        </w:rPr>
        <w:t>We then d</w:t>
      </w:r>
      <w:r w:rsidR="00A65C2D">
        <w:rPr>
          <w:sz w:val="24"/>
          <w:szCs w:val="24"/>
        </w:rPr>
        <w:t xml:space="preserve">iscussed that an annual report can be in any form presented to the College Council. </w:t>
      </w:r>
    </w:p>
    <w:p w:rsidR="00A65C2D" w:rsidRDefault="00A65C2D" w:rsidP="00A65C2D">
      <w:pPr>
        <w:pStyle w:val="ListParagraph"/>
        <w:numPr>
          <w:ilvl w:val="0"/>
          <w:numId w:val="1"/>
        </w:numPr>
        <w:rPr>
          <w:sz w:val="24"/>
          <w:szCs w:val="24"/>
        </w:rPr>
      </w:pPr>
      <w:r w:rsidRPr="00A65C2D">
        <w:rPr>
          <w:i/>
          <w:sz w:val="24"/>
          <w:szCs w:val="24"/>
        </w:rPr>
        <w:t xml:space="preserve">Evaluating governance and decision making structures and processes – </w:t>
      </w:r>
      <w:r w:rsidRPr="00A65C2D">
        <w:rPr>
          <w:sz w:val="24"/>
          <w:szCs w:val="24"/>
        </w:rPr>
        <w:t xml:space="preserve">It was discussed that the committee should assess the governance processes and </w:t>
      </w:r>
      <w:proofErr w:type="gramStart"/>
      <w:r w:rsidRPr="00A65C2D">
        <w:rPr>
          <w:sz w:val="24"/>
          <w:szCs w:val="24"/>
        </w:rPr>
        <w:t>continue</w:t>
      </w:r>
      <w:proofErr w:type="gramEnd"/>
      <w:r w:rsidRPr="00A65C2D">
        <w:rPr>
          <w:sz w:val="24"/>
          <w:szCs w:val="24"/>
        </w:rPr>
        <w:t xml:space="preserve"> the work done by the governance taskforce. I</w:t>
      </w:r>
      <w:r w:rsidR="000853C0">
        <w:rPr>
          <w:sz w:val="24"/>
          <w:szCs w:val="24"/>
        </w:rPr>
        <w:t>n this process i</w:t>
      </w:r>
      <w:r w:rsidRPr="00A65C2D">
        <w:rPr>
          <w:sz w:val="24"/>
          <w:szCs w:val="24"/>
        </w:rPr>
        <w:t xml:space="preserve">t was mentioned that </w:t>
      </w:r>
      <w:r>
        <w:rPr>
          <w:sz w:val="24"/>
          <w:szCs w:val="24"/>
        </w:rPr>
        <w:t>it would be good</w:t>
      </w:r>
      <w:r w:rsidRPr="00A65C2D">
        <w:rPr>
          <w:sz w:val="24"/>
          <w:szCs w:val="24"/>
        </w:rPr>
        <w:t xml:space="preserve"> for this group to know what other groups are putting together planning agendas such as the technology agenda and see how they all fit together into the college as a whole. </w:t>
      </w:r>
      <w:r w:rsidR="000853C0">
        <w:rPr>
          <w:sz w:val="24"/>
          <w:szCs w:val="24"/>
        </w:rPr>
        <w:t xml:space="preserve">Though the group discussed that due to the small size of the committee and the scope of the work that can be completed, that the </w:t>
      </w:r>
      <w:r w:rsidRPr="00A65C2D">
        <w:rPr>
          <w:sz w:val="24"/>
          <w:szCs w:val="24"/>
        </w:rPr>
        <w:t xml:space="preserve">charge of the committee </w:t>
      </w:r>
      <w:r w:rsidR="000853C0">
        <w:rPr>
          <w:sz w:val="24"/>
          <w:szCs w:val="24"/>
        </w:rPr>
        <w:t xml:space="preserve">should </w:t>
      </w:r>
      <w:r w:rsidRPr="00A65C2D">
        <w:rPr>
          <w:sz w:val="24"/>
          <w:szCs w:val="24"/>
        </w:rPr>
        <w:t xml:space="preserve">not </w:t>
      </w:r>
      <w:r w:rsidR="000853C0">
        <w:rPr>
          <w:sz w:val="24"/>
          <w:szCs w:val="24"/>
        </w:rPr>
        <w:t xml:space="preserve">be </w:t>
      </w:r>
      <w:r w:rsidRPr="00A65C2D">
        <w:rPr>
          <w:sz w:val="24"/>
          <w:szCs w:val="24"/>
        </w:rPr>
        <w:t xml:space="preserve">to assess the effectiveness of the work done by the committees </w:t>
      </w:r>
      <w:r w:rsidR="000853C0">
        <w:rPr>
          <w:sz w:val="24"/>
          <w:szCs w:val="24"/>
        </w:rPr>
        <w:t xml:space="preserve">nor the regularity that they meet, etc., </w:t>
      </w:r>
      <w:r w:rsidRPr="00A65C2D">
        <w:rPr>
          <w:sz w:val="24"/>
          <w:szCs w:val="24"/>
        </w:rPr>
        <w:t xml:space="preserve">but rather </w:t>
      </w:r>
      <w:r w:rsidR="000853C0">
        <w:rPr>
          <w:sz w:val="24"/>
          <w:szCs w:val="24"/>
        </w:rPr>
        <w:t xml:space="preserve">to </w:t>
      </w:r>
      <w:r w:rsidRPr="00A65C2D">
        <w:rPr>
          <w:sz w:val="24"/>
          <w:szCs w:val="24"/>
        </w:rPr>
        <w:t xml:space="preserve">ensure that processes are </w:t>
      </w:r>
      <w:r w:rsidR="000853C0">
        <w:rPr>
          <w:sz w:val="24"/>
          <w:szCs w:val="24"/>
        </w:rPr>
        <w:t xml:space="preserve">initiated and thus </w:t>
      </w:r>
      <w:r w:rsidRPr="00A65C2D">
        <w:rPr>
          <w:sz w:val="24"/>
          <w:szCs w:val="24"/>
        </w:rPr>
        <w:t xml:space="preserve">completed on a determined schedule in alignment with the 6-year </w:t>
      </w:r>
      <w:r w:rsidR="000853C0">
        <w:rPr>
          <w:sz w:val="24"/>
          <w:szCs w:val="24"/>
        </w:rPr>
        <w:t xml:space="preserve">planning </w:t>
      </w:r>
      <w:r w:rsidRPr="00A65C2D">
        <w:rPr>
          <w:sz w:val="24"/>
          <w:szCs w:val="24"/>
        </w:rPr>
        <w:t xml:space="preserve">cycle and planning calendar. </w:t>
      </w:r>
    </w:p>
    <w:p w:rsidR="00A65C2D" w:rsidRPr="00A65C2D" w:rsidRDefault="00A65C2D" w:rsidP="00A65C2D">
      <w:pPr>
        <w:rPr>
          <w:sz w:val="24"/>
          <w:szCs w:val="24"/>
        </w:rPr>
      </w:pPr>
      <w:r>
        <w:rPr>
          <w:sz w:val="24"/>
          <w:szCs w:val="24"/>
        </w:rPr>
        <w:t>It was</w:t>
      </w:r>
      <w:r w:rsidR="0065644F">
        <w:rPr>
          <w:sz w:val="24"/>
          <w:szCs w:val="24"/>
        </w:rPr>
        <w:t xml:space="preserve"> then</w:t>
      </w:r>
      <w:r>
        <w:rPr>
          <w:sz w:val="24"/>
          <w:szCs w:val="24"/>
        </w:rPr>
        <w:t xml:space="preserve"> discussed that the Chair would send an email to the committee members to set a date for the next meeting in July or early August if possible. </w:t>
      </w:r>
    </w:p>
    <w:sectPr w:rsidR="00A65C2D" w:rsidRPr="00A65C2D" w:rsidSect="000853C0">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4B0" w:rsidRDefault="004C44B0" w:rsidP="00401239">
      <w:pPr>
        <w:spacing w:after="0" w:line="240" w:lineRule="auto"/>
      </w:pPr>
      <w:r>
        <w:separator/>
      </w:r>
    </w:p>
  </w:endnote>
  <w:endnote w:type="continuationSeparator" w:id="0">
    <w:p w:rsidR="004C44B0" w:rsidRDefault="004C44B0" w:rsidP="004012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4B0" w:rsidRDefault="0065644F">
    <w:pPr>
      <w:pStyle w:val="Footer"/>
    </w:pPr>
    <w:r>
      <w:t xml:space="preserve">Meeting Notes - </w:t>
    </w:r>
    <w:r w:rsidR="00817D87">
      <w:t>Draft 6</w:t>
    </w:r>
    <w:r w:rsidR="004C44B0">
      <w:t>.23.11</w:t>
    </w:r>
  </w:p>
  <w:p w:rsidR="004C44B0" w:rsidRDefault="004C44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4B0" w:rsidRDefault="004C44B0" w:rsidP="00401239">
      <w:pPr>
        <w:spacing w:after="0" w:line="240" w:lineRule="auto"/>
      </w:pPr>
      <w:r>
        <w:separator/>
      </w:r>
    </w:p>
  </w:footnote>
  <w:footnote w:type="continuationSeparator" w:id="0">
    <w:p w:rsidR="004C44B0" w:rsidRDefault="004C44B0" w:rsidP="004012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73155"/>
    <w:multiLevelType w:val="hybridMultilevel"/>
    <w:tmpl w:val="A23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70E0F"/>
    <w:rsid w:val="000052AF"/>
    <w:rsid w:val="000134BF"/>
    <w:rsid w:val="00013B4D"/>
    <w:rsid w:val="00026402"/>
    <w:rsid w:val="000277B3"/>
    <w:rsid w:val="0003365D"/>
    <w:rsid w:val="00034589"/>
    <w:rsid w:val="0004059F"/>
    <w:rsid w:val="00043208"/>
    <w:rsid w:val="000459C8"/>
    <w:rsid w:val="00046700"/>
    <w:rsid w:val="00053A69"/>
    <w:rsid w:val="0006523A"/>
    <w:rsid w:val="00071758"/>
    <w:rsid w:val="00071DE5"/>
    <w:rsid w:val="000748CE"/>
    <w:rsid w:val="000853C0"/>
    <w:rsid w:val="0008694D"/>
    <w:rsid w:val="00095BED"/>
    <w:rsid w:val="000A0CC2"/>
    <w:rsid w:val="000A2490"/>
    <w:rsid w:val="000A4E4F"/>
    <w:rsid w:val="000B070E"/>
    <w:rsid w:val="000B762B"/>
    <w:rsid w:val="000B7D97"/>
    <w:rsid w:val="000C0064"/>
    <w:rsid w:val="000C6BC0"/>
    <w:rsid w:val="000C7469"/>
    <w:rsid w:val="000D102F"/>
    <w:rsid w:val="000D4413"/>
    <w:rsid w:val="000D5813"/>
    <w:rsid w:val="000E2A6F"/>
    <w:rsid w:val="00100653"/>
    <w:rsid w:val="0011404C"/>
    <w:rsid w:val="00127E81"/>
    <w:rsid w:val="00130801"/>
    <w:rsid w:val="00133D1C"/>
    <w:rsid w:val="00142A87"/>
    <w:rsid w:val="001573C6"/>
    <w:rsid w:val="00163C12"/>
    <w:rsid w:val="001661C8"/>
    <w:rsid w:val="0016620C"/>
    <w:rsid w:val="00170E0F"/>
    <w:rsid w:val="00171553"/>
    <w:rsid w:val="00174CB0"/>
    <w:rsid w:val="00176886"/>
    <w:rsid w:val="00177FC1"/>
    <w:rsid w:val="0018567F"/>
    <w:rsid w:val="0018630F"/>
    <w:rsid w:val="00187D7A"/>
    <w:rsid w:val="00191F68"/>
    <w:rsid w:val="00194DF6"/>
    <w:rsid w:val="001A41B6"/>
    <w:rsid w:val="001A77B1"/>
    <w:rsid w:val="001C50EF"/>
    <w:rsid w:val="001D038C"/>
    <w:rsid w:val="001E32BA"/>
    <w:rsid w:val="001F02DD"/>
    <w:rsid w:val="001F636D"/>
    <w:rsid w:val="001F6C4A"/>
    <w:rsid w:val="001F7263"/>
    <w:rsid w:val="0021239D"/>
    <w:rsid w:val="00213142"/>
    <w:rsid w:val="00224205"/>
    <w:rsid w:val="00230A15"/>
    <w:rsid w:val="00230B45"/>
    <w:rsid w:val="00236EFA"/>
    <w:rsid w:val="002403F5"/>
    <w:rsid w:val="002546E8"/>
    <w:rsid w:val="00262496"/>
    <w:rsid w:val="002668E7"/>
    <w:rsid w:val="00276F15"/>
    <w:rsid w:val="00277719"/>
    <w:rsid w:val="00284ED0"/>
    <w:rsid w:val="00290446"/>
    <w:rsid w:val="002906E6"/>
    <w:rsid w:val="002923B3"/>
    <w:rsid w:val="00297576"/>
    <w:rsid w:val="002A3133"/>
    <w:rsid w:val="002A7BA9"/>
    <w:rsid w:val="002B5AFD"/>
    <w:rsid w:val="002D14F2"/>
    <w:rsid w:val="002D6FA5"/>
    <w:rsid w:val="002E185E"/>
    <w:rsid w:val="002E5365"/>
    <w:rsid w:val="002F0D68"/>
    <w:rsid w:val="002F2231"/>
    <w:rsid w:val="00303006"/>
    <w:rsid w:val="003051B8"/>
    <w:rsid w:val="00305BC3"/>
    <w:rsid w:val="003062B0"/>
    <w:rsid w:val="00310EF0"/>
    <w:rsid w:val="003245BD"/>
    <w:rsid w:val="00325FCF"/>
    <w:rsid w:val="00326E4E"/>
    <w:rsid w:val="00336099"/>
    <w:rsid w:val="0034234A"/>
    <w:rsid w:val="003479A2"/>
    <w:rsid w:val="00360157"/>
    <w:rsid w:val="00381634"/>
    <w:rsid w:val="0039042A"/>
    <w:rsid w:val="003943A6"/>
    <w:rsid w:val="003952D2"/>
    <w:rsid w:val="003954D8"/>
    <w:rsid w:val="003A15F6"/>
    <w:rsid w:val="003A257C"/>
    <w:rsid w:val="003A736E"/>
    <w:rsid w:val="003B1973"/>
    <w:rsid w:val="003B3CFB"/>
    <w:rsid w:val="003B4C15"/>
    <w:rsid w:val="003B5800"/>
    <w:rsid w:val="003C5FDB"/>
    <w:rsid w:val="003E078B"/>
    <w:rsid w:val="00401239"/>
    <w:rsid w:val="00402B76"/>
    <w:rsid w:val="00417B38"/>
    <w:rsid w:val="00423474"/>
    <w:rsid w:val="0042388B"/>
    <w:rsid w:val="004279FE"/>
    <w:rsid w:val="00437B1E"/>
    <w:rsid w:val="0044389B"/>
    <w:rsid w:val="00443EAC"/>
    <w:rsid w:val="004445B6"/>
    <w:rsid w:val="00446F42"/>
    <w:rsid w:val="00454CF8"/>
    <w:rsid w:val="00461B1A"/>
    <w:rsid w:val="00462AE3"/>
    <w:rsid w:val="00463560"/>
    <w:rsid w:val="00471CCF"/>
    <w:rsid w:val="00472B19"/>
    <w:rsid w:val="00474576"/>
    <w:rsid w:val="00476134"/>
    <w:rsid w:val="0048137C"/>
    <w:rsid w:val="004813A2"/>
    <w:rsid w:val="00483DEC"/>
    <w:rsid w:val="004921E5"/>
    <w:rsid w:val="00493C9D"/>
    <w:rsid w:val="00495D5D"/>
    <w:rsid w:val="00495FAB"/>
    <w:rsid w:val="004B6957"/>
    <w:rsid w:val="004B7E30"/>
    <w:rsid w:val="004C44B0"/>
    <w:rsid w:val="004D2564"/>
    <w:rsid w:val="004D54C9"/>
    <w:rsid w:val="004D6CAF"/>
    <w:rsid w:val="004D721E"/>
    <w:rsid w:val="004F0CD1"/>
    <w:rsid w:val="004F1345"/>
    <w:rsid w:val="004F1A63"/>
    <w:rsid w:val="00501FDE"/>
    <w:rsid w:val="00506746"/>
    <w:rsid w:val="00513076"/>
    <w:rsid w:val="00514174"/>
    <w:rsid w:val="00516403"/>
    <w:rsid w:val="00531CA7"/>
    <w:rsid w:val="00542994"/>
    <w:rsid w:val="00543332"/>
    <w:rsid w:val="005435B4"/>
    <w:rsid w:val="005439D3"/>
    <w:rsid w:val="00547239"/>
    <w:rsid w:val="00550801"/>
    <w:rsid w:val="0057600C"/>
    <w:rsid w:val="00580CB9"/>
    <w:rsid w:val="005813FF"/>
    <w:rsid w:val="00584D1B"/>
    <w:rsid w:val="00594C70"/>
    <w:rsid w:val="005A312A"/>
    <w:rsid w:val="005A4926"/>
    <w:rsid w:val="005B133F"/>
    <w:rsid w:val="005B24B4"/>
    <w:rsid w:val="005B4114"/>
    <w:rsid w:val="005D69E9"/>
    <w:rsid w:val="005E06E8"/>
    <w:rsid w:val="005E6C9A"/>
    <w:rsid w:val="005F195B"/>
    <w:rsid w:val="005F28CC"/>
    <w:rsid w:val="005F4129"/>
    <w:rsid w:val="00606C80"/>
    <w:rsid w:val="00612057"/>
    <w:rsid w:val="00616080"/>
    <w:rsid w:val="00616C57"/>
    <w:rsid w:val="006202C7"/>
    <w:rsid w:val="00634D8F"/>
    <w:rsid w:val="00642C4C"/>
    <w:rsid w:val="0064345C"/>
    <w:rsid w:val="00644852"/>
    <w:rsid w:val="00645130"/>
    <w:rsid w:val="0065644F"/>
    <w:rsid w:val="00664EE4"/>
    <w:rsid w:val="00665C34"/>
    <w:rsid w:val="0068042E"/>
    <w:rsid w:val="00680E0B"/>
    <w:rsid w:val="006818C9"/>
    <w:rsid w:val="00684D7B"/>
    <w:rsid w:val="00687CC8"/>
    <w:rsid w:val="00692A05"/>
    <w:rsid w:val="00692A5D"/>
    <w:rsid w:val="00694B46"/>
    <w:rsid w:val="00694D40"/>
    <w:rsid w:val="006950F6"/>
    <w:rsid w:val="006A63DF"/>
    <w:rsid w:val="006A6A94"/>
    <w:rsid w:val="006C032D"/>
    <w:rsid w:val="006C344E"/>
    <w:rsid w:val="006E31FE"/>
    <w:rsid w:val="006E62C9"/>
    <w:rsid w:val="006E6BA5"/>
    <w:rsid w:val="006F75DD"/>
    <w:rsid w:val="00700F98"/>
    <w:rsid w:val="00701C8E"/>
    <w:rsid w:val="00702261"/>
    <w:rsid w:val="00717E19"/>
    <w:rsid w:val="007407E7"/>
    <w:rsid w:val="007415A1"/>
    <w:rsid w:val="007424DE"/>
    <w:rsid w:val="0074335A"/>
    <w:rsid w:val="00753841"/>
    <w:rsid w:val="00754678"/>
    <w:rsid w:val="00761082"/>
    <w:rsid w:val="00764809"/>
    <w:rsid w:val="00766123"/>
    <w:rsid w:val="0077106D"/>
    <w:rsid w:val="007744D3"/>
    <w:rsid w:val="00777A9C"/>
    <w:rsid w:val="00783087"/>
    <w:rsid w:val="0078598F"/>
    <w:rsid w:val="007901A5"/>
    <w:rsid w:val="00795B22"/>
    <w:rsid w:val="00797667"/>
    <w:rsid w:val="0079769B"/>
    <w:rsid w:val="007A03C3"/>
    <w:rsid w:val="007A17C3"/>
    <w:rsid w:val="007A1BEC"/>
    <w:rsid w:val="007A3B98"/>
    <w:rsid w:val="007A44E8"/>
    <w:rsid w:val="007B0BCC"/>
    <w:rsid w:val="007B4A61"/>
    <w:rsid w:val="007D1F85"/>
    <w:rsid w:val="007D2CAD"/>
    <w:rsid w:val="007E0574"/>
    <w:rsid w:val="007E14B2"/>
    <w:rsid w:val="00802B80"/>
    <w:rsid w:val="00804FFB"/>
    <w:rsid w:val="00816828"/>
    <w:rsid w:val="00817D87"/>
    <w:rsid w:val="00827308"/>
    <w:rsid w:val="008344E0"/>
    <w:rsid w:val="00835BA3"/>
    <w:rsid w:val="00837C08"/>
    <w:rsid w:val="008531CF"/>
    <w:rsid w:val="008615BB"/>
    <w:rsid w:val="00867C8A"/>
    <w:rsid w:val="00871D2B"/>
    <w:rsid w:val="00885B1B"/>
    <w:rsid w:val="0089092E"/>
    <w:rsid w:val="00891CB4"/>
    <w:rsid w:val="00894558"/>
    <w:rsid w:val="0089580F"/>
    <w:rsid w:val="008A39CF"/>
    <w:rsid w:val="008A5572"/>
    <w:rsid w:val="008B1A67"/>
    <w:rsid w:val="008C0AB7"/>
    <w:rsid w:val="008C3BBB"/>
    <w:rsid w:val="008C6CF7"/>
    <w:rsid w:val="008F3CFF"/>
    <w:rsid w:val="0090240A"/>
    <w:rsid w:val="009118AC"/>
    <w:rsid w:val="009125D0"/>
    <w:rsid w:val="00925CEE"/>
    <w:rsid w:val="009263B6"/>
    <w:rsid w:val="00927A6F"/>
    <w:rsid w:val="009438EE"/>
    <w:rsid w:val="00943C0C"/>
    <w:rsid w:val="00947C74"/>
    <w:rsid w:val="00953D68"/>
    <w:rsid w:val="00957444"/>
    <w:rsid w:val="009577C1"/>
    <w:rsid w:val="0096224B"/>
    <w:rsid w:val="00963917"/>
    <w:rsid w:val="00963B36"/>
    <w:rsid w:val="00981207"/>
    <w:rsid w:val="0098604F"/>
    <w:rsid w:val="009926C9"/>
    <w:rsid w:val="00994C8D"/>
    <w:rsid w:val="009A1D6C"/>
    <w:rsid w:val="009A4F96"/>
    <w:rsid w:val="009A650A"/>
    <w:rsid w:val="009B1097"/>
    <w:rsid w:val="009B10E7"/>
    <w:rsid w:val="009B1E08"/>
    <w:rsid w:val="009B334E"/>
    <w:rsid w:val="009B624B"/>
    <w:rsid w:val="009C00E5"/>
    <w:rsid w:val="009C5BB7"/>
    <w:rsid w:val="009D5BBE"/>
    <w:rsid w:val="009E4EEF"/>
    <w:rsid w:val="009F3AE3"/>
    <w:rsid w:val="00A00568"/>
    <w:rsid w:val="00A03107"/>
    <w:rsid w:val="00A07711"/>
    <w:rsid w:val="00A1110E"/>
    <w:rsid w:val="00A12073"/>
    <w:rsid w:val="00A132D1"/>
    <w:rsid w:val="00A20AFD"/>
    <w:rsid w:val="00A34F08"/>
    <w:rsid w:val="00A544AD"/>
    <w:rsid w:val="00A5646C"/>
    <w:rsid w:val="00A604C1"/>
    <w:rsid w:val="00A630DD"/>
    <w:rsid w:val="00A65C2D"/>
    <w:rsid w:val="00A66E32"/>
    <w:rsid w:val="00A7664B"/>
    <w:rsid w:val="00A76B41"/>
    <w:rsid w:val="00A76BD0"/>
    <w:rsid w:val="00A827B0"/>
    <w:rsid w:val="00A84917"/>
    <w:rsid w:val="00A86434"/>
    <w:rsid w:val="00A91056"/>
    <w:rsid w:val="00A91D8F"/>
    <w:rsid w:val="00A96BDF"/>
    <w:rsid w:val="00A96DDE"/>
    <w:rsid w:val="00AA7F46"/>
    <w:rsid w:val="00AB0D99"/>
    <w:rsid w:val="00AB36A2"/>
    <w:rsid w:val="00AB5786"/>
    <w:rsid w:val="00AB7438"/>
    <w:rsid w:val="00AC5C6F"/>
    <w:rsid w:val="00AC64ED"/>
    <w:rsid w:val="00AD60B3"/>
    <w:rsid w:val="00AD6A66"/>
    <w:rsid w:val="00AE4A1F"/>
    <w:rsid w:val="00AF1EA5"/>
    <w:rsid w:val="00B053AD"/>
    <w:rsid w:val="00B05486"/>
    <w:rsid w:val="00B07FDF"/>
    <w:rsid w:val="00B125EB"/>
    <w:rsid w:val="00B13A2A"/>
    <w:rsid w:val="00B22300"/>
    <w:rsid w:val="00B24BDA"/>
    <w:rsid w:val="00B252E6"/>
    <w:rsid w:val="00B30495"/>
    <w:rsid w:val="00B30528"/>
    <w:rsid w:val="00B409F1"/>
    <w:rsid w:val="00B4532E"/>
    <w:rsid w:val="00B605FC"/>
    <w:rsid w:val="00B618EA"/>
    <w:rsid w:val="00B70B4D"/>
    <w:rsid w:val="00B723AD"/>
    <w:rsid w:val="00B8679E"/>
    <w:rsid w:val="00B870FE"/>
    <w:rsid w:val="00B92C1B"/>
    <w:rsid w:val="00B95F5F"/>
    <w:rsid w:val="00BB1856"/>
    <w:rsid w:val="00BB2104"/>
    <w:rsid w:val="00BC0F6A"/>
    <w:rsid w:val="00BC150A"/>
    <w:rsid w:val="00BC2335"/>
    <w:rsid w:val="00BC32EA"/>
    <w:rsid w:val="00BC626B"/>
    <w:rsid w:val="00BC75C7"/>
    <w:rsid w:val="00BD68ED"/>
    <w:rsid w:val="00BE445E"/>
    <w:rsid w:val="00BE6851"/>
    <w:rsid w:val="00BF08F1"/>
    <w:rsid w:val="00BF1EEB"/>
    <w:rsid w:val="00BF20FA"/>
    <w:rsid w:val="00BF4302"/>
    <w:rsid w:val="00BF4FA9"/>
    <w:rsid w:val="00BF562D"/>
    <w:rsid w:val="00BF6E7E"/>
    <w:rsid w:val="00BF7F47"/>
    <w:rsid w:val="00BF7F5C"/>
    <w:rsid w:val="00C01EA5"/>
    <w:rsid w:val="00C05158"/>
    <w:rsid w:val="00C10EA6"/>
    <w:rsid w:val="00C20CD8"/>
    <w:rsid w:val="00C3035E"/>
    <w:rsid w:val="00C32A09"/>
    <w:rsid w:val="00C32D13"/>
    <w:rsid w:val="00C33EDC"/>
    <w:rsid w:val="00C44EE2"/>
    <w:rsid w:val="00C45FF4"/>
    <w:rsid w:val="00C5333C"/>
    <w:rsid w:val="00C751BF"/>
    <w:rsid w:val="00C8662C"/>
    <w:rsid w:val="00C86A35"/>
    <w:rsid w:val="00CB627A"/>
    <w:rsid w:val="00CC3067"/>
    <w:rsid w:val="00CC5EAA"/>
    <w:rsid w:val="00CD19A8"/>
    <w:rsid w:val="00CD47EF"/>
    <w:rsid w:val="00CE15DD"/>
    <w:rsid w:val="00CE3D97"/>
    <w:rsid w:val="00CE50D7"/>
    <w:rsid w:val="00CF474F"/>
    <w:rsid w:val="00CF4AA1"/>
    <w:rsid w:val="00CF5810"/>
    <w:rsid w:val="00D00270"/>
    <w:rsid w:val="00D00C33"/>
    <w:rsid w:val="00D0501E"/>
    <w:rsid w:val="00D10276"/>
    <w:rsid w:val="00D11898"/>
    <w:rsid w:val="00D14D2F"/>
    <w:rsid w:val="00D17B76"/>
    <w:rsid w:val="00D27BAC"/>
    <w:rsid w:val="00D31B26"/>
    <w:rsid w:val="00D35D43"/>
    <w:rsid w:val="00D37140"/>
    <w:rsid w:val="00D41B78"/>
    <w:rsid w:val="00D42657"/>
    <w:rsid w:val="00D50508"/>
    <w:rsid w:val="00D614D5"/>
    <w:rsid w:val="00D630B3"/>
    <w:rsid w:val="00D72644"/>
    <w:rsid w:val="00D74723"/>
    <w:rsid w:val="00D94C59"/>
    <w:rsid w:val="00D97B13"/>
    <w:rsid w:val="00DA4E5D"/>
    <w:rsid w:val="00DB2041"/>
    <w:rsid w:val="00DC070A"/>
    <w:rsid w:val="00DC209A"/>
    <w:rsid w:val="00DC39E4"/>
    <w:rsid w:val="00DC5E17"/>
    <w:rsid w:val="00DD067D"/>
    <w:rsid w:val="00DE1497"/>
    <w:rsid w:val="00DF064E"/>
    <w:rsid w:val="00DF35A8"/>
    <w:rsid w:val="00DF4BFB"/>
    <w:rsid w:val="00E006E9"/>
    <w:rsid w:val="00E01A9F"/>
    <w:rsid w:val="00E01B72"/>
    <w:rsid w:val="00E0715E"/>
    <w:rsid w:val="00E14945"/>
    <w:rsid w:val="00E17142"/>
    <w:rsid w:val="00E246ED"/>
    <w:rsid w:val="00E2696D"/>
    <w:rsid w:val="00E274CE"/>
    <w:rsid w:val="00E31E60"/>
    <w:rsid w:val="00E36016"/>
    <w:rsid w:val="00E440FF"/>
    <w:rsid w:val="00E46C5B"/>
    <w:rsid w:val="00E46D54"/>
    <w:rsid w:val="00E50270"/>
    <w:rsid w:val="00E50683"/>
    <w:rsid w:val="00E54B46"/>
    <w:rsid w:val="00E64E99"/>
    <w:rsid w:val="00E662EA"/>
    <w:rsid w:val="00E66683"/>
    <w:rsid w:val="00E8343F"/>
    <w:rsid w:val="00E83537"/>
    <w:rsid w:val="00EA3BEB"/>
    <w:rsid w:val="00EB082B"/>
    <w:rsid w:val="00EB0EDA"/>
    <w:rsid w:val="00EB17E0"/>
    <w:rsid w:val="00EB383B"/>
    <w:rsid w:val="00EB60F0"/>
    <w:rsid w:val="00EC1CCD"/>
    <w:rsid w:val="00EC1DFD"/>
    <w:rsid w:val="00EC46C4"/>
    <w:rsid w:val="00EC6729"/>
    <w:rsid w:val="00ED5DD7"/>
    <w:rsid w:val="00EF313C"/>
    <w:rsid w:val="00F0706D"/>
    <w:rsid w:val="00F11B16"/>
    <w:rsid w:val="00F13A07"/>
    <w:rsid w:val="00F15B04"/>
    <w:rsid w:val="00F21024"/>
    <w:rsid w:val="00F21779"/>
    <w:rsid w:val="00F251B6"/>
    <w:rsid w:val="00F25827"/>
    <w:rsid w:val="00F270BD"/>
    <w:rsid w:val="00F32CD4"/>
    <w:rsid w:val="00F3729A"/>
    <w:rsid w:val="00F37E1E"/>
    <w:rsid w:val="00F52FA3"/>
    <w:rsid w:val="00F659B6"/>
    <w:rsid w:val="00F712D5"/>
    <w:rsid w:val="00F8376D"/>
    <w:rsid w:val="00F83D13"/>
    <w:rsid w:val="00F84EF8"/>
    <w:rsid w:val="00F94DD1"/>
    <w:rsid w:val="00FA6D6C"/>
    <w:rsid w:val="00FB153B"/>
    <w:rsid w:val="00FB4284"/>
    <w:rsid w:val="00FB78AA"/>
    <w:rsid w:val="00FD5799"/>
    <w:rsid w:val="00FD68C5"/>
    <w:rsid w:val="00FE4BC8"/>
    <w:rsid w:val="00FE7E97"/>
    <w:rsid w:val="00FF78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7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12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1239"/>
  </w:style>
  <w:style w:type="paragraph" w:styleId="Footer">
    <w:name w:val="footer"/>
    <w:basedOn w:val="Normal"/>
    <w:link w:val="FooterChar"/>
    <w:uiPriority w:val="99"/>
    <w:unhideWhenUsed/>
    <w:rsid w:val="00401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239"/>
  </w:style>
  <w:style w:type="paragraph" w:styleId="BalloonText">
    <w:name w:val="Balloon Text"/>
    <w:basedOn w:val="Normal"/>
    <w:link w:val="BalloonTextChar"/>
    <w:uiPriority w:val="99"/>
    <w:semiHidden/>
    <w:unhideWhenUsed/>
    <w:rsid w:val="00401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239"/>
    <w:rPr>
      <w:rFonts w:ascii="Tahoma" w:hAnsi="Tahoma" w:cs="Tahoma"/>
      <w:sz w:val="16"/>
      <w:szCs w:val="16"/>
    </w:rPr>
  </w:style>
  <w:style w:type="paragraph" w:styleId="ListParagraph">
    <w:name w:val="List Paragraph"/>
    <w:basedOn w:val="Normal"/>
    <w:uiPriority w:val="34"/>
    <w:qFormat/>
    <w:rsid w:val="00F37E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Staff</dc:creator>
  <cp:keywords/>
  <dc:description/>
  <cp:lastModifiedBy>Faculty Staff</cp:lastModifiedBy>
  <cp:revision>2</cp:revision>
  <cp:lastPrinted>2011-07-25T21:10:00Z</cp:lastPrinted>
  <dcterms:created xsi:type="dcterms:W3CDTF">2011-07-25T21:13:00Z</dcterms:created>
  <dcterms:modified xsi:type="dcterms:W3CDTF">2011-07-25T21:13:00Z</dcterms:modified>
</cp:coreProperties>
</file>