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2C06" w14:textId="77777777" w:rsidR="001B715E" w:rsidRDefault="001B715E" w:rsidP="00F9127E">
      <w:pPr>
        <w:jc w:val="center"/>
        <w:rPr>
          <w:b/>
          <w:sz w:val="32"/>
        </w:rPr>
      </w:pPr>
      <w:r>
        <w:rPr>
          <w:b/>
          <w:sz w:val="32"/>
        </w:rPr>
        <w:t>Academic Skills Center</w:t>
      </w:r>
      <w:r w:rsidR="00BA5EB2">
        <w:rPr>
          <w:b/>
          <w:sz w:val="32"/>
        </w:rPr>
        <w:t xml:space="preserve"> </w:t>
      </w:r>
    </w:p>
    <w:p w14:paraId="7F38CB61" w14:textId="04BF07E8" w:rsidR="007A238F" w:rsidRPr="00DA6E7C" w:rsidRDefault="00EA0871" w:rsidP="00F9127E">
      <w:pPr>
        <w:jc w:val="center"/>
        <w:rPr>
          <w:b/>
          <w:sz w:val="32"/>
        </w:rPr>
      </w:pPr>
      <w:r>
        <w:rPr>
          <w:b/>
          <w:noProof/>
          <w:sz w:val="32"/>
        </w:rPr>
        <mc:AlternateContent>
          <mc:Choice Requires="wps">
            <w:drawing>
              <wp:anchor distT="0" distB="0" distL="114300" distR="114300" simplePos="0" relativeHeight="251658240" behindDoc="0" locked="0" layoutInCell="1" allowOverlap="1" wp14:anchorId="28B20063" wp14:editId="6B67B606">
                <wp:simplePos x="0" y="0"/>
                <wp:positionH relativeFrom="column">
                  <wp:posOffset>5423535</wp:posOffset>
                </wp:positionH>
                <wp:positionV relativeFrom="paragraph">
                  <wp:posOffset>-248920</wp:posOffset>
                </wp:positionV>
                <wp:extent cx="800100" cy="685800"/>
                <wp:effectExtent l="635" t="508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593A1" w14:textId="77777777" w:rsidR="000965A8" w:rsidRDefault="000965A8">
                            <w:r>
                              <w:rPr>
                                <w:noProof/>
                              </w:rPr>
                              <w:drawing>
                                <wp:inline distT="0" distB="0" distL="0" distR="0" wp14:anchorId="0D16CE63" wp14:editId="3EF86523">
                                  <wp:extent cx="542290" cy="502920"/>
                                  <wp:effectExtent l="25400" t="0" r="0" b="0"/>
                                  <wp:docPr id="1" name="Picture 0" descr="SSC 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 Logo copy.png"/>
                                          <pic:cNvPicPr/>
                                        </pic:nvPicPr>
                                        <pic:blipFill>
                                          <a:blip r:embed="rId6"/>
                                          <a:stretch>
                                            <a:fillRect/>
                                          </a:stretch>
                                        </pic:blipFill>
                                        <pic:spPr>
                                          <a:xfrm>
                                            <a:off x="0" y="0"/>
                                            <a:ext cx="542290" cy="50292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27.05pt;margin-top:-19.55pt;width:6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" filled="f" stroked="f">
                <v:textbox inset=",7.2pt,,7.2pt">
                  <w:txbxContent>
                    <w:p w14:paraId="4FC593A1" w14:textId="77777777" w:rsidR="000965A8" w:rsidRDefault="000965A8">
                      <w:r>
                        <w:rPr>
                          <w:noProof/>
                        </w:rPr>
                        <w:drawing>
                          <wp:inline distT="0" distB="0" distL="0" distR="0" wp14:anchorId="0D16CE63" wp14:editId="3EF86523">
                            <wp:extent cx="542290" cy="502920"/>
                            <wp:effectExtent l="25400" t="0" r="0" b="0"/>
                            <wp:docPr id="1" name="Picture 0" descr="SSC 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 Logo copy.png"/>
                                    <pic:cNvPicPr/>
                                  </pic:nvPicPr>
                                  <pic:blipFill>
                                    <a:blip r:embed="rId6"/>
                                    <a:stretch>
                                      <a:fillRect/>
                                    </a:stretch>
                                  </pic:blipFill>
                                  <pic:spPr>
                                    <a:xfrm>
                                      <a:off x="0" y="0"/>
                                      <a:ext cx="542290" cy="502920"/>
                                    </a:xfrm>
                                    <a:prstGeom prst="rect">
                                      <a:avLst/>
                                    </a:prstGeom>
                                  </pic:spPr>
                                </pic:pic>
                              </a:graphicData>
                            </a:graphic>
                          </wp:inline>
                        </w:drawing>
                      </w:r>
                    </w:p>
                  </w:txbxContent>
                </v:textbox>
                <w10:wrap type="tight"/>
              </v:shape>
            </w:pict>
          </mc:Fallback>
        </mc:AlternateContent>
      </w:r>
      <w:r w:rsidR="00FB15ED" w:rsidRPr="00DA6E7C">
        <w:rPr>
          <w:b/>
          <w:sz w:val="32"/>
        </w:rPr>
        <w:t>GETTING STARTED</w:t>
      </w:r>
      <w:r w:rsidR="001B715E">
        <w:rPr>
          <w:b/>
          <w:sz w:val="32"/>
        </w:rPr>
        <w:t xml:space="preserve"> on CATALYST</w:t>
      </w:r>
    </w:p>
    <w:p w14:paraId="40DF3A0E" w14:textId="77777777" w:rsidR="00BA1507" w:rsidRDefault="0043606B" w:rsidP="008408CF">
      <w:pPr>
        <w:jc w:val="center"/>
        <w:rPr>
          <w:i/>
        </w:rPr>
      </w:pPr>
      <w:r w:rsidRPr="0043606B">
        <w:rPr>
          <w:i/>
        </w:rPr>
        <w:t xml:space="preserve">You must be registered in </w:t>
      </w:r>
      <w:r w:rsidR="001B715E">
        <w:rPr>
          <w:i/>
        </w:rPr>
        <w:t>SKIL 232</w:t>
      </w:r>
      <w:r w:rsidRPr="0043606B">
        <w:rPr>
          <w:i/>
        </w:rPr>
        <w:t xml:space="preserve"> </w:t>
      </w:r>
      <w:r w:rsidR="00173B20">
        <w:rPr>
          <w:i/>
        </w:rPr>
        <w:t xml:space="preserve">or </w:t>
      </w:r>
      <w:r w:rsidR="00D960B6">
        <w:rPr>
          <w:i/>
        </w:rPr>
        <w:t xml:space="preserve"> 233 </w:t>
      </w:r>
      <w:r w:rsidRPr="0043606B">
        <w:rPr>
          <w:i/>
        </w:rPr>
        <w:t>to log in</w:t>
      </w:r>
    </w:p>
    <w:p w14:paraId="4EC301A1" w14:textId="77777777" w:rsidR="00DA6E7C" w:rsidRPr="00151F7B" w:rsidRDefault="00BA1507" w:rsidP="00BA1507">
      <w:pPr>
        <w:jc w:val="center"/>
        <w:rPr>
          <w:b/>
          <w:u w:val="single"/>
        </w:rPr>
      </w:pPr>
      <w:r w:rsidRPr="00BA1507">
        <w:rPr>
          <w:sz w:val="20"/>
        </w:rPr>
        <w:t xml:space="preserve">Library 107A * </w:t>
      </w:r>
      <w:hyperlink r:id="rId7" w:history="1">
        <w:r w:rsidRPr="00BA1507">
          <w:rPr>
            <w:rStyle w:val="Hyperlink"/>
            <w:sz w:val="20"/>
          </w:rPr>
          <w:t>http://www.deanza.edu/studentsuccess/academicskills/</w:t>
        </w:r>
      </w:hyperlink>
    </w:p>
    <w:p w14:paraId="2A224F76" w14:textId="77777777" w:rsidR="0043606B" w:rsidRPr="00DA6E7C" w:rsidRDefault="0043606B" w:rsidP="00F9127E">
      <w:pPr>
        <w:rPr>
          <w:b/>
        </w:rPr>
      </w:pPr>
    </w:p>
    <w:p w14:paraId="014F30C5" w14:textId="77777777" w:rsidR="009F06DB" w:rsidRDefault="0043606B" w:rsidP="004E73B8">
      <w:pPr>
        <w:tabs>
          <w:tab w:val="left" w:pos="270"/>
        </w:tabs>
        <w:rPr>
          <w:sz w:val="22"/>
        </w:rPr>
      </w:pPr>
      <w:r w:rsidRPr="0049541E">
        <w:rPr>
          <w:sz w:val="22"/>
        </w:rPr>
        <w:t xml:space="preserve">1. </w:t>
      </w:r>
      <w:r w:rsidR="004E73B8">
        <w:rPr>
          <w:sz w:val="22"/>
        </w:rPr>
        <w:tab/>
      </w:r>
      <w:r w:rsidRPr="0049541E">
        <w:rPr>
          <w:sz w:val="22"/>
        </w:rPr>
        <w:t xml:space="preserve">Visit </w:t>
      </w:r>
      <w:r w:rsidR="009F06DB">
        <w:rPr>
          <w:sz w:val="22"/>
        </w:rPr>
        <w:t xml:space="preserve">Catalyst, De Anza’s online course management system: </w:t>
      </w:r>
      <w:hyperlink r:id="rId8" w:history="1">
        <w:r w:rsidRPr="0049541E">
          <w:rPr>
            <w:rStyle w:val="Hyperlink"/>
            <w:sz w:val="22"/>
          </w:rPr>
          <w:t>https://catalyst.deanza.edu</w:t>
        </w:r>
      </w:hyperlink>
      <w:r w:rsidR="009F06DB">
        <w:rPr>
          <w:sz w:val="22"/>
        </w:rPr>
        <w:t>.</w:t>
      </w:r>
    </w:p>
    <w:p w14:paraId="560EB34E" w14:textId="77777777" w:rsidR="0043606B" w:rsidRPr="009F06DB" w:rsidRDefault="009F06DB" w:rsidP="004E73B8">
      <w:pPr>
        <w:tabs>
          <w:tab w:val="left" w:pos="270"/>
        </w:tabs>
        <w:ind w:left="180"/>
        <w:rPr>
          <w:sz w:val="20"/>
        </w:rPr>
      </w:pPr>
      <w:r>
        <w:rPr>
          <w:sz w:val="22"/>
        </w:rPr>
        <w:t xml:space="preserve"> </w:t>
      </w:r>
      <w:r w:rsidR="004E73B8">
        <w:rPr>
          <w:sz w:val="22"/>
        </w:rPr>
        <w:tab/>
      </w:r>
      <w:r w:rsidR="00173B20">
        <w:rPr>
          <w:sz w:val="22"/>
        </w:rPr>
        <w:t>(</w:t>
      </w:r>
      <w:r w:rsidR="0043606B" w:rsidRPr="009F06DB">
        <w:rPr>
          <w:sz w:val="20"/>
        </w:rPr>
        <w:t>Fire</w:t>
      </w:r>
      <w:r w:rsidR="00173B20">
        <w:rPr>
          <w:sz w:val="20"/>
        </w:rPr>
        <w:t>fox web browser is recommended.)</w:t>
      </w:r>
    </w:p>
    <w:p w14:paraId="0D01AAF4" w14:textId="77777777" w:rsidR="0043606B" w:rsidRPr="0049541E" w:rsidRDefault="0043606B" w:rsidP="0043606B">
      <w:pPr>
        <w:jc w:val="both"/>
        <w:rPr>
          <w:sz w:val="22"/>
        </w:rPr>
      </w:pPr>
    </w:p>
    <w:p w14:paraId="14081C00" w14:textId="77777777" w:rsidR="00943CF3" w:rsidRPr="0049541E" w:rsidRDefault="0043606B" w:rsidP="004E73B8">
      <w:pPr>
        <w:tabs>
          <w:tab w:val="left" w:pos="270"/>
        </w:tabs>
        <w:jc w:val="both"/>
        <w:rPr>
          <w:sz w:val="22"/>
        </w:rPr>
      </w:pPr>
      <w:r w:rsidRPr="0049541E">
        <w:rPr>
          <w:sz w:val="22"/>
        </w:rPr>
        <w:t xml:space="preserve">2. </w:t>
      </w:r>
      <w:r w:rsidR="004E73B8">
        <w:rPr>
          <w:sz w:val="22"/>
        </w:rPr>
        <w:tab/>
      </w:r>
      <w:r w:rsidR="0049541E">
        <w:rPr>
          <w:sz w:val="22"/>
        </w:rPr>
        <w:t>Log-In</w:t>
      </w:r>
    </w:p>
    <w:p w14:paraId="1626D8CF" w14:textId="77777777" w:rsidR="00943CF3" w:rsidRPr="00D84122" w:rsidRDefault="00943CF3" w:rsidP="00943CF3">
      <w:pPr>
        <w:pStyle w:val="ListParagraph"/>
        <w:numPr>
          <w:ilvl w:val="0"/>
          <w:numId w:val="1"/>
        </w:numPr>
        <w:jc w:val="both"/>
        <w:rPr>
          <w:sz w:val="22"/>
        </w:rPr>
      </w:pPr>
      <w:r w:rsidRPr="0049541E">
        <w:rPr>
          <w:sz w:val="22"/>
        </w:rPr>
        <w:t xml:space="preserve">What is my </w:t>
      </w:r>
      <w:r w:rsidRPr="0049541E">
        <w:rPr>
          <w:b/>
          <w:sz w:val="22"/>
        </w:rPr>
        <w:t>Username</w:t>
      </w:r>
      <w:r w:rsidRPr="0049541E">
        <w:rPr>
          <w:sz w:val="22"/>
        </w:rPr>
        <w:t xml:space="preserve">?  Your Catalyst Username is your De Anza College Student ID; the same one you used to register for classes.  It is not your social security #. </w:t>
      </w:r>
    </w:p>
    <w:p w14:paraId="6B584880" w14:textId="77777777" w:rsidR="0049541E" w:rsidRPr="00D84122" w:rsidRDefault="00943CF3" w:rsidP="0049541E">
      <w:pPr>
        <w:pStyle w:val="ListParagraph"/>
        <w:numPr>
          <w:ilvl w:val="0"/>
          <w:numId w:val="1"/>
        </w:numPr>
        <w:rPr>
          <w:sz w:val="22"/>
        </w:rPr>
      </w:pPr>
      <w:r w:rsidRPr="0049541E">
        <w:rPr>
          <w:sz w:val="22"/>
        </w:rPr>
        <w:t xml:space="preserve">What is my </w:t>
      </w:r>
      <w:r w:rsidRPr="0049541E">
        <w:rPr>
          <w:b/>
          <w:sz w:val="22"/>
        </w:rPr>
        <w:t>Password</w:t>
      </w:r>
      <w:r w:rsidRPr="0049541E">
        <w:rPr>
          <w:sz w:val="22"/>
        </w:rPr>
        <w:t xml:space="preserve">?  Your </w:t>
      </w:r>
      <w:r w:rsidR="00173B20">
        <w:rPr>
          <w:sz w:val="22"/>
        </w:rPr>
        <w:t xml:space="preserve">initial </w:t>
      </w:r>
      <w:r w:rsidRPr="0049541E">
        <w:rPr>
          <w:sz w:val="22"/>
        </w:rPr>
        <w:t>Catalyst Password is your Birthday entered in this format: MMDDYYYY (example: January 10, 1995 = 01101995).</w:t>
      </w:r>
      <w:r w:rsidR="0039411C" w:rsidRPr="0049541E">
        <w:rPr>
          <w:sz w:val="22"/>
        </w:rPr>
        <w:t xml:space="preserve">  No slashes or spaces.</w:t>
      </w:r>
      <w:r w:rsidR="00173B20">
        <w:rPr>
          <w:sz w:val="22"/>
        </w:rPr>
        <w:t xml:space="preserve"> </w:t>
      </w:r>
    </w:p>
    <w:p w14:paraId="34E24565" w14:textId="77777777" w:rsidR="00A6235F" w:rsidRPr="00D84122" w:rsidRDefault="0049541E" w:rsidP="00A6235F">
      <w:pPr>
        <w:pStyle w:val="ListParagraph"/>
        <w:numPr>
          <w:ilvl w:val="0"/>
          <w:numId w:val="1"/>
        </w:numPr>
        <w:rPr>
          <w:sz w:val="22"/>
        </w:rPr>
      </w:pPr>
      <w:r>
        <w:rPr>
          <w:sz w:val="22"/>
        </w:rPr>
        <w:t>Change</w:t>
      </w:r>
      <w:r w:rsidR="00173B20">
        <w:rPr>
          <w:sz w:val="22"/>
        </w:rPr>
        <w:t xml:space="preserve"> your password to something you can easily remember, and update your Profile.</w:t>
      </w:r>
      <w:r w:rsidR="00173B20" w:rsidRPr="0049541E">
        <w:rPr>
          <w:sz w:val="22"/>
        </w:rPr>
        <w:t xml:space="preserve"> </w:t>
      </w:r>
      <w:r w:rsidR="00173B20">
        <w:rPr>
          <w:sz w:val="22"/>
        </w:rPr>
        <w:t xml:space="preserve">If </w:t>
      </w:r>
      <w:r w:rsidR="00173B20" w:rsidRPr="0049541E">
        <w:rPr>
          <w:sz w:val="22"/>
        </w:rPr>
        <w:t>you changed your pa</w:t>
      </w:r>
      <w:r w:rsidR="00173B20">
        <w:rPr>
          <w:sz w:val="22"/>
        </w:rPr>
        <w:t xml:space="preserve">ssword and cannot remember it, </w:t>
      </w:r>
      <w:r w:rsidR="00173B20" w:rsidRPr="0049541E">
        <w:rPr>
          <w:sz w:val="22"/>
        </w:rPr>
        <w:t>request your account details be emailed to you by completing the form in Catalyst.</w:t>
      </w:r>
    </w:p>
    <w:p w14:paraId="678D06EF" w14:textId="77777777" w:rsidR="0049541E" w:rsidRDefault="00A6235F" w:rsidP="00F72FF8">
      <w:pPr>
        <w:pStyle w:val="ListParagraph"/>
        <w:numPr>
          <w:ilvl w:val="0"/>
          <w:numId w:val="1"/>
        </w:numPr>
        <w:jc w:val="both"/>
        <w:rPr>
          <w:sz w:val="22"/>
        </w:rPr>
      </w:pPr>
      <w:r w:rsidRPr="0049541E">
        <w:rPr>
          <w:sz w:val="22"/>
        </w:rPr>
        <w:t xml:space="preserve">For more information, visit the </w:t>
      </w:r>
      <w:r w:rsidRPr="00F72FF8">
        <w:rPr>
          <w:color w:val="000000" w:themeColor="text1"/>
          <w:sz w:val="22"/>
        </w:rPr>
        <w:t>Catalyst log-in page</w:t>
      </w:r>
      <w:r w:rsidRPr="0049541E">
        <w:rPr>
          <w:sz w:val="22"/>
        </w:rPr>
        <w:t xml:space="preserve"> and click Frequently Asked Questions: </w:t>
      </w:r>
      <w:hyperlink r:id="rId9" w:history="1">
        <w:r w:rsidR="0049541E" w:rsidRPr="00C551C8">
          <w:rPr>
            <w:rStyle w:val="Hyperlink"/>
            <w:sz w:val="22"/>
          </w:rPr>
          <w:t>http://catalysthelp.deanza.edu</w:t>
        </w:r>
      </w:hyperlink>
    </w:p>
    <w:p w14:paraId="284FF776" w14:textId="77777777" w:rsidR="0049541E" w:rsidRPr="0049541E" w:rsidRDefault="0049541E" w:rsidP="0049541E">
      <w:pPr>
        <w:rPr>
          <w:sz w:val="22"/>
        </w:rPr>
      </w:pPr>
    </w:p>
    <w:p w14:paraId="1ED52E47" w14:textId="77777777" w:rsidR="0049541E" w:rsidRPr="00B34081" w:rsidRDefault="008D5844" w:rsidP="00B34081">
      <w:pPr>
        <w:pStyle w:val="ListParagraph"/>
        <w:ind w:left="270" w:hanging="270"/>
        <w:rPr>
          <w:sz w:val="22"/>
        </w:rPr>
      </w:pPr>
      <w:r>
        <w:rPr>
          <w:sz w:val="22"/>
        </w:rPr>
        <w:t xml:space="preserve">3.  </w:t>
      </w:r>
      <w:r w:rsidR="00D960B6">
        <w:rPr>
          <w:sz w:val="22"/>
        </w:rPr>
        <w:t>To get into your SKIL</w:t>
      </w:r>
      <w:r w:rsidR="00173B20">
        <w:rPr>
          <w:sz w:val="22"/>
        </w:rPr>
        <w:t xml:space="preserve"> </w:t>
      </w:r>
      <w:r w:rsidR="00F72FF8">
        <w:rPr>
          <w:sz w:val="22"/>
        </w:rPr>
        <w:t>course, g</w:t>
      </w:r>
      <w:r>
        <w:rPr>
          <w:sz w:val="22"/>
        </w:rPr>
        <w:t xml:space="preserve">o to </w:t>
      </w:r>
      <w:r w:rsidRPr="008D5844">
        <w:rPr>
          <w:b/>
          <w:sz w:val="22"/>
        </w:rPr>
        <w:t>My courses</w:t>
      </w:r>
      <w:r>
        <w:rPr>
          <w:sz w:val="22"/>
        </w:rPr>
        <w:t xml:space="preserve"> and click on </w:t>
      </w:r>
      <w:r w:rsidRPr="008D5844">
        <w:rPr>
          <w:b/>
          <w:sz w:val="22"/>
        </w:rPr>
        <w:t>SKIL 232</w:t>
      </w:r>
      <w:r w:rsidR="009E201B">
        <w:rPr>
          <w:b/>
          <w:sz w:val="22"/>
        </w:rPr>
        <w:t xml:space="preserve"> </w:t>
      </w:r>
      <w:r w:rsidR="009E201B" w:rsidRPr="009E201B">
        <w:rPr>
          <w:b/>
          <w:sz w:val="20"/>
        </w:rPr>
        <w:t>Alves de Lima</w:t>
      </w:r>
      <w:r w:rsidRPr="009E201B">
        <w:rPr>
          <w:sz w:val="22"/>
        </w:rPr>
        <w:t xml:space="preserve">. </w:t>
      </w:r>
      <w:r>
        <w:rPr>
          <w:sz w:val="22"/>
        </w:rPr>
        <w:t xml:space="preserve"> Th</w:t>
      </w:r>
      <w:r w:rsidR="009E201B">
        <w:rPr>
          <w:sz w:val="22"/>
        </w:rPr>
        <w:t>e</w:t>
      </w:r>
      <w:r>
        <w:rPr>
          <w:sz w:val="22"/>
        </w:rPr>
        <w:t xml:space="preserve"> course will </w:t>
      </w:r>
      <w:r w:rsidR="00F72FF8">
        <w:rPr>
          <w:sz w:val="22"/>
        </w:rPr>
        <w:t xml:space="preserve">be available </w:t>
      </w:r>
      <w:r>
        <w:rPr>
          <w:sz w:val="22"/>
        </w:rPr>
        <w:t xml:space="preserve">only if you are officially registered in the class.  An add code is given out </w:t>
      </w:r>
      <w:r w:rsidR="00B34081">
        <w:rPr>
          <w:sz w:val="22"/>
        </w:rPr>
        <w:t xml:space="preserve">in person </w:t>
      </w:r>
      <w:r>
        <w:rPr>
          <w:sz w:val="22"/>
        </w:rPr>
        <w:t xml:space="preserve">during </w:t>
      </w:r>
      <w:r w:rsidR="0092624D">
        <w:rPr>
          <w:sz w:val="22"/>
        </w:rPr>
        <w:t>Week</w:t>
      </w:r>
      <w:r w:rsidR="009E201B">
        <w:rPr>
          <w:sz w:val="22"/>
        </w:rPr>
        <w:t>s</w:t>
      </w:r>
      <w:r w:rsidR="0092624D">
        <w:rPr>
          <w:sz w:val="22"/>
        </w:rPr>
        <w:t xml:space="preserve"> </w:t>
      </w:r>
      <w:r w:rsidR="0092624D" w:rsidRPr="00B34081">
        <w:rPr>
          <w:sz w:val="22"/>
        </w:rPr>
        <w:t xml:space="preserve">3 - </w:t>
      </w:r>
      <w:r w:rsidR="00B94F27" w:rsidRPr="00B34081">
        <w:rPr>
          <w:sz w:val="22"/>
        </w:rPr>
        <w:t>4 of the quarter only.</w:t>
      </w:r>
      <w:r w:rsidR="00F72FF8">
        <w:rPr>
          <w:sz w:val="22"/>
        </w:rPr>
        <w:t xml:space="preserve">  See </w:t>
      </w:r>
      <w:r w:rsidR="00FE7054" w:rsidRPr="00F72FF8">
        <w:rPr>
          <w:i/>
          <w:sz w:val="22"/>
        </w:rPr>
        <w:t>Course Syllabus</w:t>
      </w:r>
      <w:r w:rsidR="00FE7054">
        <w:rPr>
          <w:sz w:val="22"/>
        </w:rPr>
        <w:t xml:space="preserve"> for registration deadline</w:t>
      </w:r>
      <w:r w:rsidR="00FE7054" w:rsidRPr="00173B20">
        <w:rPr>
          <w:b/>
          <w:sz w:val="22"/>
        </w:rPr>
        <w:t>.</w:t>
      </w:r>
      <w:r w:rsidR="00173B20" w:rsidRPr="00173B20">
        <w:rPr>
          <w:b/>
          <w:sz w:val="22"/>
        </w:rPr>
        <w:t xml:space="preserve">  Note:</w:t>
      </w:r>
      <w:r w:rsidR="00173B20">
        <w:rPr>
          <w:sz w:val="22"/>
        </w:rPr>
        <w:t xml:space="preserve"> if you have taken SKIL 232 before, you will be officially enrolled in SKIL 233, then transferred to the Catalyst section for SKIL 232, where you submit all your work.  If you  have a problem, please email Diana</w:t>
      </w:r>
    </w:p>
    <w:p w14:paraId="735D2D69" w14:textId="77777777" w:rsidR="0049541E" w:rsidRPr="0049541E" w:rsidRDefault="0049541E" w:rsidP="0049541E">
      <w:pPr>
        <w:rPr>
          <w:sz w:val="22"/>
        </w:rPr>
      </w:pPr>
    </w:p>
    <w:p w14:paraId="58A40A42" w14:textId="77777777" w:rsidR="00C51C32" w:rsidRDefault="009E201B" w:rsidP="00C51C32">
      <w:pPr>
        <w:ind w:left="270" w:hanging="270"/>
        <w:rPr>
          <w:sz w:val="22"/>
        </w:rPr>
      </w:pPr>
      <w:r>
        <w:rPr>
          <w:sz w:val="22"/>
        </w:rPr>
        <w:t xml:space="preserve">4. </w:t>
      </w:r>
      <w:r w:rsidR="00C51C32">
        <w:rPr>
          <w:sz w:val="22"/>
        </w:rPr>
        <w:tab/>
      </w:r>
      <w:r w:rsidR="00892F80">
        <w:rPr>
          <w:sz w:val="22"/>
        </w:rPr>
        <w:t>Onc</w:t>
      </w:r>
      <w:r w:rsidR="00C51C32">
        <w:rPr>
          <w:sz w:val="22"/>
        </w:rPr>
        <w:t xml:space="preserve">e in the course, you will see </w:t>
      </w:r>
      <w:r w:rsidR="00C51C32" w:rsidRPr="00C51C32">
        <w:rPr>
          <w:b/>
          <w:sz w:val="22"/>
        </w:rPr>
        <w:t>Topic outline</w:t>
      </w:r>
      <w:r w:rsidR="00C51C32">
        <w:rPr>
          <w:sz w:val="22"/>
        </w:rPr>
        <w:t xml:space="preserve"> at the top.  Read</w:t>
      </w:r>
      <w:r w:rsidR="00892F80">
        <w:rPr>
          <w:sz w:val="22"/>
        </w:rPr>
        <w:t xml:space="preserve"> </w:t>
      </w:r>
      <w:r w:rsidR="00892F80" w:rsidRPr="00892F80">
        <w:rPr>
          <w:b/>
          <w:sz w:val="22"/>
        </w:rPr>
        <w:t>Welcome and Course Information</w:t>
      </w:r>
      <w:r w:rsidR="00BE719A">
        <w:rPr>
          <w:sz w:val="22"/>
        </w:rPr>
        <w:t xml:space="preserve"> </w:t>
      </w:r>
      <w:r w:rsidR="00892F80">
        <w:rPr>
          <w:sz w:val="22"/>
        </w:rPr>
        <w:t xml:space="preserve">and click the links </w:t>
      </w:r>
      <w:r w:rsidR="00724136">
        <w:rPr>
          <w:sz w:val="22"/>
        </w:rPr>
        <w:t xml:space="preserve">to </w:t>
      </w:r>
      <w:r w:rsidR="00BE719A">
        <w:rPr>
          <w:sz w:val="22"/>
        </w:rPr>
        <w:t>learn more.</w:t>
      </w:r>
    </w:p>
    <w:p w14:paraId="282A5C39" w14:textId="77777777" w:rsidR="00C51C32" w:rsidRDefault="00C51C32" w:rsidP="0049541E">
      <w:pPr>
        <w:rPr>
          <w:sz w:val="22"/>
        </w:rPr>
      </w:pPr>
    </w:p>
    <w:p w14:paraId="7C20ACCD" w14:textId="77777777" w:rsidR="00397F3D" w:rsidRDefault="00C51C32" w:rsidP="00397F3D">
      <w:pPr>
        <w:tabs>
          <w:tab w:val="left" w:pos="270"/>
        </w:tabs>
        <w:ind w:left="270" w:hanging="270"/>
        <w:rPr>
          <w:sz w:val="22"/>
        </w:rPr>
      </w:pPr>
      <w:r>
        <w:rPr>
          <w:sz w:val="22"/>
        </w:rPr>
        <w:t>5.</w:t>
      </w:r>
      <w:r w:rsidR="00397F3D">
        <w:rPr>
          <w:sz w:val="22"/>
        </w:rPr>
        <w:t xml:space="preserve"> </w:t>
      </w:r>
      <w:r w:rsidR="00397F3D">
        <w:rPr>
          <w:sz w:val="22"/>
        </w:rPr>
        <w:tab/>
        <w:t xml:space="preserve">Scroll down </w:t>
      </w:r>
      <w:r w:rsidR="00DA6E7C">
        <w:rPr>
          <w:sz w:val="22"/>
        </w:rPr>
        <w:t xml:space="preserve">the page </w:t>
      </w:r>
      <w:r w:rsidR="000376F4">
        <w:rPr>
          <w:sz w:val="22"/>
        </w:rPr>
        <w:t>to read the topics</w:t>
      </w:r>
      <w:r w:rsidR="00D77DE3">
        <w:rPr>
          <w:sz w:val="22"/>
        </w:rPr>
        <w:t xml:space="preserve"> </w:t>
      </w:r>
      <w:r w:rsidR="000376F4">
        <w:rPr>
          <w:sz w:val="22"/>
        </w:rPr>
        <w:t>with</w:t>
      </w:r>
      <w:r w:rsidR="00D77DE3">
        <w:rPr>
          <w:sz w:val="22"/>
        </w:rPr>
        <w:t xml:space="preserve"> </w:t>
      </w:r>
      <w:r w:rsidR="00397F3D">
        <w:rPr>
          <w:sz w:val="22"/>
        </w:rPr>
        <w:t>links, resources, and requirements:</w:t>
      </w:r>
    </w:p>
    <w:p w14:paraId="0C923A39" w14:textId="77777777" w:rsidR="00397F3D" w:rsidRPr="00D91887" w:rsidRDefault="00397F3D" w:rsidP="00397F3D">
      <w:pPr>
        <w:tabs>
          <w:tab w:val="left" w:pos="270"/>
          <w:tab w:val="left" w:pos="630"/>
        </w:tabs>
        <w:ind w:left="450"/>
        <w:rPr>
          <w:sz w:val="18"/>
        </w:rPr>
      </w:pPr>
      <w:r w:rsidRPr="00E37DAA">
        <w:rPr>
          <w:b/>
          <w:sz w:val="22"/>
        </w:rPr>
        <w:tab/>
        <w:t>1. Orientation</w:t>
      </w:r>
      <w:r>
        <w:rPr>
          <w:sz w:val="22"/>
        </w:rPr>
        <w:t xml:space="preserve"> </w:t>
      </w:r>
      <w:r w:rsidR="0011510B" w:rsidRPr="00D91887">
        <w:rPr>
          <w:sz w:val="20"/>
        </w:rPr>
        <w:t>(</w:t>
      </w:r>
      <w:r w:rsidR="00D91887" w:rsidRPr="00D91887">
        <w:rPr>
          <w:sz w:val="20"/>
        </w:rPr>
        <w:t>Online Quiz results</w:t>
      </w:r>
      <w:r w:rsidR="00DA6E7C">
        <w:rPr>
          <w:sz w:val="20"/>
        </w:rPr>
        <w:t xml:space="preserve"> appear</w:t>
      </w:r>
      <w:r w:rsidR="0011510B" w:rsidRPr="00D91887">
        <w:rPr>
          <w:sz w:val="20"/>
        </w:rPr>
        <w:t xml:space="preserve"> in your Grades</w:t>
      </w:r>
      <w:r w:rsidR="00173B20">
        <w:rPr>
          <w:sz w:val="20"/>
        </w:rPr>
        <w:t>—10 points</w:t>
      </w:r>
      <w:r w:rsidR="0011510B" w:rsidRPr="00D91887">
        <w:rPr>
          <w:sz w:val="20"/>
        </w:rPr>
        <w:t>)</w:t>
      </w:r>
      <w:r w:rsidR="00173B20">
        <w:rPr>
          <w:sz w:val="20"/>
        </w:rPr>
        <w:t xml:space="preserve"> </w:t>
      </w:r>
    </w:p>
    <w:p w14:paraId="60D05906" w14:textId="77777777" w:rsidR="00397F3D" w:rsidRPr="00D91887" w:rsidRDefault="00397F3D" w:rsidP="00397F3D">
      <w:pPr>
        <w:tabs>
          <w:tab w:val="left" w:pos="270"/>
          <w:tab w:val="left" w:pos="630"/>
        </w:tabs>
        <w:ind w:left="450"/>
        <w:rPr>
          <w:sz w:val="20"/>
        </w:rPr>
      </w:pPr>
      <w:r>
        <w:rPr>
          <w:sz w:val="22"/>
        </w:rPr>
        <w:tab/>
      </w:r>
      <w:r w:rsidRPr="00E37DAA">
        <w:rPr>
          <w:b/>
          <w:sz w:val="22"/>
        </w:rPr>
        <w:t>2. Group Sessions</w:t>
      </w:r>
      <w:r w:rsidR="0011510B">
        <w:rPr>
          <w:sz w:val="22"/>
        </w:rPr>
        <w:t xml:space="preserve"> </w:t>
      </w:r>
      <w:r w:rsidR="00D77DE3">
        <w:rPr>
          <w:sz w:val="20"/>
        </w:rPr>
        <w:t>(</w:t>
      </w:r>
      <w:r w:rsidR="000376F4">
        <w:rPr>
          <w:sz w:val="20"/>
        </w:rPr>
        <w:t>attendance credit</w:t>
      </w:r>
      <w:r w:rsidR="00D77DE3">
        <w:rPr>
          <w:sz w:val="20"/>
        </w:rPr>
        <w:t xml:space="preserve"> added </w:t>
      </w:r>
      <w:r w:rsidR="0011510B" w:rsidRPr="00D91887">
        <w:rPr>
          <w:sz w:val="20"/>
        </w:rPr>
        <w:t>to your Grades</w:t>
      </w:r>
      <w:r w:rsidR="00173B20">
        <w:rPr>
          <w:sz w:val="20"/>
        </w:rPr>
        <w:t>—10 points each</w:t>
      </w:r>
      <w:r w:rsidR="0011510B" w:rsidRPr="00D91887">
        <w:rPr>
          <w:sz w:val="20"/>
        </w:rPr>
        <w:t>)</w:t>
      </w:r>
    </w:p>
    <w:p w14:paraId="33F41D7D" w14:textId="77777777" w:rsidR="00397F3D" w:rsidRPr="00D91887" w:rsidRDefault="00397F3D" w:rsidP="00397F3D">
      <w:pPr>
        <w:tabs>
          <w:tab w:val="left" w:pos="270"/>
          <w:tab w:val="left" w:pos="630"/>
        </w:tabs>
        <w:ind w:left="450"/>
        <w:rPr>
          <w:sz w:val="20"/>
        </w:rPr>
      </w:pPr>
      <w:r>
        <w:rPr>
          <w:sz w:val="22"/>
        </w:rPr>
        <w:tab/>
      </w:r>
      <w:r w:rsidRPr="00E37DAA">
        <w:rPr>
          <w:b/>
          <w:sz w:val="22"/>
        </w:rPr>
        <w:t>3. Labs</w:t>
      </w:r>
      <w:r w:rsidR="0011510B">
        <w:rPr>
          <w:sz w:val="22"/>
        </w:rPr>
        <w:t xml:space="preserve"> </w:t>
      </w:r>
      <w:r w:rsidR="0011510B" w:rsidRPr="00D91887">
        <w:rPr>
          <w:sz w:val="20"/>
        </w:rPr>
        <w:t xml:space="preserve">(4 labs </w:t>
      </w:r>
      <w:r w:rsidR="00D91887" w:rsidRPr="00D91887">
        <w:rPr>
          <w:sz w:val="20"/>
        </w:rPr>
        <w:t>required</w:t>
      </w:r>
      <w:r w:rsidR="0011510B" w:rsidRPr="00D91887">
        <w:rPr>
          <w:sz w:val="20"/>
        </w:rPr>
        <w:t xml:space="preserve"> and credit </w:t>
      </w:r>
      <w:r w:rsidR="00D91887" w:rsidRPr="00D91887">
        <w:rPr>
          <w:sz w:val="20"/>
        </w:rPr>
        <w:t>added to</w:t>
      </w:r>
      <w:r w:rsidR="0011510B" w:rsidRPr="00D91887">
        <w:rPr>
          <w:sz w:val="20"/>
        </w:rPr>
        <w:t xml:space="preserve"> your Grades</w:t>
      </w:r>
      <w:r w:rsidR="00173B20">
        <w:rPr>
          <w:sz w:val="20"/>
        </w:rPr>
        <w:t>—25 points each</w:t>
      </w:r>
      <w:r w:rsidR="007553A8">
        <w:rPr>
          <w:sz w:val="20"/>
        </w:rPr>
        <w:t>)</w:t>
      </w:r>
    </w:p>
    <w:p w14:paraId="371C03E0" w14:textId="77777777" w:rsidR="00DA6E7C" w:rsidRDefault="00397F3D" w:rsidP="00397F3D">
      <w:pPr>
        <w:tabs>
          <w:tab w:val="left" w:pos="270"/>
          <w:tab w:val="left" w:pos="630"/>
        </w:tabs>
        <w:ind w:left="450"/>
        <w:rPr>
          <w:sz w:val="20"/>
        </w:rPr>
      </w:pPr>
      <w:r>
        <w:rPr>
          <w:sz w:val="22"/>
        </w:rPr>
        <w:tab/>
      </w:r>
      <w:r w:rsidRPr="00E37DAA">
        <w:rPr>
          <w:b/>
          <w:sz w:val="22"/>
        </w:rPr>
        <w:t>4. Final Evaluation</w:t>
      </w:r>
      <w:r w:rsidR="00D91887">
        <w:rPr>
          <w:sz w:val="22"/>
        </w:rPr>
        <w:t xml:space="preserve"> </w:t>
      </w:r>
      <w:r w:rsidR="00D91887" w:rsidRPr="00D91887">
        <w:rPr>
          <w:sz w:val="20"/>
        </w:rPr>
        <w:t xml:space="preserve">(credit </w:t>
      </w:r>
      <w:r w:rsidR="00173B20">
        <w:rPr>
          <w:sz w:val="20"/>
        </w:rPr>
        <w:t>included in your Orientation Grade</w:t>
      </w:r>
      <w:r w:rsidR="00D91887" w:rsidRPr="00D91887">
        <w:rPr>
          <w:sz w:val="20"/>
        </w:rPr>
        <w:t>)</w:t>
      </w:r>
    </w:p>
    <w:p w14:paraId="48CD7C72" w14:textId="77777777" w:rsidR="00DA6E7C" w:rsidRDefault="00DA6E7C" w:rsidP="00397F3D">
      <w:pPr>
        <w:tabs>
          <w:tab w:val="left" w:pos="270"/>
          <w:tab w:val="left" w:pos="630"/>
        </w:tabs>
        <w:ind w:left="450"/>
        <w:rPr>
          <w:sz w:val="22"/>
        </w:rPr>
      </w:pPr>
    </w:p>
    <w:p w14:paraId="0E2BF39D" w14:textId="77777777" w:rsidR="00D77DE3" w:rsidRDefault="00E43615" w:rsidP="00B43805">
      <w:pPr>
        <w:tabs>
          <w:tab w:val="left" w:pos="270"/>
          <w:tab w:val="left" w:pos="630"/>
        </w:tabs>
        <w:ind w:left="270" w:hanging="270"/>
        <w:rPr>
          <w:sz w:val="22"/>
        </w:rPr>
      </w:pPr>
      <w:r w:rsidRPr="00E43615">
        <w:rPr>
          <w:sz w:val="22"/>
        </w:rPr>
        <w:t>6</w:t>
      </w:r>
      <w:r>
        <w:rPr>
          <w:sz w:val="22"/>
        </w:rPr>
        <w:t xml:space="preserve">.  </w:t>
      </w:r>
      <w:r w:rsidR="00D77DE3">
        <w:rPr>
          <w:sz w:val="22"/>
        </w:rPr>
        <w:t>On</w:t>
      </w:r>
      <w:r>
        <w:rPr>
          <w:sz w:val="22"/>
        </w:rPr>
        <w:t xml:space="preserve"> the left side of the page, you </w:t>
      </w:r>
      <w:r w:rsidR="00D77DE3">
        <w:rPr>
          <w:sz w:val="22"/>
        </w:rPr>
        <w:t>can scroll through</w:t>
      </w:r>
      <w:r>
        <w:rPr>
          <w:sz w:val="22"/>
        </w:rPr>
        <w:t xml:space="preserve"> helpful resources and tools to successfully keep track of activities, due dates, and timelines: </w:t>
      </w:r>
    </w:p>
    <w:p w14:paraId="472D8B7A" w14:textId="77777777" w:rsidR="009C76C7" w:rsidRPr="00672834" w:rsidRDefault="00D77DE3" w:rsidP="00672834">
      <w:pPr>
        <w:pStyle w:val="ListParagraph"/>
        <w:numPr>
          <w:ilvl w:val="0"/>
          <w:numId w:val="2"/>
        </w:numPr>
        <w:tabs>
          <w:tab w:val="left" w:pos="270"/>
          <w:tab w:val="left" w:pos="630"/>
        </w:tabs>
        <w:ind w:hanging="270"/>
        <w:rPr>
          <w:sz w:val="22"/>
        </w:rPr>
      </w:pPr>
      <w:r w:rsidRPr="00672834">
        <w:rPr>
          <w:b/>
          <w:sz w:val="22"/>
        </w:rPr>
        <w:t>Calendar:</w:t>
      </w:r>
      <w:r w:rsidRPr="00672834">
        <w:rPr>
          <w:sz w:val="22"/>
        </w:rPr>
        <w:t xml:space="preserve"> click on a highlighted date to learn about activities and due dates.</w:t>
      </w:r>
    </w:p>
    <w:p w14:paraId="394C9F10" w14:textId="77777777" w:rsidR="009C76C7" w:rsidRPr="00672834" w:rsidRDefault="009C76C7" w:rsidP="00672834">
      <w:pPr>
        <w:pStyle w:val="ListParagraph"/>
        <w:numPr>
          <w:ilvl w:val="0"/>
          <w:numId w:val="2"/>
        </w:numPr>
        <w:tabs>
          <w:tab w:val="left" w:pos="270"/>
          <w:tab w:val="left" w:pos="630"/>
        </w:tabs>
        <w:ind w:hanging="270"/>
        <w:rPr>
          <w:sz w:val="22"/>
        </w:rPr>
      </w:pPr>
      <w:r w:rsidRPr="00672834">
        <w:rPr>
          <w:b/>
          <w:sz w:val="22"/>
        </w:rPr>
        <w:t>Course Menu:</w:t>
      </w:r>
      <w:r w:rsidRPr="00672834">
        <w:rPr>
          <w:sz w:val="22"/>
        </w:rPr>
        <w:t xml:space="preserve"> click on a topic for quick access to the course information.</w:t>
      </w:r>
    </w:p>
    <w:p w14:paraId="4B7EF730" w14:textId="77777777" w:rsidR="00120EC7" w:rsidRPr="00672834" w:rsidRDefault="009C76C7" w:rsidP="00672834">
      <w:pPr>
        <w:pStyle w:val="ListParagraph"/>
        <w:numPr>
          <w:ilvl w:val="0"/>
          <w:numId w:val="2"/>
        </w:numPr>
        <w:tabs>
          <w:tab w:val="left" w:pos="270"/>
          <w:tab w:val="left" w:pos="630"/>
        </w:tabs>
        <w:ind w:hanging="270"/>
        <w:rPr>
          <w:sz w:val="22"/>
        </w:rPr>
      </w:pPr>
      <w:r w:rsidRPr="00672834">
        <w:rPr>
          <w:b/>
          <w:sz w:val="22"/>
        </w:rPr>
        <w:t>Administration:</w:t>
      </w:r>
      <w:r w:rsidRPr="00672834">
        <w:rPr>
          <w:sz w:val="22"/>
        </w:rPr>
        <w:t xml:space="preserve"> click on </w:t>
      </w:r>
      <w:r w:rsidRPr="00672834">
        <w:rPr>
          <w:b/>
          <w:sz w:val="22"/>
        </w:rPr>
        <w:t>Grades</w:t>
      </w:r>
      <w:r w:rsidRPr="00672834">
        <w:rPr>
          <w:sz w:val="22"/>
        </w:rPr>
        <w:t xml:space="preserve"> to see your </w:t>
      </w:r>
      <w:r w:rsidR="00B2215D" w:rsidRPr="00672834">
        <w:rPr>
          <w:sz w:val="22"/>
        </w:rPr>
        <w:t>scores.</w:t>
      </w:r>
    </w:p>
    <w:p w14:paraId="60DDC620" w14:textId="77777777" w:rsidR="000376F4" w:rsidRDefault="006A2D08" w:rsidP="00672834">
      <w:pPr>
        <w:pStyle w:val="ListParagraph"/>
        <w:numPr>
          <w:ilvl w:val="0"/>
          <w:numId w:val="2"/>
        </w:numPr>
        <w:tabs>
          <w:tab w:val="left" w:pos="270"/>
          <w:tab w:val="left" w:pos="630"/>
        </w:tabs>
        <w:ind w:hanging="270"/>
        <w:rPr>
          <w:sz w:val="22"/>
        </w:rPr>
      </w:pPr>
      <w:r w:rsidRPr="00672834">
        <w:rPr>
          <w:b/>
          <w:sz w:val="22"/>
        </w:rPr>
        <w:t>Profile:</w:t>
      </w:r>
      <w:r w:rsidR="00B2215D" w:rsidRPr="00672834">
        <w:rPr>
          <w:b/>
          <w:sz w:val="22"/>
        </w:rPr>
        <w:t xml:space="preserve"> </w:t>
      </w:r>
      <w:r w:rsidR="00B2215D" w:rsidRPr="00672834">
        <w:rPr>
          <w:sz w:val="22"/>
        </w:rPr>
        <w:t xml:space="preserve">click to </w:t>
      </w:r>
      <w:r w:rsidR="00173B20">
        <w:rPr>
          <w:sz w:val="22"/>
        </w:rPr>
        <w:t xml:space="preserve">update, </w:t>
      </w:r>
      <w:bookmarkStart w:id="0" w:name="_GoBack"/>
      <w:bookmarkEnd w:id="0"/>
      <w:r w:rsidR="00B2215D" w:rsidRPr="00672834">
        <w:rPr>
          <w:sz w:val="22"/>
        </w:rPr>
        <w:t>add an email and photo, track your forum posts, etc.</w:t>
      </w:r>
    </w:p>
    <w:p w14:paraId="3706A3B9" w14:textId="77777777" w:rsidR="000376F4" w:rsidRDefault="000376F4" w:rsidP="000376F4">
      <w:pPr>
        <w:tabs>
          <w:tab w:val="left" w:pos="270"/>
          <w:tab w:val="left" w:pos="630"/>
        </w:tabs>
        <w:rPr>
          <w:sz w:val="22"/>
        </w:rPr>
      </w:pPr>
    </w:p>
    <w:p w14:paraId="14C3D1D7" w14:textId="77777777" w:rsidR="000965A8" w:rsidRDefault="000376F4" w:rsidP="000376F4">
      <w:pPr>
        <w:tabs>
          <w:tab w:val="left" w:pos="270"/>
          <w:tab w:val="left" w:pos="630"/>
        </w:tabs>
        <w:rPr>
          <w:sz w:val="22"/>
        </w:rPr>
      </w:pPr>
      <w:r>
        <w:rPr>
          <w:b/>
          <w:sz w:val="22"/>
        </w:rPr>
        <w:t xml:space="preserve">How to Complete </w:t>
      </w:r>
      <w:r w:rsidR="000965A8">
        <w:rPr>
          <w:b/>
          <w:sz w:val="22"/>
        </w:rPr>
        <w:t xml:space="preserve">the </w:t>
      </w:r>
      <w:r>
        <w:rPr>
          <w:b/>
          <w:sz w:val="22"/>
        </w:rPr>
        <w:t xml:space="preserve">Orientation Quiz:  </w:t>
      </w:r>
      <w:r w:rsidRPr="000376F4">
        <w:rPr>
          <w:sz w:val="22"/>
        </w:rPr>
        <w:t>Go to topic</w:t>
      </w:r>
      <w:r>
        <w:rPr>
          <w:b/>
          <w:sz w:val="22"/>
        </w:rPr>
        <w:t xml:space="preserve"> Orientation </w:t>
      </w:r>
      <w:r w:rsidRPr="000376F4">
        <w:rPr>
          <w:sz w:val="22"/>
        </w:rPr>
        <w:t>and</w:t>
      </w:r>
      <w:r>
        <w:rPr>
          <w:b/>
          <w:sz w:val="22"/>
        </w:rPr>
        <w:t xml:space="preserve"> </w:t>
      </w:r>
      <w:r w:rsidRPr="000376F4">
        <w:rPr>
          <w:sz w:val="22"/>
        </w:rPr>
        <w:t xml:space="preserve">click on the </w:t>
      </w:r>
      <w:r>
        <w:rPr>
          <w:sz w:val="22"/>
        </w:rPr>
        <w:t xml:space="preserve">quiz </w:t>
      </w:r>
      <w:r w:rsidRPr="000376F4">
        <w:rPr>
          <w:sz w:val="22"/>
        </w:rPr>
        <w:t xml:space="preserve">link </w:t>
      </w:r>
      <w:r w:rsidRPr="0003582F">
        <w:rPr>
          <w:b/>
          <w:color w:val="1F497D" w:themeColor="text2"/>
          <w:sz w:val="22"/>
        </w:rPr>
        <w:t>Orientation &amp; Study Skills Inventory Quiz</w:t>
      </w:r>
      <w:r w:rsidR="0003582F">
        <w:rPr>
          <w:sz w:val="22"/>
        </w:rPr>
        <w:t>.</w:t>
      </w:r>
      <w:r>
        <w:rPr>
          <w:sz w:val="22"/>
        </w:rPr>
        <w:t xml:space="preserve">  After you complete the quiz, your score is directly added to your Grades.</w:t>
      </w:r>
      <w:r w:rsidR="0003582F">
        <w:rPr>
          <w:sz w:val="22"/>
        </w:rPr>
        <w:t xml:space="preserve">  You can retake the quiz for a 100% score before the deadline date.</w:t>
      </w:r>
    </w:p>
    <w:p w14:paraId="3755F295" w14:textId="77777777" w:rsidR="000965A8" w:rsidRDefault="000965A8" w:rsidP="000376F4">
      <w:pPr>
        <w:tabs>
          <w:tab w:val="left" w:pos="270"/>
          <w:tab w:val="left" w:pos="630"/>
        </w:tabs>
        <w:rPr>
          <w:sz w:val="22"/>
        </w:rPr>
      </w:pPr>
    </w:p>
    <w:p w14:paraId="774810EC" w14:textId="77777777" w:rsidR="000376F4" w:rsidRPr="000965A8" w:rsidRDefault="000965A8" w:rsidP="000376F4">
      <w:pPr>
        <w:tabs>
          <w:tab w:val="left" w:pos="270"/>
          <w:tab w:val="left" w:pos="630"/>
        </w:tabs>
        <w:rPr>
          <w:sz w:val="22"/>
        </w:rPr>
      </w:pPr>
      <w:r w:rsidRPr="000965A8">
        <w:rPr>
          <w:b/>
          <w:sz w:val="22"/>
        </w:rPr>
        <w:t>How to Submit a Lab:</w:t>
      </w:r>
      <w:r>
        <w:rPr>
          <w:b/>
          <w:sz w:val="22"/>
        </w:rPr>
        <w:t xml:space="preserve">  </w:t>
      </w:r>
      <w:r>
        <w:rPr>
          <w:sz w:val="22"/>
        </w:rPr>
        <w:t xml:space="preserve">Go to topic </w:t>
      </w:r>
      <w:r w:rsidRPr="000965A8">
        <w:rPr>
          <w:b/>
          <w:sz w:val="22"/>
        </w:rPr>
        <w:t>Labs</w:t>
      </w:r>
      <w:r>
        <w:rPr>
          <w:b/>
          <w:sz w:val="22"/>
        </w:rPr>
        <w:t xml:space="preserve"> </w:t>
      </w:r>
      <w:r>
        <w:rPr>
          <w:sz w:val="22"/>
        </w:rPr>
        <w:t xml:space="preserve">and click on </w:t>
      </w:r>
      <w:r w:rsidRPr="0003582F">
        <w:rPr>
          <w:b/>
          <w:color w:val="1F497D" w:themeColor="text2"/>
          <w:sz w:val="22"/>
        </w:rPr>
        <w:t>Lab #1</w:t>
      </w:r>
      <w:r>
        <w:rPr>
          <w:sz w:val="22"/>
        </w:rPr>
        <w:t xml:space="preserve">, </w:t>
      </w:r>
      <w:r w:rsidRPr="0003582F">
        <w:rPr>
          <w:b/>
          <w:color w:val="1F497D" w:themeColor="text2"/>
          <w:sz w:val="22"/>
        </w:rPr>
        <w:t>Lab #2</w:t>
      </w:r>
      <w:r>
        <w:rPr>
          <w:sz w:val="22"/>
        </w:rPr>
        <w:t xml:space="preserve">, </w:t>
      </w:r>
      <w:r w:rsidRPr="0003582F">
        <w:rPr>
          <w:b/>
          <w:color w:val="1F497D" w:themeColor="text2"/>
          <w:sz w:val="22"/>
        </w:rPr>
        <w:t>Lab #3</w:t>
      </w:r>
      <w:r>
        <w:rPr>
          <w:sz w:val="22"/>
        </w:rPr>
        <w:t xml:space="preserve">, or </w:t>
      </w:r>
      <w:r w:rsidRPr="0003582F">
        <w:rPr>
          <w:b/>
          <w:color w:val="1F497D" w:themeColor="text2"/>
          <w:sz w:val="22"/>
        </w:rPr>
        <w:t>Lab #4</w:t>
      </w:r>
      <w:r>
        <w:rPr>
          <w:sz w:val="22"/>
        </w:rPr>
        <w:t>.</w:t>
      </w:r>
      <w:r w:rsidR="00D84122">
        <w:rPr>
          <w:sz w:val="22"/>
        </w:rPr>
        <w:t xml:space="preserve">  Read the lab requirements on the page before submitting your typed Notes and Journal.</w:t>
      </w:r>
    </w:p>
    <w:p w14:paraId="22BE22ED" w14:textId="77777777" w:rsidR="000376F4" w:rsidRDefault="000376F4" w:rsidP="000376F4">
      <w:pPr>
        <w:tabs>
          <w:tab w:val="left" w:pos="270"/>
          <w:tab w:val="left" w:pos="630"/>
        </w:tabs>
        <w:rPr>
          <w:sz w:val="22"/>
        </w:rPr>
      </w:pPr>
    </w:p>
    <w:p w14:paraId="734E94DE" w14:textId="77777777" w:rsidR="008408CF" w:rsidRPr="000376F4" w:rsidRDefault="000376F4" w:rsidP="000376F4">
      <w:pPr>
        <w:tabs>
          <w:tab w:val="left" w:pos="270"/>
          <w:tab w:val="left" w:pos="630"/>
        </w:tabs>
        <w:rPr>
          <w:sz w:val="22"/>
        </w:rPr>
      </w:pPr>
      <w:r w:rsidRPr="000376F4">
        <w:rPr>
          <w:b/>
          <w:sz w:val="22"/>
        </w:rPr>
        <w:t>Forums:</w:t>
      </w:r>
      <w:r>
        <w:rPr>
          <w:sz w:val="22"/>
        </w:rPr>
        <w:t xml:space="preserve"> </w:t>
      </w:r>
      <w:r w:rsidR="00173B20">
        <w:rPr>
          <w:sz w:val="22"/>
        </w:rPr>
        <w:t>C</w:t>
      </w:r>
      <w:r w:rsidR="00173B20">
        <w:rPr>
          <w:sz w:val="22"/>
        </w:rPr>
        <w:t xml:space="preserve">onnect with </w:t>
      </w:r>
      <w:r w:rsidR="00173B20">
        <w:rPr>
          <w:sz w:val="22"/>
        </w:rPr>
        <w:t>other students, and SIs for your subject/instructor. This is</w:t>
      </w:r>
      <w:r>
        <w:rPr>
          <w:sz w:val="22"/>
        </w:rPr>
        <w:t xml:space="preserve"> a great way to </w:t>
      </w:r>
      <w:r w:rsidR="00173B20">
        <w:rPr>
          <w:sz w:val="22"/>
        </w:rPr>
        <w:t xml:space="preserve">extend group dissussions, share tips, prepare for exams and hw, or just get to know your </w:t>
      </w:r>
      <w:r>
        <w:rPr>
          <w:sz w:val="22"/>
        </w:rPr>
        <w:t xml:space="preserve"> classmates a</w:t>
      </w:r>
      <w:r w:rsidR="00CA00CD">
        <w:rPr>
          <w:sz w:val="22"/>
        </w:rPr>
        <w:t xml:space="preserve">nd </w:t>
      </w:r>
      <w:r w:rsidR="00173B20">
        <w:rPr>
          <w:sz w:val="22"/>
        </w:rPr>
        <w:t>SIs</w:t>
      </w:r>
      <w:r>
        <w:rPr>
          <w:sz w:val="22"/>
        </w:rPr>
        <w:t>.  You can ask questions, follow up with discussions, or answer questions</w:t>
      </w:r>
      <w:r w:rsidR="00D84122">
        <w:rPr>
          <w:sz w:val="22"/>
        </w:rPr>
        <w:t xml:space="preserve"> by other students</w:t>
      </w:r>
      <w:r>
        <w:rPr>
          <w:sz w:val="22"/>
        </w:rPr>
        <w:t xml:space="preserve"> to help learn the subject material.  </w:t>
      </w:r>
    </w:p>
    <w:sectPr w:rsidR="008408CF" w:rsidRPr="000376F4" w:rsidSect="00210FFB">
      <w:pgSz w:w="12240" w:h="15840"/>
      <w:pgMar w:top="63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1FE1"/>
    <w:multiLevelType w:val="hybridMultilevel"/>
    <w:tmpl w:val="53789E6C"/>
    <w:lvl w:ilvl="0" w:tplc="87CC1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CF43CD"/>
    <w:multiLevelType w:val="hybridMultilevel"/>
    <w:tmpl w:val="C0C008E2"/>
    <w:lvl w:ilvl="0" w:tplc="87CC1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7E"/>
    <w:rsid w:val="000069F9"/>
    <w:rsid w:val="00010EE3"/>
    <w:rsid w:val="0003582F"/>
    <w:rsid w:val="000376F4"/>
    <w:rsid w:val="00064451"/>
    <w:rsid w:val="000965A8"/>
    <w:rsid w:val="0011510B"/>
    <w:rsid w:val="00120EC7"/>
    <w:rsid w:val="001455D3"/>
    <w:rsid w:val="00151F7B"/>
    <w:rsid w:val="00173B20"/>
    <w:rsid w:val="00191DD2"/>
    <w:rsid w:val="001B715E"/>
    <w:rsid w:val="00210FFB"/>
    <w:rsid w:val="0039411C"/>
    <w:rsid w:val="00397E53"/>
    <w:rsid w:val="00397F3D"/>
    <w:rsid w:val="003B5EAB"/>
    <w:rsid w:val="0043606B"/>
    <w:rsid w:val="0049541E"/>
    <w:rsid w:val="004E73B8"/>
    <w:rsid w:val="00514557"/>
    <w:rsid w:val="00672834"/>
    <w:rsid w:val="006A2D08"/>
    <w:rsid w:val="00722291"/>
    <w:rsid w:val="00724136"/>
    <w:rsid w:val="007553A8"/>
    <w:rsid w:val="007A238F"/>
    <w:rsid w:val="00835571"/>
    <w:rsid w:val="008408CF"/>
    <w:rsid w:val="00892F80"/>
    <w:rsid w:val="008D5844"/>
    <w:rsid w:val="0092624D"/>
    <w:rsid w:val="00943CF3"/>
    <w:rsid w:val="009C76C7"/>
    <w:rsid w:val="009E201B"/>
    <w:rsid w:val="009F06DB"/>
    <w:rsid w:val="00A27E47"/>
    <w:rsid w:val="00A6235F"/>
    <w:rsid w:val="00B2215D"/>
    <w:rsid w:val="00B34081"/>
    <w:rsid w:val="00B43805"/>
    <w:rsid w:val="00B94DE2"/>
    <w:rsid w:val="00B94F27"/>
    <w:rsid w:val="00BA1507"/>
    <w:rsid w:val="00BA5EB2"/>
    <w:rsid w:val="00BE719A"/>
    <w:rsid w:val="00C51C32"/>
    <w:rsid w:val="00CA00CD"/>
    <w:rsid w:val="00D67617"/>
    <w:rsid w:val="00D77DE3"/>
    <w:rsid w:val="00D84122"/>
    <w:rsid w:val="00D91887"/>
    <w:rsid w:val="00D960B6"/>
    <w:rsid w:val="00DA6E7C"/>
    <w:rsid w:val="00E36BA1"/>
    <w:rsid w:val="00E37DAA"/>
    <w:rsid w:val="00E43615"/>
    <w:rsid w:val="00EA0871"/>
    <w:rsid w:val="00F72FF8"/>
    <w:rsid w:val="00F9127E"/>
    <w:rsid w:val="00FB15ED"/>
    <w:rsid w:val="00FE59B2"/>
    <w:rsid w:val="00FE70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oNotEmbedSmartTags/>
  <w:decimalSymbol w:val="."/>
  <w:listSeparator w:val=","/>
  <w14:docId w14:val="4C84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127E"/>
    <w:rPr>
      <w:color w:val="0000FF" w:themeColor="hyperlink"/>
      <w:u w:val="single"/>
    </w:rPr>
  </w:style>
  <w:style w:type="paragraph" w:styleId="ListParagraph">
    <w:name w:val="List Paragraph"/>
    <w:basedOn w:val="Normal"/>
    <w:uiPriority w:val="34"/>
    <w:qFormat/>
    <w:rsid w:val="00943CF3"/>
    <w:pPr>
      <w:ind w:left="720"/>
      <w:contextualSpacing/>
    </w:pPr>
  </w:style>
  <w:style w:type="character" w:styleId="FollowedHyperlink">
    <w:name w:val="FollowedHyperlink"/>
    <w:basedOn w:val="DefaultParagraphFont"/>
    <w:uiPriority w:val="99"/>
    <w:semiHidden/>
    <w:unhideWhenUsed/>
    <w:rsid w:val="00397E53"/>
    <w:rPr>
      <w:color w:val="800080" w:themeColor="followedHyperlink"/>
      <w:u w:val="single"/>
    </w:rPr>
  </w:style>
  <w:style w:type="paragraph" w:styleId="BalloonText">
    <w:name w:val="Balloon Text"/>
    <w:basedOn w:val="Normal"/>
    <w:link w:val="BalloonTextChar"/>
    <w:uiPriority w:val="99"/>
    <w:semiHidden/>
    <w:unhideWhenUsed/>
    <w:rsid w:val="00173B20"/>
    <w:rPr>
      <w:rFonts w:ascii="Lucida Grande" w:hAnsi="Lucida Grande"/>
      <w:sz w:val="18"/>
      <w:szCs w:val="18"/>
    </w:rPr>
  </w:style>
  <w:style w:type="character" w:customStyle="1" w:styleId="BalloonTextChar">
    <w:name w:val="Balloon Text Char"/>
    <w:basedOn w:val="DefaultParagraphFont"/>
    <w:link w:val="BalloonText"/>
    <w:uiPriority w:val="99"/>
    <w:semiHidden/>
    <w:rsid w:val="00173B2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127E"/>
    <w:rPr>
      <w:color w:val="0000FF" w:themeColor="hyperlink"/>
      <w:u w:val="single"/>
    </w:rPr>
  </w:style>
  <w:style w:type="paragraph" w:styleId="ListParagraph">
    <w:name w:val="List Paragraph"/>
    <w:basedOn w:val="Normal"/>
    <w:uiPriority w:val="34"/>
    <w:qFormat/>
    <w:rsid w:val="00943CF3"/>
    <w:pPr>
      <w:ind w:left="720"/>
      <w:contextualSpacing/>
    </w:pPr>
  </w:style>
  <w:style w:type="character" w:styleId="FollowedHyperlink">
    <w:name w:val="FollowedHyperlink"/>
    <w:basedOn w:val="DefaultParagraphFont"/>
    <w:uiPriority w:val="99"/>
    <w:semiHidden/>
    <w:unhideWhenUsed/>
    <w:rsid w:val="00397E53"/>
    <w:rPr>
      <w:color w:val="800080" w:themeColor="followedHyperlink"/>
      <w:u w:val="single"/>
    </w:rPr>
  </w:style>
  <w:style w:type="paragraph" w:styleId="BalloonText">
    <w:name w:val="Balloon Text"/>
    <w:basedOn w:val="Normal"/>
    <w:link w:val="BalloonTextChar"/>
    <w:uiPriority w:val="99"/>
    <w:semiHidden/>
    <w:unhideWhenUsed/>
    <w:rsid w:val="00173B20"/>
    <w:rPr>
      <w:rFonts w:ascii="Lucida Grande" w:hAnsi="Lucida Grande"/>
      <w:sz w:val="18"/>
      <w:szCs w:val="18"/>
    </w:rPr>
  </w:style>
  <w:style w:type="character" w:customStyle="1" w:styleId="BalloonTextChar">
    <w:name w:val="Balloon Text Char"/>
    <w:basedOn w:val="DefaultParagraphFont"/>
    <w:link w:val="BalloonText"/>
    <w:uiPriority w:val="99"/>
    <w:semiHidden/>
    <w:rsid w:val="00173B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deanza.edu/studentsuccess/academicskills/" TargetMode="External"/><Relationship Id="rId8" Type="http://schemas.openxmlformats.org/officeDocument/2006/relationships/hyperlink" Target="https://catalyst.deanza.edu" TargetMode="External"/><Relationship Id="rId9" Type="http://schemas.openxmlformats.org/officeDocument/2006/relationships/hyperlink" Target="http://catalysthelp.deanza.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2892</Characters>
  <Application>Microsoft Macintosh Word</Application>
  <DocSecurity>0</DocSecurity>
  <Lines>24</Lines>
  <Paragraphs>6</Paragraphs>
  <ScaleCrop>false</ScaleCrop>
  <Company>FHDACCD</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Foothill College</dc:creator>
  <cp:keywords/>
  <cp:lastModifiedBy>Diana Alves de Lima</cp:lastModifiedBy>
  <cp:revision>2</cp:revision>
  <dcterms:created xsi:type="dcterms:W3CDTF">2013-09-24T19:21:00Z</dcterms:created>
  <dcterms:modified xsi:type="dcterms:W3CDTF">2013-09-24T19:21:00Z</dcterms:modified>
</cp:coreProperties>
</file>