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7DD0" w14:textId="77777777" w:rsidR="00DC53E0" w:rsidRPr="001C0FE8" w:rsidRDefault="00DC53E0" w:rsidP="00964537">
      <w:pPr>
        <w:spacing w:after="0"/>
        <w:jc w:val="center"/>
        <w:outlineLvl w:val="0"/>
        <w:rPr>
          <w:rFonts w:ascii="Arial" w:hAnsi="Arial" w:cs="Arial"/>
        </w:rPr>
      </w:pPr>
      <w:r w:rsidRPr="001C0FE8">
        <w:rPr>
          <w:rFonts w:ascii="Arial" w:hAnsi="Arial" w:cs="Arial"/>
        </w:rPr>
        <w:t>College Council</w:t>
      </w:r>
    </w:p>
    <w:p w14:paraId="1A6A8961" w14:textId="5169605C" w:rsidR="00DC53E0" w:rsidRPr="001C0FE8" w:rsidRDefault="00DC53E0" w:rsidP="00964537">
      <w:pPr>
        <w:spacing w:after="0"/>
        <w:jc w:val="center"/>
        <w:outlineLvl w:val="0"/>
        <w:rPr>
          <w:rFonts w:ascii="Arial" w:hAnsi="Arial" w:cs="Arial"/>
        </w:rPr>
      </w:pPr>
      <w:r w:rsidRPr="001C0FE8">
        <w:rPr>
          <w:rFonts w:ascii="Arial" w:hAnsi="Arial" w:cs="Arial"/>
        </w:rPr>
        <w:t xml:space="preserve">Draft Minutes of </w:t>
      </w:r>
      <w:r w:rsidR="00607C3B">
        <w:rPr>
          <w:rFonts w:ascii="Arial" w:hAnsi="Arial" w:cs="Arial"/>
        </w:rPr>
        <w:t>February 22</w:t>
      </w:r>
      <w:r w:rsidR="00EF7944">
        <w:rPr>
          <w:rFonts w:ascii="Arial" w:hAnsi="Arial" w:cs="Arial"/>
        </w:rPr>
        <w:t>, 2018</w:t>
      </w:r>
    </w:p>
    <w:p w14:paraId="0425089D" w14:textId="77777777" w:rsidR="00DC53E0" w:rsidRPr="001C0FE8" w:rsidRDefault="00DC53E0" w:rsidP="00964537">
      <w:pPr>
        <w:spacing w:after="0"/>
        <w:jc w:val="center"/>
        <w:outlineLvl w:val="0"/>
        <w:rPr>
          <w:rFonts w:ascii="Arial" w:hAnsi="Arial" w:cs="Arial"/>
        </w:rPr>
      </w:pPr>
      <w:r w:rsidRPr="001C0FE8">
        <w:rPr>
          <w:rFonts w:ascii="Arial" w:hAnsi="Arial" w:cs="Arial"/>
        </w:rPr>
        <w:t>3:00 – 5:00 pm</w:t>
      </w:r>
    </w:p>
    <w:p w14:paraId="1BC80F42" w14:textId="77777777" w:rsidR="00DC53E0" w:rsidRPr="001C0FE8" w:rsidRDefault="00DC53E0" w:rsidP="00DC53E0">
      <w:pPr>
        <w:rPr>
          <w:rFonts w:ascii="Arial" w:hAnsi="Arial" w:cs="Arial"/>
        </w:rPr>
      </w:pPr>
    </w:p>
    <w:p w14:paraId="6B041248" w14:textId="03DA7B5D" w:rsidR="00276173" w:rsidRDefault="00953282" w:rsidP="00DC53E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Present</w:t>
      </w:r>
      <w:r w:rsidR="00EA775F">
        <w:rPr>
          <w:rFonts w:ascii="Arial" w:hAnsi="Arial" w:cs="Arial"/>
          <w:i/>
        </w:rPr>
        <w:t xml:space="preserve">: </w:t>
      </w:r>
      <w:r w:rsidR="00C41ED9" w:rsidRPr="00276173">
        <w:rPr>
          <w:rFonts w:ascii="Arial" w:hAnsi="Arial" w:cs="Arial"/>
          <w:i/>
        </w:rPr>
        <w:t xml:space="preserve">Karen </w:t>
      </w:r>
      <w:r w:rsidR="00EF7944" w:rsidRPr="00276173">
        <w:rPr>
          <w:rFonts w:ascii="Arial" w:hAnsi="Arial" w:cs="Arial"/>
          <w:i/>
        </w:rPr>
        <w:t xml:space="preserve">Chow, </w:t>
      </w:r>
      <w:r w:rsidR="00C41ED9" w:rsidRPr="00276173">
        <w:rPr>
          <w:rFonts w:ascii="Arial" w:hAnsi="Arial" w:cs="Arial"/>
          <w:i/>
        </w:rPr>
        <w:t xml:space="preserve">Precious </w:t>
      </w:r>
      <w:r w:rsidR="00EF7944" w:rsidRPr="00276173">
        <w:rPr>
          <w:rFonts w:ascii="Arial" w:hAnsi="Arial" w:cs="Arial"/>
          <w:i/>
        </w:rPr>
        <w:t xml:space="preserve">Gerardo, </w:t>
      </w:r>
      <w:r w:rsidR="00C41ED9" w:rsidRPr="00276173">
        <w:rPr>
          <w:rFonts w:ascii="Arial" w:hAnsi="Arial" w:cs="Arial"/>
          <w:i/>
        </w:rPr>
        <w:t xml:space="preserve">Pam </w:t>
      </w:r>
      <w:r w:rsidR="00EF7944" w:rsidRPr="00276173">
        <w:rPr>
          <w:rFonts w:ascii="Arial" w:hAnsi="Arial" w:cs="Arial"/>
          <w:i/>
        </w:rPr>
        <w:t xml:space="preserve">Grey, </w:t>
      </w:r>
      <w:r w:rsidR="00C41ED9" w:rsidRPr="00276173">
        <w:rPr>
          <w:rFonts w:ascii="Arial" w:hAnsi="Arial" w:cs="Arial"/>
          <w:i/>
        </w:rPr>
        <w:t xml:space="preserve">Karen </w:t>
      </w:r>
      <w:r w:rsidR="00EF7944" w:rsidRPr="00276173">
        <w:rPr>
          <w:rFonts w:ascii="Arial" w:hAnsi="Arial" w:cs="Arial"/>
          <w:i/>
        </w:rPr>
        <w:t xml:space="preserve">Hunter, </w:t>
      </w:r>
      <w:r w:rsidR="00C41ED9" w:rsidRPr="00276173">
        <w:rPr>
          <w:rFonts w:ascii="Arial" w:hAnsi="Arial" w:cs="Arial"/>
          <w:i/>
        </w:rPr>
        <w:t xml:space="preserve">Michelle </w:t>
      </w:r>
      <w:r w:rsidR="00EF7944" w:rsidRPr="00276173">
        <w:rPr>
          <w:rFonts w:ascii="Arial" w:hAnsi="Arial" w:cs="Arial"/>
          <w:i/>
        </w:rPr>
        <w:t xml:space="preserve">Lebleu-Burns, </w:t>
      </w:r>
      <w:r w:rsidR="00607C3B">
        <w:rPr>
          <w:rFonts w:ascii="Arial" w:hAnsi="Arial" w:cs="Arial"/>
          <w:i/>
        </w:rPr>
        <w:t>Brian Murphy</w:t>
      </w:r>
      <w:r w:rsidR="00EF7944" w:rsidRPr="00276173">
        <w:rPr>
          <w:rFonts w:ascii="Arial" w:hAnsi="Arial" w:cs="Arial"/>
          <w:i/>
        </w:rPr>
        <w:t xml:space="preserve">, </w:t>
      </w:r>
      <w:r w:rsidR="00C41ED9" w:rsidRPr="00276173">
        <w:rPr>
          <w:rFonts w:ascii="Arial" w:hAnsi="Arial" w:cs="Arial"/>
          <w:i/>
        </w:rPr>
        <w:t xml:space="preserve">Anita </w:t>
      </w:r>
      <w:r w:rsidR="00AC1C7F">
        <w:rPr>
          <w:rFonts w:ascii="Arial" w:hAnsi="Arial" w:cs="Arial"/>
          <w:i/>
        </w:rPr>
        <w:t>Muthyala-Kandul</w:t>
      </w:r>
      <w:r w:rsidR="00AC1C7F" w:rsidRPr="00AC1C7F">
        <w:rPr>
          <w:rFonts w:ascii="Arial" w:hAnsi="Arial" w:cs="Arial"/>
          <w:i/>
        </w:rPr>
        <w:t xml:space="preserve">a, </w:t>
      </w:r>
      <w:r w:rsidR="00C41ED9" w:rsidRPr="00276173">
        <w:rPr>
          <w:rFonts w:ascii="Arial" w:hAnsi="Arial" w:cs="Arial"/>
          <w:i/>
        </w:rPr>
        <w:t xml:space="preserve">Jim </w:t>
      </w:r>
      <w:r w:rsidR="00EF7944" w:rsidRPr="00276173">
        <w:rPr>
          <w:rFonts w:ascii="Arial" w:hAnsi="Arial" w:cs="Arial"/>
          <w:i/>
        </w:rPr>
        <w:t xml:space="preserve">Nguyen, </w:t>
      </w:r>
      <w:r w:rsidR="00F136DD">
        <w:rPr>
          <w:rFonts w:ascii="Arial" w:hAnsi="Arial" w:cs="Arial"/>
          <w:i/>
        </w:rPr>
        <w:t xml:space="preserve">Edmundo Norte, </w:t>
      </w:r>
      <w:r w:rsidR="00AC1C7F">
        <w:rPr>
          <w:rFonts w:ascii="Arial" w:hAnsi="Arial" w:cs="Arial"/>
          <w:i/>
        </w:rPr>
        <w:t>Toño Ramirez,</w:t>
      </w:r>
      <w:r w:rsidR="00AC1C7F" w:rsidRPr="00276173">
        <w:rPr>
          <w:rFonts w:ascii="Arial" w:hAnsi="Arial" w:cs="Arial"/>
          <w:i/>
        </w:rPr>
        <w:t xml:space="preserve"> </w:t>
      </w:r>
      <w:r w:rsidR="00C41ED9" w:rsidRPr="00276173">
        <w:rPr>
          <w:rFonts w:ascii="Arial" w:hAnsi="Arial" w:cs="Arial"/>
          <w:i/>
        </w:rPr>
        <w:t xml:space="preserve">Lorrie </w:t>
      </w:r>
      <w:r w:rsidR="00EF7944" w:rsidRPr="00276173">
        <w:rPr>
          <w:rFonts w:ascii="Arial" w:hAnsi="Arial" w:cs="Arial"/>
          <w:i/>
        </w:rPr>
        <w:t xml:space="preserve">Ranck, </w:t>
      </w:r>
      <w:r w:rsidR="00C41ED9" w:rsidRPr="00276173">
        <w:rPr>
          <w:rFonts w:ascii="Arial" w:hAnsi="Arial" w:cs="Arial"/>
          <w:i/>
        </w:rPr>
        <w:t>Marisa</w:t>
      </w:r>
      <w:r w:rsidR="00EF7944" w:rsidRPr="00276173">
        <w:rPr>
          <w:rFonts w:ascii="Arial" w:hAnsi="Arial" w:cs="Arial"/>
          <w:i/>
        </w:rPr>
        <w:t xml:space="preserve"> Spatafore</w:t>
      </w:r>
      <w:r w:rsidR="00AC1C7F">
        <w:rPr>
          <w:rFonts w:ascii="Arial" w:hAnsi="Arial" w:cs="Arial"/>
          <w:i/>
        </w:rPr>
        <w:t>, Danielle Wells (notes)</w:t>
      </w:r>
    </w:p>
    <w:p w14:paraId="0268BC0D" w14:textId="77777777" w:rsidR="00DC53E0" w:rsidRPr="001C0FE8" w:rsidRDefault="00DC53E0" w:rsidP="00DC53E0">
      <w:pPr>
        <w:spacing w:after="0" w:line="240" w:lineRule="auto"/>
        <w:rPr>
          <w:rFonts w:ascii="Arial" w:hAnsi="Arial" w:cs="Arial"/>
        </w:rPr>
      </w:pPr>
    </w:p>
    <w:p w14:paraId="618B37CF" w14:textId="68F56D9F" w:rsidR="00DC53E0" w:rsidRDefault="00607C3B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Chow and Murphy opened the meeting with a welcome. </w:t>
      </w:r>
    </w:p>
    <w:p w14:paraId="0D6B5054" w14:textId="77777777" w:rsidR="00607C3B" w:rsidRPr="001C0FE8" w:rsidRDefault="00607C3B" w:rsidP="00DC53E0">
      <w:pPr>
        <w:spacing w:after="0" w:line="240" w:lineRule="auto"/>
        <w:rPr>
          <w:rFonts w:ascii="Arial" w:hAnsi="Arial" w:cs="Arial"/>
        </w:rPr>
      </w:pPr>
    </w:p>
    <w:p w14:paraId="34E8DAB7" w14:textId="77777777" w:rsidR="00DC53E0" w:rsidRPr="001C0FE8" w:rsidRDefault="00DC53E0" w:rsidP="00964537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 w:rsidRPr="001C0FE8">
        <w:rPr>
          <w:rFonts w:ascii="Arial" w:hAnsi="Arial" w:cs="Arial"/>
          <w:b/>
          <w:u w:val="single"/>
        </w:rPr>
        <w:t>Approval of Minutes</w:t>
      </w:r>
    </w:p>
    <w:p w14:paraId="641B6224" w14:textId="0CCD6CB3" w:rsidR="00DC53E0" w:rsidRPr="001C0FE8" w:rsidRDefault="00377DFA" w:rsidP="00964537">
      <w:pPr>
        <w:spacing w:after="0" w:line="240" w:lineRule="auto"/>
        <w:outlineLvl w:val="0"/>
        <w:rPr>
          <w:rFonts w:ascii="Arial" w:hAnsi="Arial"/>
        </w:rPr>
      </w:pPr>
      <w:r>
        <w:rPr>
          <w:rFonts w:ascii="Arial" w:hAnsi="Arial" w:cs="Arial"/>
        </w:rPr>
        <w:t xml:space="preserve">There were no corrections. </w:t>
      </w:r>
      <w:r w:rsidR="00DC53E0" w:rsidRPr="001C0FE8">
        <w:rPr>
          <w:rFonts w:ascii="Arial" w:hAnsi="Arial" w:cs="Arial"/>
        </w:rPr>
        <w:t xml:space="preserve">The minutes of </w:t>
      </w:r>
      <w:r w:rsidR="00607C3B">
        <w:rPr>
          <w:rFonts w:ascii="Arial" w:hAnsi="Arial" w:cs="Arial"/>
        </w:rPr>
        <w:t>January 18, 2018</w:t>
      </w:r>
      <w:r w:rsidR="004526E5">
        <w:rPr>
          <w:rFonts w:ascii="Arial" w:hAnsi="Arial" w:cs="Arial"/>
        </w:rPr>
        <w:t>,</w:t>
      </w:r>
      <w:r w:rsidR="00DC53E0" w:rsidRPr="001C0FE8">
        <w:rPr>
          <w:rFonts w:ascii="Arial" w:hAnsi="Arial" w:cs="Arial"/>
        </w:rPr>
        <w:t xml:space="preserve"> were approved</w:t>
      </w:r>
      <w:r w:rsidR="00DC53E0" w:rsidRPr="001C0FE8">
        <w:rPr>
          <w:rFonts w:ascii="Arial" w:hAnsi="Arial"/>
        </w:rPr>
        <w:t xml:space="preserve">. </w:t>
      </w:r>
    </w:p>
    <w:p w14:paraId="0990D9BF" w14:textId="77777777" w:rsidR="00DC53E0" w:rsidRPr="001C0FE8" w:rsidRDefault="00DC53E0" w:rsidP="00DC53E0">
      <w:pPr>
        <w:spacing w:after="0" w:line="240" w:lineRule="auto"/>
        <w:rPr>
          <w:rFonts w:ascii="Arial" w:hAnsi="Arial"/>
        </w:rPr>
      </w:pPr>
    </w:p>
    <w:p w14:paraId="14FE1FA0" w14:textId="414466D1" w:rsidR="00DC53E0" w:rsidRDefault="006E2FF0" w:rsidP="00964537">
      <w:pPr>
        <w:spacing w:after="0" w:line="240" w:lineRule="auto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Approve a Special College Council Meeting</w:t>
      </w:r>
    </w:p>
    <w:p w14:paraId="64197FB0" w14:textId="633CA406" w:rsidR="006E2FF0" w:rsidRPr="006E2FF0" w:rsidRDefault="00676939" w:rsidP="00964537">
      <w:pPr>
        <w:spacing w:after="0" w:line="240" w:lineRule="auto"/>
        <w:outlineLvl w:val="0"/>
        <w:rPr>
          <w:rFonts w:ascii="Arial" w:hAnsi="Arial"/>
        </w:rPr>
      </w:pPr>
      <w:r>
        <w:rPr>
          <w:rFonts w:ascii="Arial" w:hAnsi="Arial"/>
        </w:rPr>
        <w:t xml:space="preserve">Murphy </w:t>
      </w:r>
      <w:r w:rsidR="00F5070B">
        <w:rPr>
          <w:rFonts w:ascii="Arial" w:hAnsi="Arial"/>
        </w:rPr>
        <w:t xml:space="preserve">requested </w:t>
      </w:r>
      <w:r>
        <w:rPr>
          <w:rFonts w:ascii="Arial" w:hAnsi="Arial"/>
        </w:rPr>
        <w:t xml:space="preserve">that College Council </w:t>
      </w:r>
      <w:r w:rsidR="00F5070B">
        <w:rPr>
          <w:rFonts w:ascii="Arial" w:hAnsi="Arial"/>
        </w:rPr>
        <w:t>approve a special mee</w:t>
      </w:r>
      <w:r>
        <w:rPr>
          <w:rFonts w:ascii="Arial" w:hAnsi="Arial"/>
        </w:rPr>
        <w:t>ting for Thursday, March 1</w:t>
      </w:r>
      <w:r w:rsidR="00F5070B">
        <w:rPr>
          <w:rFonts w:ascii="Arial" w:hAnsi="Arial"/>
        </w:rPr>
        <w:t>. This meeting is to review</w:t>
      </w:r>
      <w:r>
        <w:rPr>
          <w:rFonts w:ascii="Arial" w:hAnsi="Arial"/>
        </w:rPr>
        <w:t xml:space="preserve"> and approve the accreditation Follow-Up R</w:t>
      </w:r>
      <w:r w:rsidR="00F5070B">
        <w:rPr>
          <w:rFonts w:ascii="Arial" w:hAnsi="Arial"/>
        </w:rPr>
        <w:t xml:space="preserve">eport. </w:t>
      </w:r>
      <w:r w:rsidR="00377DFA">
        <w:rPr>
          <w:rFonts w:ascii="Arial" w:hAnsi="Arial"/>
        </w:rPr>
        <w:t xml:space="preserve">Murphy spoke about the need to review and approve </w:t>
      </w:r>
      <w:r>
        <w:rPr>
          <w:rFonts w:ascii="Arial" w:hAnsi="Arial"/>
        </w:rPr>
        <w:t xml:space="preserve">the document </w:t>
      </w:r>
      <w:r w:rsidR="00BF3866">
        <w:rPr>
          <w:rFonts w:ascii="Arial" w:hAnsi="Arial"/>
        </w:rPr>
        <w:t>in order for the board of trustees to receive the report at its meeting of May 5. The special meeting was approved</w:t>
      </w:r>
      <w:r w:rsidR="00377DFA">
        <w:rPr>
          <w:rFonts w:ascii="Arial" w:hAnsi="Arial"/>
        </w:rPr>
        <w:t xml:space="preserve">. </w:t>
      </w:r>
    </w:p>
    <w:p w14:paraId="53435EB2" w14:textId="77777777" w:rsidR="0021682B" w:rsidRPr="001C0FE8" w:rsidRDefault="0021682B" w:rsidP="00DC53E0">
      <w:pPr>
        <w:spacing w:after="0" w:line="240" w:lineRule="auto"/>
        <w:rPr>
          <w:rFonts w:ascii="Arial" w:hAnsi="Arial"/>
        </w:rPr>
      </w:pPr>
    </w:p>
    <w:p w14:paraId="1545DB8E" w14:textId="77777777" w:rsidR="00DC53E0" w:rsidRPr="001C0FE8" w:rsidRDefault="00F13D05" w:rsidP="00964537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Guided Pathways Update</w:t>
      </w:r>
    </w:p>
    <w:p w14:paraId="430FF663" w14:textId="5C31E797" w:rsidR="00C46ECB" w:rsidRDefault="00D41B97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Chow presented</w:t>
      </w:r>
      <w:r w:rsidR="00E26519">
        <w:rPr>
          <w:rFonts w:ascii="Arial" w:hAnsi="Arial" w:cs="Arial"/>
        </w:rPr>
        <w:t xml:space="preserve"> </w:t>
      </w:r>
      <w:r w:rsidR="00377DFA">
        <w:rPr>
          <w:rFonts w:ascii="Arial" w:hAnsi="Arial" w:cs="Arial"/>
        </w:rPr>
        <w:t xml:space="preserve">the </w:t>
      </w:r>
      <w:r w:rsidR="00377DFA" w:rsidRPr="00D851E3">
        <w:rPr>
          <w:rFonts w:ascii="Arial" w:hAnsi="Arial" w:cs="Arial"/>
        </w:rPr>
        <w:t>“Why Guided Pathways at De Anza?”</w:t>
      </w:r>
      <w:r w:rsidR="00D851E3" w:rsidRPr="00D851E3">
        <w:rPr>
          <w:rFonts w:ascii="Arial" w:hAnsi="Arial" w:cs="Arial"/>
        </w:rPr>
        <w:t xml:space="preserve"> </w:t>
      </w:r>
      <w:r w:rsidR="00377DFA">
        <w:rPr>
          <w:rFonts w:ascii="Arial" w:hAnsi="Arial" w:cs="Arial"/>
        </w:rPr>
        <w:t xml:space="preserve">document draft and the goals and benefits of </w:t>
      </w:r>
      <w:r w:rsidR="00377DFA" w:rsidRPr="00D41B97">
        <w:rPr>
          <w:rFonts w:ascii="Arial" w:hAnsi="Arial" w:cs="Arial"/>
        </w:rPr>
        <w:t xml:space="preserve">Guided </w:t>
      </w:r>
      <w:r w:rsidRPr="00D41B97">
        <w:rPr>
          <w:rFonts w:ascii="Arial" w:hAnsi="Arial" w:cs="Arial"/>
        </w:rPr>
        <w:t>Pathways</w:t>
      </w:r>
      <w:r>
        <w:rPr>
          <w:rFonts w:ascii="Arial" w:hAnsi="Arial" w:cs="Arial"/>
          <w:b/>
        </w:rPr>
        <w:t xml:space="preserve"> </w:t>
      </w:r>
      <w:r w:rsidR="00377DFA">
        <w:rPr>
          <w:rFonts w:ascii="Arial" w:hAnsi="Arial" w:cs="Arial"/>
        </w:rPr>
        <w:t>for students</w:t>
      </w:r>
      <w:r>
        <w:rPr>
          <w:rFonts w:ascii="Arial" w:hAnsi="Arial" w:cs="Arial"/>
        </w:rPr>
        <w:t>.</w:t>
      </w:r>
      <w:r w:rsidR="00833127">
        <w:rPr>
          <w:rFonts w:ascii="Arial" w:hAnsi="Arial" w:cs="Arial"/>
        </w:rPr>
        <w:t xml:space="preserve"> </w:t>
      </w:r>
    </w:p>
    <w:p w14:paraId="48BC40C7" w14:textId="77777777" w:rsidR="00833127" w:rsidRDefault="00833127" w:rsidP="00DC53E0">
      <w:pPr>
        <w:spacing w:after="0" w:line="240" w:lineRule="auto"/>
        <w:rPr>
          <w:rFonts w:ascii="Arial" w:hAnsi="Arial" w:cs="Arial"/>
        </w:rPr>
      </w:pPr>
    </w:p>
    <w:p w14:paraId="63EAB4EC" w14:textId="6EAB24F5" w:rsidR="007B291B" w:rsidRDefault="00D41B97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the “Why Guided Pathways at De Anza?” </w:t>
      </w:r>
      <w:r w:rsidR="00C46ECB">
        <w:rPr>
          <w:rFonts w:ascii="Arial" w:hAnsi="Arial" w:cs="Arial"/>
        </w:rPr>
        <w:t>Chow discussed the inquiry phase, internal dialogues that already exist, and what is working well</w:t>
      </w:r>
      <w:r w:rsidR="00AD52E0">
        <w:rPr>
          <w:rFonts w:ascii="Arial" w:hAnsi="Arial" w:cs="Arial"/>
        </w:rPr>
        <w:t xml:space="preserve"> </w:t>
      </w:r>
      <w:r w:rsidR="00BF3866">
        <w:rPr>
          <w:rFonts w:ascii="Arial" w:hAnsi="Arial" w:cs="Arial"/>
        </w:rPr>
        <w:t xml:space="preserve">and less well </w:t>
      </w:r>
      <w:r w:rsidR="00AD52E0">
        <w:rPr>
          <w:rFonts w:ascii="Arial" w:hAnsi="Arial" w:cs="Arial"/>
        </w:rPr>
        <w:t xml:space="preserve">with </w:t>
      </w:r>
      <w:r w:rsidR="00BF3866">
        <w:rPr>
          <w:rFonts w:ascii="Arial" w:hAnsi="Arial" w:cs="Arial"/>
        </w:rPr>
        <w:t>i</w:t>
      </w:r>
      <w:r w:rsidR="00AD52E0">
        <w:rPr>
          <w:rFonts w:ascii="Arial" w:hAnsi="Arial" w:cs="Arial"/>
        </w:rPr>
        <w:t>nternal dialogues</w:t>
      </w:r>
      <w:r w:rsidR="00C46ECB">
        <w:rPr>
          <w:rFonts w:ascii="Arial" w:hAnsi="Arial" w:cs="Arial"/>
        </w:rPr>
        <w:t xml:space="preserve">. </w:t>
      </w:r>
      <w:r w:rsidR="007B291B">
        <w:rPr>
          <w:rFonts w:ascii="Arial" w:hAnsi="Arial" w:cs="Arial"/>
        </w:rPr>
        <w:t>Chow learned</w:t>
      </w:r>
      <w:r>
        <w:rPr>
          <w:rFonts w:ascii="Arial" w:hAnsi="Arial" w:cs="Arial"/>
        </w:rPr>
        <w:t xml:space="preserve"> from the Guided Pathways workshop</w:t>
      </w:r>
      <w:r w:rsidR="007B29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De Anza is able to stay in the </w:t>
      </w:r>
      <w:r w:rsidR="007B291B">
        <w:rPr>
          <w:rFonts w:ascii="Arial" w:hAnsi="Arial" w:cs="Arial"/>
        </w:rPr>
        <w:t>inquiry phase the entire 18 months. Chow then discussed the design phase in wh</w:t>
      </w:r>
      <w:r>
        <w:rPr>
          <w:rFonts w:ascii="Arial" w:hAnsi="Arial" w:cs="Arial"/>
        </w:rPr>
        <w:t xml:space="preserve">ich </w:t>
      </w:r>
      <w:r w:rsidR="004D586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objective is to</w:t>
      </w:r>
      <w:r w:rsidR="007B291B">
        <w:rPr>
          <w:rFonts w:ascii="Arial" w:hAnsi="Arial" w:cs="Arial"/>
        </w:rPr>
        <w:t xml:space="preserve"> capture more spec</w:t>
      </w:r>
      <w:r w:rsidR="004D5865">
        <w:rPr>
          <w:rFonts w:ascii="Arial" w:hAnsi="Arial" w:cs="Arial"/>
        </w:rPr>
        <w:t>ifically the goals for De Anza</w:t>
      </w:r>
      <w:r w:rsidR="007B291B">
        <w:rPr>
          <w:rFonts w:ascii="Arial" w:hAnsi="Arial" w:cs="Arial"/>
        </w:rPr>
        <w:t xml:space="preserve"> students, </w:t>
      </w:r>
      <w:r>
        <w:rPr>
          <w:rFonts w:ascii="Arial" w:hAnsi="Arial" w:cs="Arial"/>
        </w:rPr>
        <w:t xml:space="preserve">organize </w:t>
      </w:r>
      <w:r w:rsidR="007B291B">
        <w:rPr>
          <w:rFonts w:ascii="Arial" w:hAnsi="Arial" w:cs="Arial"/>
        </w:rPr>
        <w:t xml:space="preserve">curriculum regrouping, and </w:t>
      </w:r>
      <w:r>
        <w:rPr>
          <w:rFonts w:ascii="Arial" w:hAnsi="Arial" w:cs="Arial"/>
        </w:rPr>
        <w:t xml:space="preserve">determining </w:t>
      </w:r>
      <w:r w:rsidR="007B291B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pathways should be available to students.</w:t>
      </w:r>
      <w:r w:rsidR="00105D29">
        <w:rPr>
          <w:rFonts w:ascii="Arial" w:hAnsi="Arial" w:cs="Arial"/>
        </w:rPr>
        <w:t xml:space="preserve"> </w:t>
      </w:r>
      <w:r w:rsidR="004A5F83">
        <w:rPr>
          <w:rFonts w:ascii="Arial" w:hAnsi="Arial" w:cs="Arial"/>
        </w:rPr>
        <w:t>Chow</w:t>
      </w:r>
      <w:r w:rsidR="00105D29">
        <w:rPr>
          <w:rFonts w:ascii="Arial" w:hAnsi="Arial" w:cs="Arial"/>
        </w:rPr>
        <w:t xml:space="preserve"> said that ideally</w:t>
      </w:r>
      <w:r w:rsidR="004A5F83">
        <w:rPr>
          <w:rFonts w:ascii="Arial" w:hAnsi="Arial" w:cs="Arial"/>
        </w:rPr>
        <w:t>,</w:t>
      </w:r>
      <w:r w:rsidR="00105D29">
        <w:rPr>
          <w:rFonts w:ascii="Arial" w:hAnsi="Arial" w:cs="Arial"/>
        </w:rPr>
        <w:t xml:space="preserve"> the G</w:t>
      </w:r>
      <w:r w:rsidR="007B291B">
        <w:rPr>
          <w:rFonts w:ascii="Arial" w:hAnsi="Arial" w:cs="Arial"/>
        </w:rPr>
        <w:t>u</w:t>
      </w:r>
      <w:r w:rsidR="00105D29">
        <w:rPr>
          <w:rFonts w:ascii="Arial" w:hAnsi="Arial" w:cs="Arial"/>
        </w:rPr>
        <w:t>ided P</w:t>
      </w:r>
      <w:r w:rsidR="004A5F83">
        <w:rPr>
          <w:rFonts w:ascii="Arial" w:hAnsi="Arial" w:cs="Arial"/>
        </w:rPr>
        <w:t>athways process would present a</w:t>
      </w:r>
      <w:r w:rsidR="007B291B">
        <w:rPr>
          <w:rFonts w:ascii="Arial" w:hAnsi="Arial" w:cs="Arial"/>
        </w:rPr>
        <w:t xml:space="preserve"> unique opportunity for students, faculty, and admini</w:t>
      </w:r>
      <w:r w:rsidR="004A5F83">
        <w:rPr>
          <w:rFonts w:ascii="Arial" w:hAnsi="Arial" w:cs="Arial"/>
        </w:rPr>
        <w:t xml:space="preserve">strators to gather, listen to </w:t>
      </w:r>
      <w:r w:rsidR="007B291B">
        <w:rPr>
          <w:rFonts w:ascii="Arial" w:hAnsi="Arial" w:cs="Arial"/>
        </w:rPr>
        <w:t>presentation</w:t>
      </w:r>
      <w:r w:rsidR="004A5F83">
        <w:rPr>
          <w:rFonts w:ascii="Arial" w:hAnsi="Arial" w:cs="Arial"/>
        </w:rPr>
        <w:t>s</w:t>
      </w:r>
      <w:r w:rsidR="007B291B">
        <w:rPr>
          <w:rFonts w:ascii="Arial" w:hAnsi="Arial" w:cs="Arial"/>
        </w:rPr>
        <w:t xml:space="preserve">, and </w:t>
      </w:r>
      <w:r w:rsidR="00105D29">
        <w:rPr>
          <w:rFonts w:ascii="Arial" w:hAnsi="Arial" w:cs="Arial"/>
        </w:rPr>
        <w:t xml:space="preserve">discuss </w:t>
      </w:r>
      <w:r w:rsidR="004A5F83">
        <w:rPr>
          <w:rFonts w:ascii="Arial" w:hAnsi="Arial" w:cs="Arial"/>
        </w:rPr>
        <w:t xml:space="preserve">ways to create </w:t>
      </w:r>
      <w:r w:rsidR="00094670">
        <w:rPr>
          <w:rFonts w:ascii="Arial" w:hAnsi="Arial" w:cs="Arial"/>
        </w:rPr>
        <w:t>a successful educational experience tailored to each</w:t>
      </w:r>
      <w:r w:rsidR="004A5F83">
        <w:rPr>
          <w:rFonts w:ascii="Arial" w:hAnsi="Arial" w:cs="Arial"/>
        </w:rPr>
        <w:t xml:space="preserve"> </w:t>
      </w:r>
      <w:r w:rsidR="00094670">
        <w:rPr>
          <w:rFonts w:ascii="Arial" w:hAnsi="Arial" w:cs="Arial"/>
        </w:rPr>
        <w:t>De Anza student</w:t>
      </w:r>
      <w:r w:rsidR="007B291B">
        <w:rPr>
          <w:rFonts w:ascii="Arial" w:hAnsi="Arial" w:cs="Arial"/>
        </w:rPr>
        <w:t xml:space="preserve">. </w:t>
      </w:r>
    </w:p>
    <w:p w14:paraId="5421FDA8" w14:textId="77777777" w:rsidR="007B291B" w:rsidRDefault="007B291B" w:rsidP="00DC53E0">
      <w:pPr>
        <w:spacing w:after="0" w:line="240" w:lineRule="auto"/>
        <w:rPr>
          <w:rFonts w:ascii="Arial" w:hAnsi="Arial" w:cs="Arial"/>
        </w:rPr>
      </w:pPr>
    </w:p>
    <w:p w14:paraId="7E3EF1DF" w14:textId="77777777" w:rsidR="00D2057F" w:rsidRDefault="00684413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Murphy </w:t>
      </w:r>
      <w:r w:rsidR="00105D29">
        <w:rPr>
          <w:rFonts w:ascii="Arial" w:hAnsi="Arial" w:cs="Arial"/>
        </w:rPr>
        <w:t xml:space="preserve">noted </w:t>
      </w:r>
      <w:r>
        <w:rPr>
          <w:rFonts w:ascii="Arial" w:hAnsi="Arial" w:cs="Arial"/>
        </w:rPr>
        <w:t xml:space="preserve">the importance of turning the </w:t>
      </w:r>
      <w:r w:rsidR="007B291B">
        <w:rPr>
          <w:rFonts w:ascii="Arial" w:hAnsi="Arial" w:cs="Arial"/>
        </w:rPr>
        <w:t xml:space="preserve">abstract thought of </w:t>
      </w:r>
      <w:r w:rsidR="00DE30B8">
        <w:rPr>
          <w:rFonts w:ascii="Arial" w:hAnsi="Arial" w:cs="Arial"/>
        </w:rPr>
        <w:t>“</w:t>
      </w:r>
      <w:r w:rsidR="007B291B">
        <w:rPr>
          <w:rFonts w:ascii="Arial" w:hAnsi="Arial" w:cs="Arial"/>
        </w:rPr>
        <w:t>guided pathways</w:t>
      </w:r>
      <w:r w:rsidR="00DE30B8">
        <w:rPr>
          <w:rFonts w:ascii="Arial" w:hAnsi="Arial" w:cs="Arial"/>
        </w:rPr>
        <w:t>”</w:t>
      </w:r>
      <w:r w:rsidR="00105D29">
        <w:rPr>
          <w:rFonts w:ascii="Arial" w:hAnsi="Arial" w:cs="Arial"/>
        </w:rPr>
        <w:t xml:space="preserve"> into </w:t>
      </w:r>
      <w:r w:rsidR="00DE30B8">
        <w:rPr>
          <w:rFonts w:ascii="Arial" w:hAnsi="Arial" w:cs="Arial"/>
        </w:rPr>
        <w:t xml:space="preserve">something </w:t>
      </w:r>
      <w:r w:rsidR="00105D29">
        <w:rPr>
          <w:rFonts w:ascii="Arial" w:hAnsi="Arial" w:cs="Arial"/>
        </w:rPr>
        <w:t>productive, substantive</w:t>
      </w:r>
      <w:r w:rsidR="007B291B">
        <w:rPr>
          <w:rFonts w:ascii="Arial" w:hAnsi="Arial" w:cs="Arial"/>
        </w:rPr>
        <w:t xml:space="preserve"> and positive. </w:t>
      </w:r>
      <w:r w:rsidR="00C63CA0">
        <w:rPr>
          <w:rFonts w:ascii="Arial" w:hAnsi="Arial" w:cs="Arial"/>
        </w:rPr>
        <w:t>M</w:t>
      </w:r>
      <w:r w:rsidR="00AA3F94">
        <w:rPr>
          <w:rFonts w:ascii="Arial" w:hAnsi="Arial" w:cs="Arial"/>
        </w:rPr>
        <w:t xml:space="preserve">urphy challenged the council to devise a plan that </w:t>
      </w:r>
      <w:r w:rsidR="00C63CA0">
        <w:rPr>
          <w:rFonts w:ascii="Arial" w:hAnsi="Arial" w:cs="Arial"/>
        </w:rPr>
        <w:t>continuously engage</w:t>
      </w:r>
      <w:r w:rsidR="00AA3F94">
        <w:rPr>
          <w:rFonts w:ascii="Arial" w:hAnsi="Arial" w:cs="Arial"/>
        </w:rPr>
        <w:t>s students in the Guided Pathways’</w:t>
      </w:r>
      <w:r w:rsidR="00C63CA0">
        <w:rPr>
          <w:rFonts w:ascii="Arial" w:hAnsi="Arial" w:cs="Arial"/>
        </w:rPr>
        <w:t xml:space="preserve"> pro</w:t>
      </w:r>
      <w:r w:rsidR="00AA3F94">
        <w:rPr>
          <w:rFonts w:ascii="Arial" w:hAnsi="Arial" w:cs="Arial"/>
        </w:rPr>
        <w:t>cess throughout the year</w:t>
      </w:r>
      <w:r w:rsidR="00074FFB">
        <w:rPr>
          <w:rFonts w:ascii="Arial" w:hAnsi="Arial" w:cs="Arial"/>
        </w:rPr>
        <w:t xml:space="preserve"> to optimize the utility</w:t>
      </w:r>
      <w:r w:rsidR="00AA3F94">
        <w:rPr>
          <w:rFonts w:ascii="Arial" w:hAnsi="Arial" w:cs="Arial"/>
        </w:rPr>
        <w:t xml:space="preserve"> of their experience</w:t>
      </w:r>
      <w:r w:rsidR="00C63CA0">
        <w:rPr>
          <w:rFonts w:ascii="Arial" w:hAnsi="Arial" w:cs="Arial"/>
        </w:rPr>
        <w:t>. Murphy emphasi</w:t>
      </w:r>
      <w:r w:rsidR="00D9398B">
        <w:rPr>
          <w:rFonts w:ascii="Arial" w:hAnsi="Arial" w:cs="Arial"/>
        </w:rPr>
        <w:t xml:space="preserve">zed that it is important to ascertain </w:t>
      </w:r>
      <w:r w:rsidR="00C63CA0">
        <w:rPr>
          <w:rFonts w:ascii="Arial" w:hAnsi="Arial" w:cs="Arial"/>
        </w:rPr>
        <w:t>what is working for our</w:t>
      </w:r>
      <w:r w:rsidR="00D9398B">
        <w:rPr>
          <w:rFonts w:ascii="Arial" w:hAnsi="Arial" w:cs="Arial"/>
        </w:rPr>
        <w:t xml:space="preserve"> successful students in order to apply their successful principles on a larger scale. </w:t>
      </w:r>
      <w:r w:rsidR="00F249A9">
        <w:rPr>
          <w:rFonts w:ascii="Arial" w:hAnsi="Arial" w:cs="Arial"/>
        </w:rPr>
        <w:t xml:space="preserve">Ramirez underscored the need to convey to faculty and staff </w:t>
      </w:r>
      <w:r w:rsidR="00C63CA0">
        <w:rPr>
          <w:rFonts w:ascii="Arial" w:hAnsi="Arial" w:cs="Arial"/>
        </w:rPr>
        <w:t xml:space="preserve">that </w:t>
      </w:r>
      <w:r w:rsidR="00F249A9">
        <w:rPr>
          <w:rFonts w:ascii="Arial" w:hAnsi="Arial" w:cs="Arial"/>
        </w:rPr>
        <w:t xml:space="preserve">this is an opportunity to create real goals and positively </w:t>
      </w:r>
      <w:r w:rsidR="00DE30B8">
        <w:rPr>
          <w:rFonts w:ascii="Arial" w:hAnsi="Arial" w:cs="Arial"/>
        </w:rPr>
        <w:t>a</w:t>
      </w:r>
      <w:r w:rsidR="00F249A9">
        <w:rPr>
          <w:rFonts w:ascii="Arial" w:hAnsi="Arial" w:cs="Arial"/>
        </w:rPr>
        <w:t xml:space="preserve">ffect a large </w:t>
      </w:r>
      <w:r w:rsidR="00F249A9" w:rsidRPr="00853F59">
        <w:rPr>
          <w:rFonts w:ascii="Arial" w:hAnsi="Arial" w:cs="Arial"/>
        </w:rPr>
        <w:t xml:space="preserve">population of students. </w:t>
      </w:r>
      <w:r w:rsidR="00C63CA0" w:rsidRPr="00853F59">
        <w:rPr>
          <w:rFonts w:ascii="Arial" w:hAnsi="Arial" w:cs="Arial"/>
        </w:rPr>
        <w:t xml:space="preserve">Chow </w:t>
      </w:r>
      <w:r w:rsidR="003D653F" w:rsidRPr="00853F59">
        <w:rPr>
          <w:rFonts w:ascii="Arial" w:hAnsi="Arial" w:cs="Arial"/>
        </w:rPr>
        <w:t xml:space="preserve">suggested </w:t>
      </w:r>
      <w:r w:rsidR="00D2057F">
        <w:rPr>
          <w:rFonts w:ascii="Arial" w:hAnsi="Arial" w:cs="Arial"/>
        </w:rPr>
        <w:t xml:space="preserve">the college </w:t>
      </w:r>
      <w:r w:rsidR="002824F1" w:rsidRPr="00853F59">
        <w:rPr>
          <w:rFonts w:ascii="Arial" w:hAnsi="Arial" w:cs="Arial"/>
        </w:rPr>
        <w:t>aim to increase student participation</w:t>
      </w:r>
      <w:r w:rsidR="00C63CA0" w:rsidRPr="00853F59">
        <w:rPr>
          <w:rFonts w:ascii="Arial" w:hAnsi="Arial" w:cs="Arial"/>
        </w:rPr>
        <w:t xml:space="preserve"> and </w:t>
      </w:r>
      <w:r w:rsidR="002824F1" w:rsidRPr="00853F59">
        <w:rPr>
          <w:rFonts w:ascii="Arial" w:hAnsi="Arial" w:cs="Arial"/>
        </w:rPr>
        <w:t>reach out to DASB</w:t>
      </w:r>
      <w:r w:rsidR="002824F1">
        <w:rPr>
          <w:rFonts w:ascii="Arial" w:hAnsi="Arial" w:cs="Arial"/>
        </w:rPr>
        <w:t xml:space="preserve"> for student involvement and support. </w:t>
      </w:r>
      <w:r w:rsidR="00D2057F">
        <w:rPr>
          <w:rFonts w:ascii="Arial" w:hAnsi="Arial" w:cs="Arial"/>
        </w:rPr>
        <w:t xml:space="preserve">She </w:t>
      </w:r>
      <w:r w:rsidR="00012121">
        <w:rPr>
          <w:rFonts w:ascii="Arial" w:hAnsi="Arial" w:cs="Arial"/>
        </w:rPr>
        <w:t>asked Spatafore</w:t>
      </w:r>
      <w:r w:rsidR="00D2057F">
        <w:rPr>
          <w:rFonts w:ascii="Arial" w:hAnsi="Arial" w:cs="Arial"/>
        </w:rPr>
        <w:t xml:space="preserve"> to involve a member of the Communications team on the Guided P</w:t>
      </w:r>
      <w:r w:rsidR="00012121">
        <w:rPr>
          <w:rFonts w:ascii="Arial" w:hAnsi="Arial" w:cs="Arial"/>
        </w:rPr>
        <w:t xml:space="preserve">athways core team. </w:t>
      </w:r>
    </w:p>
    <w:p w14:paraId="436BBBE7" w14:textId="77777777" w:rsidR="00D2057F" w:rsidRDefault="00D2057F" w:rsidP="00DC53E0">
      <w:pPr>
        <w:spacing w:after="0" w:line="240" w:lineRule="auto"/>
        <w:rPr>
          <w:rFonts w:ascii="Arial" w:hAnsi="Arial" w:cs="Arial"/>
        </w:rPr>
      </w:pPr>
    </w:p>
    <w:p w14:paraId="3614DED0" w14:textId="4FD1EC86" w:rsidR="00087B51" w:rsidRDefault="00012121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Murphy </w:t>
      </w:r>
      <w:r w:rsidR="00175C52">
        <w:rPr>
          <w:rFonts w:ascii="Arial" w:hAnsi="Arial" w:cs="Arial"/>
        </w:rPr>
        <w:t xml:space="preserve">cautioned against creating pathways </w:t>
      </w:r>
      <w:r w:rsidR="00FE4A84">
        <w:rPr>
          <w:rFonts w:ascii="Arial" w:hAnsi="Arial" w:cs="Arial"/>
        </w:rPr>
        <w:t>that limit the ability of students to explore their interests and find</w:t>
      </w:r>
      <w:r w:rsidR="00175C52">
        <w:rPr>
          <w:rFonts w:ascii="Arial" w:hAnsi="Arial" w:cs="Arial"/>
        </w:rPr>
        <w:t xml:space="preserve"> their passion while at De Anza. Murphy stressed</w:t>
      </w:r>
      <w:r>
        <w:rPr>
          <w:rFonts w:ascii="Arial" w:hAnsi="Arial" w:cs="Arial"/>
        </w:rPr>
        <w:t xml:space="preserve"> the need </w:t>
      </w:r>
      <w:r w:rsidR="00D2057F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reflection, and </w:t>
      </w:r>
      <w:r w:rsidR="00D2057F">
        <w:rPr>
          <w:rFonts w:ascii="Arial" w:hAnsi="Arial" w:cs="Arial"/>
        </w:rPr>
        <w:t xml:space="preserve">not to </w:t>
      </w:r>
      <w:r>
        <w:rPr>
          <w:rFonts w:ascii="Arial" w:hAnsi="Arial" w:cs="Arial"/>
        </w:rPr>
        <w:t xml:space="preserve">have the only </w:t>
      </w:r>
      <w:r w:rsidR="00D2057F">
        <w:rPr>
          <w:rFonts w:ascii="Arial" w:hAnsi="Arial" w:cs="Arial"/>
        </w:rPr>
        <w:t xml:space="preserve">understanding of </w:t>
      </w:r>
      <w:r w:rsidR="00F70EE1">
        <w:rPr>
          <w:rFonts w:ascii="Arial" w:hAnsi="Arial" w:cs="Arial"/>
        </w:rPr>
        <w:t xml:space="preserve">Guided Pathways </w:t>
      </w:r>
      <w:r w:rsidR="00D2057F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 xml:space="preserve">efficiency. </w:t>
      </w:r>
    </w:p>
    <w:p w14:paraId="01DE6E94" w14:textId="77777777" w:rsidR="00087B51" w:rsidRDefault="00087B51" w:rsidP="00DC53E0">
      <w:pPr>
        <w:spacing w:after="0" w:line="240" w:lineRule="auto"/>
        <w:rPr>
          <w:rFonts w:ascii="Arial" w:hAnsi="Arial" w:cs="Arial"/>
        </w:rPr>
      </w:pPr>
    </w:p>
    <w:p w14:paraId="12CEBB9F" w14:textId="70B9A545" w:rsidR="00012121" w:rsidRDefault="00405D26" w:rsidP="00DC53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Hunter </w:t>
      </w:r>
      <w:r w:rsidR="00087B51">
        <w:rPr>
          <w:rFonts w:ascii="Arial" w:hAnsi="Arial" w:cs="Arial"/>
        </w:rPr>
        <w:t>emphasized the need to</w:t>
      </w:r>
      <w:r w:rsidR="00161037">
        <w:rPr>
          <w:rFonts w:ascii="Arial" w:hAnsi="Arial" w:cs="Arial"/>
        </w:rPr>
        <w:t xml:space="preserve"> </w:t>
      </w:r>
      <w:r w:rsidR="00D2057F">
        <w:rPr>
          <w:rFonts w:ascii="Arial" w:hAnsi="Arial" w:cs="Arial"/>
        </w:rPr>
        <w:t>en</w:t>
      </w:r>
      <w:r w:rsidR="00161037">
        <w:rPr>
          <w:rFonts w:ascii="Arial" w:hAnsi="Arial" w:cs="Arial"/>
        </w:rPr>
        <w:t>sure t</w:t>
      </w:r>
      <w:r w:rsidR="00013C30">
        <w:rPr>
          <w:rFonts w:ascii="Arial" w:hAnsi="Arial" w:cs="Arial"/>
        </w:rPr>
        <w:t xml:space="preserve">hat local requirements </w:t>
      </w:r>
      <w:r w:rsidR="00D2057F">
        <w:rPr>
          <w:rFonts w:ascii="Arial" w:hAnsi="Arial" w:cs="Arial"/>
        </w:rPr>
        <w:t xml:space="preserve">do not limit </w:t>
      </w:r>
      <w:r w:rsidR="00161037">
        <w:rPr>
          <w:rFonts w:ascii="Arial" w:hAnsi="Arial" w:cs="Arial"/>
        </w:rPr>
        <w:t xml:space="preserve">student success. Spatafore </w:t>
      </w:r>
      <w:r w:rsidR="00D2057F">
        <w:rPr>
          <w:rFonts w:ascii="Arial" w:hAnsi="Arial" w:cs="Arial"/>
        </w:rPr>
        <w:t xml:space="preserve">noted, for example, </w:t>
      </w:r>
      <w:r w:rsidR="00161037">
        <w:rPr>
          <w:rFonts w:ascii="Arial" w:hAnsi="Arial" w:cs="Arial"/>
        </w:rPr>
        <w:t xml:space="preserve">it is no longer </w:t>
      </w:r>
      <w:r w:rsidR="001A2578">
        <w:rPr>
          <w:rFonts w:ascii="Arial" w:hAnsi="Arial" w:cs="Arial"/>
        </w:rPr>
        <w:t>a requirement for</w:t>
      </w:r>
      <w:r w:rsidR="00161037">
        <w:rPr>
          <w:rFonts w:ascii="Arial" w:hAnsi="Arial" w:cs="Arial"/>
        </w:rPr>
        <w:t xml:space="preserve"> a </w:t>
      </w:r>
      <w:r w:rsidR="001A2578">
        <w:rPr>
          <w:rFonts w:ascii="Arial" w:hAnsi="Arial" w:cs="Arial"/>
        </w:rPr>
        <w:t>student to attend De Anza full-</w:t>
      </w:r>
      <w:r w:rsidR="001A2578">
        <w:rPr>
          <w:rFonts w:ascii="Arial" w:hAnsi="Arial" w:cs="Arial"/>
        </w:rPr>
        <w:lastRenderedPageBreak/>
        <w:t>time in order</w:t>
      </w:r>
      <w:r w:rsidR="00161037">
        <w:rPr>
          <w:rFonts w:ascii="Arial" w:hAnsi="Arial" w:cs="Arial"/>
        </w:rPr>
        <w:t xml:space="preserve"> </w:t>
      </w:r>
      <w:r w:rsidR="00951960">
        <w:rPr>
          <w:rFonts w:ascii="Arial" w:hAnsi="Arial" w:cs="Arial"/>
        </w:rPr>
        <w:t>to receive priority enrollment</w:t>
      </w:r>
      <w:r w:rsidR="00161037">
        <w:rPr>
          <w:rFonts w:ascii="Arial" w:hAnsi="Arial" w:cs="Arial"/>
        </w:rPr>
        <w:t xml:space="preserve">. </w:t>
      </w:r>
      <w:r w:rsidR="006745B5">
        <w:rPr>
          <w:rFonts w:ascii="Arial" w:hAnsi="Arial" w:cs="Arial"/>
        </w:rPr>
        <w:t xml:space="preserve">LeBleu-Burns </w:t>
      </w:r>
      <w:r w:rsidR="00951960">
        <w:rPr>
          <w:rFonts w:ascii="Arial" w:hAnsi="Arial" w:cs="Arial"/>
        </w:rPr>
        <w:t xml:space="preserve">said that </w:t>
      </w:r>
      <w:r w:rsidR="00A12647">
        <w:rPr>
          <w:rFonts w:ascii="Arial" w:hAnsi="Arial" w:cs="Arial"/>
        </w:rPr>
        <w:t xml:space="preserve">institutional barriers </w:t>
      </w:r>
      <w:r w:rsidR="00951960">
        <w:rPr>
          <w:rFonts w:ascii="Arial" w:hAnsi="Arial" w:cs="Arial"/>
        </w:rPr>
        <w:t xml:space="preserve">should </w:t>
      </w:r>
      <w:r w:rsidR="00A12647">
        <w:rPr>
          <w:rFonts w:ascii="Arial" w:hAnsi="Arial" w:cs="Arial"/>
        </w:rPr>
        <w:t xml:space="preserve">be eradicated. </w:t>
      </w:r>
      <w:r w:rsidR="006745B5">
        <w:rPr>
          <w:rFonts w:ascii="Arial" w:hAnsi="Arial" w:cs="Arial"/>
        </w:rPr>
        <w:t xml:space="preserve">Chow </w:t>
      </w:r>
      <w:r w:rsidR="00951960">
        <w:rPr>
          <w:rFonts w:ascii="Arial" w:hAnsi="Arial" w:cs="Arial"/>
        </w:rPr>
        <w:t>said faculty should be willing to do so.</w:t>
      </w:r>
      <w:r w:rsidR="006745B5">
        <w:rPr>
          <w:rFonts w:ascii="Arial" w:hAnsi="Arial" w:cs="Arial"/>
        </w:rPr>
        <w:t xml:space="preserve"> </w:t>
      </w:r>
      <w:r w:rsidR="00D16A46">
        <w:rPr>
          <w:rFonts w:ascii="Arial" w:hAnsi="Arial" w:cs="Arial"/>
        </w:rPr>
        <w:t>Ramirez proposed</w:t>
      </w:r>
      <w:r w:rsidR="00D4712F">
        <w:rPr>
          <w:rFonts w:ascii="Arial" w:hAnsi="Arial" w:cs="Arial"/>
        </w:rPr>
        <w:t xml:space="preserve"> </w:t>
      </w:r>
      <w:r w:rsidR="009A46D1">
        <w:rPr>
          <w:rFonts w:ascii="Arial" w:hAnsi="Arial" w:cs="Arial"/>
        </w:rPr>
        <w:t>way to dialogue with faculty.</w:t>
      </w:r>
    </w:p>
    <w:p w14:paraId="6EAABC11" w14:textId="77777777" w:rsidR="00E26519" w:rsidRDefault="00E26519" w:rsidP="00DC53E0">
      <w:pPr>
        <w:spacing w:after="0" w:line="240" w:lineRule="auto"/>
        <w:rPr>
          <w:rFonts w:ascii="Arial" w:hAnsi="Arial" w:cs="Arial"/>
        </w:rPr>
      </w:pPr>
    </w:p>
    <w:p w14:paraId="6C3873E0" w14:textId="4CC24805" w:rsidR="00711125" w:rsidRDefault="00711125" w:rsidP="00DC53E0">
      <w:pPr>
        <w:spacing w:after="0" w:line="240" w:lineRule="auto"/>
        <w:rPr>
          <w:rFonts w:ascii="Arial" w:hAnsi="Arial" w:cs="Arial"/>
          <w:b/>
          <w:u w:val="single"/>
        </w:rPr>
      </w:pPr>
      <w:r w:rsidRPr="00711125">
        <w:rPr>
          <w:rFonts w:ascii="Arial" w:hAnsi="Arial" w:cs="Arial"/>
          <w:b/>
          <w:u w:val="single"/>
        </w:rPr>
        <w:t xml:space="preserve">PBT Update </w:t>
      </w:r>
    </w:p>
    <w:p w14:paraId="1BED5D31" w14:textId="579C1145" w:rsidR="0019707F" w:rsidRDefault="007B128B" w:rsidP="004921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Murphy discussed th</w:t>
      </w:r>
      <w:r w:rsidR="001E2938">
        <w:rPr>
          <w:rFonts w:ascii="Arial" w:hAnsi="Arial" w:cs="Arial"/>
        </w:rPr>
        <w:t>e governor’s budget and how it will affect</w:t>
      </w:r>
      <w:r>
        <w:rPr>
          <w:rFonts w:ascii="Arial" w:hAnsi="Arial" w:cs="Arial"/>
        </w:rPr>
        <w:t xml:space="preserve"> </w:t>
      </w:r>
      <w:r w:rsidR="008071F0">
        <w:rPr>
          <w:rFonts w:ascii="Arial" w:hAnsi="Arial" w:cs="Arial"/>
        </w:rPr>
        <w:t xml:space="preserve">the district and college </w:t>
      </w:r>
      <w:r>
        <w:rPr>
          <w:rFonts w:ascii="Arial" w:hAnsi="Arial" w:cs="Arial"/>
        </w:rPr>
        <w:t>budget reduction</w:t>
      </w:r>
      <w:r w:rsidR="008071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over the next three years. The allocation of resources remains the same </w:t>
      </w:r>
      <w:r w:rsidR="00412463">
        <w:rPr>
          <w:rFonts w:ascii="Arial" w:hAnsi="Arial" w:cs="Arial"/>
        </w:rPr>
        <w:t xml:space="preserve">it has long been </w:t>
      </w:r>
      <w:r>
        <w:rPr>
          <w:rFonts w:ascii="Arial" w:hAnsi="Arial" w:cs="Arial"/>
        </w:rPr>
        <w:t>between De Anza</w:t>
      </w:r>
      <w:r w:rsidR="00412463">
        <w:rPr>
          <w:rFonts w:ascii="Arial" w:hAnsi="Arial" w:cs="Arial"/>
        </w:rPr>
        <w:t xml:space="preserve"> and Foothill: 60 and 40 percent, respectively</w:t>
      </w:r>
      <w:r>
        <w:rPr>
          <w:rFonts w:ascii="Arial" w:hAnsi="Arial" w:cs="Arial"/>
        </w:rPr>
        <w:t xml:space="preserve">. </w:t>
      </w:r>
      <w:r w:rsidR="0098797F">
        <w:rPr>
          <w:rFonts w:ascii="Arial" w:hAnsi="Arial" w:cs="Arial"/>
        </w:rPr>
        <w:t xml:space="preserve">Murphy pointed out </w:t>
      </w:r>
      <w:r w:rsidR="00741EC6">
        <w:rPr>
          <w:rFonts w:ascii="Arial" w:hAnsi="Arial" w:cs="Arial"/>
        </w:rPr>
        <w:t>the new</w:t>
      </w:r>
      <w:r w:rsidR="007C203D">
        <w:rPr>
          <w:rFonts w:ascii="Arial" w:hAnsi="Arial" w:cs="Arial"/>
        </w:rPr>
        <w:t>ly proposed state budget model would be problematic for many colleges</w:t>
      </w:r>
      <w:r w:rsidR="00741EC6">
        <w:rPr>
          <w:rFonts w:ascii="Arial" w:hAnsi="Arial" w:cs="Arial"/>
        </w:rPr>
        <w:t xml:space="preserve">. </w:t>
      </w:r>
      <w:r w:rsidR="00A07C30">
        <w:rPr>
          <w:rFonts w:ascii="Arial" w:hAnsi="Arial" w:cs="Arial"/>
        </w:rPr>
        <w:t>The three PBT</w:t>
      </w:r>
      <w:r w:rsidR="00843F52">
        <w:rPr>
          <w:rFonts w:ascii="Arial" w:hAnsi="Arial" w:cs="Arial"/>
        </w:rPr>
        <w:t xml:space="preserve">s are </w:t>
      </w:r>
      <w:r w:rsidR="00A07C30">
        <w:rPr>
          <w:rFonts w:ascii="Arial" w:hAnsi="Arial" w:cs="Arial"/>
        </w:rPr>
        <w:t xml:space="preserve">working on budget reductions </w:t>
      </w:r>
      <w:r w:rsidR="0098797F">
        <w:rPr>
          <w:rFonts w:ascii="Arial" w:hAnsi="Arial" w:cs="Arial"/>
        </w:rPr>
        <w:t xml:space="preserve">and </w:t>
      </w:r>
      <w:r w:rsidR="00A07C30">
        <w:rPr>
          <w:rFonts w:ascii="Arial" w:hAnsi="Arial" w:cs="Arial"/>
        </w:rPr>
        <w:t xml:space="preserve">are aiming to present </w:t>
      </w:r>
      <w:r w:rsidR="0098797F">
        <w:rPr>
          <w:rFonts w:ascii="Arial" w:hAnsi="Arial" w:cs="Arial"/>
        </w:rPr>
        <w:t>their proposed reductions by April.</w:t>
      </w:r>
    </w:p>
    <w:p w14:paraId="79619574" w14:textId="77777777" w:rsidR="0019707F" w:rsidRDefault="0019707F" w:rsidP="0049217C">
      <w:pPr>
        <w:spacing w:after="0" w:line="240" w:lineRule="auto"/>
        <w:rPr>
          <w:rFonts w:ascii="Arial" w:hAnsi="Arial" w:cs="Arial"/>
        </w:rPr>
      </w:pPr>
    </w:p>
    <w:p w14:paraId="5451B42B" w14:textId="72697E61" w:rsidR="00711125" w:rsidRDefault="0019707F" w:rsidP="004921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Nguyen displayed an IPBT worksheet </w:t>
      </w:r>
      <w:r w:rsidR="0048141F">
        <w:rPr>
          <w:rFonts w:ascii="Arial" w:hAnsi="Arial" w:cs="Arial"/>
        </w:rPr>
        <w:t xml:space="preserve">for instructional areas </w:t>
      </w:r>
      <w:r>
        <w:rPr>
          <w:rFonts w:ascii="Arial" w:hAnsi="Arial" w:cs="Arial"/>
        </w:rPr>
        <w:t xml:space="preserve">and shared the guiding principles that will help them with their budget cut recommendations. They are looking at cost savings and identifying practices that can help </w:t>
      </w:r>
      <w:r w:rsidR="00505B26">
        <w:rPr>
          <w:rFonts w:ascii="Arial" w:hAnsi="Arial" w:cs="Arial"/>
        </w:rPr>
        <w:t>Instruction</w:t>
      </w:r>
      <w:r>
        <w:rPr>
          <w:rFonts w:ascii="Arial" w:hAnsi="Arial" w:cs="Arial"/>
        </w:rPr>
        <w:t xml:space="preserve"> become more efficient and save money. They are looking at trends, program growth or shrinkage, </w:t>
      </w:r>
      <w:r w:rsidR="00505B26">
        <w:rPr>
          <w:rFonts w:ascii="Arial" w:hAnsi="Arial" w:cs="Arial"/>
        </w:rPr>
        <w:t xml:space="preserve">and various other data points. </w:t>
      </w:r>
      <w:r>
        <w:rPr>
          <w:rFonts w:ascii="Arial" w:hAnsi="Arial" w:cs="Arial"/>
        </w:rPr>
        <w:t xml:space="preserve">Nguyen </w:t>
      </w:r>
      <w:r w:rsidR="00505B26">
        <w:rPr>
          <w:rFonts w:ascii="Arial" w:hAnsi="Arial" w:cs="Arial"/>
        </w:rPr>
        <w:t xml:space="preserve">said </w:t>
      </w:r>
      <w:r>
        <w:rPr>
          <w:rFonts w:ascii="Arial" w:hAnsi="Arial" w:cs="Arial"/>
        </w:rPr>
        <w:t xml:space="preserve">there are a number of questions they need answers to and clarity on in order to inform their budget cut decisions. </w:t>
      </w:r>
    </w:p>
    <w:p w14:paraId="563C8B45" w14:textId="77777777" w:rsidR="00260570" w:rsidRDefault="00260570" w:rsidP="0049217C">
      <w:pPr>
        <w:spacing w:after="0" w:line="240" w:lineRule="auto"/>
        <w:rPr>
          <w:rFonts w:ascii="Arial" w:hAnsi="Arial" w:cs="Arial"/>
        </w:rPr>
      </w:pPr>
    </w:p>
    <w:p w14:paraId="6BB7C39C" w14:textId="674D2ECA" w:rsidR="00260570" w:rsidRPr="0049217C" w:rsidRDefault="00BB7CF7" w:rsidP="004921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Murphy discussed </w:t>
      </w:r>
      <w:r w:rsidR="00260570">
        <w:rPr>
          <w:rFonts w:ascii="Arial" w:hAnsi="Arial" w:cs="Arial"/>
        </w:rPr>
        <w:t>retirements</w:t>
      </w:r>
      <w:r w:rsidR="009457A2">
        <w:rPr>
          <w:rFonts w:ascii="Arial" w:hAnsi="Arial" w:cs="Arial"/>
        </w:rPr>
        <w:t xml:space="preserve"> and</w:t>
      </w:r>
      <w:r w:rsidR="00505B26">
        <w:rPr>
          <w:rFonts w:ascii="Arial" w:hAnsi="Arial" w:cs="Arial"/>
        </w:rPr>
        <w:t xml:space="preserve"> resignations, and potential savings around those</w:t>
      </w:r>
      <w:r>
        <w:rPr>
          <w:rFonts w:ascii="Arial" w:hAnsi="Arial" w:cs="Arial"/>
        </w:rPr>
        <w:t xml:space="preserve">. Each position will be reviewed and decided on whether to fill </w:t>
      </w:r>
      <w:r w:rsidR="00237D12">
        <w:rPr>
          <w:rFonts w:ascii="Arial" w:hAnsi="Arial" w:cs="Arial"/>
        </w:rPr>
        <w:t>on a case-by-</w:t>
      </w:r>
      <w:r>
        <w:rPr>
          <w:rFonts w:ascii="Arial" w:hAnsi="Arial" w:cs="Arial"/>
        </w:rPr>
        <w:t xml:space="preserve">case basis. </w:t>
      </w:r>
      <w:r w:rsidR="00C26BF1">
        <w:rPr>
          <w:rFonts w:ascii="Arial" w:hAnsi="Arial" w:cs="Arial"/>
        </w:rPr>
        <w:t>Hunter shared</w:t>
      </w:r>
      <w:r w:rsidR="00BB0EF1">
        <w:rPr>
          <w:rFonts w:ascii="Arial" w:hAnsi="Arial" w:cs="Arial"/>
        </w:rPr>
        <w:t xml:space="preserve"> </w:t>
      </w:r>
      <w:r w:rsidR="00C26BF1">
        <w:rPr>
          <w:rFonts w:ascii="Arial" w:hAnsi="Arial" w:cs="Arial"/>
        </w:rPr>
        <w:t xml:space="preserve">McElroy’s explanation of </w:t>
      </w:r>
      <w:r w:rsidR="00DB70FF">
        <w:rPr>
          <w:rFonts w:ascii="Arial" w:hAnsi="Arial" w:cs="Arial"/>
        </w:rPr>
        <w:t xml:space="preserve">Foothill-De Anza’s potential as a </w:t>
      </w:r>
      <w:r w:rsidR="00C26BF1">
        <w:rPr>
          <w:rFonts w:ascii="Arial" w:hAnsi="Arial" w:cs="Arial"/>
        </w:rPr>
        <w:t>basic aid</w:t>
      </w:r>
      <w:r w:rsidR="00DB70FF">
        <w:rPr>
          <w:rFonts w:ascii="Arial" w:hAnsi="Arial" w:cs="Arial"/>
        </w:rPr>
        <w:t xml:space="preserve"> district and that it would not be either likely or beneficial</w:t>
      </w:r>
      <w:r w:rsidR="00C26BF1">
        <w:rPr>
          <w:rFonts w:ascii="Arial" w:hAnsi="Arial" w:cs="Arial"/>
        </w:rPr>
        <w:t xml:space="preserve">. </w:t>
      </w:r>
      <w:r w:rsidR="00BB0EF1">
        <w:rPr>
          <w:rFonts w:ascii="Arial" w:hAnsi="Arial" w:cs="Arial"/>
        </w:rPr>
        <w:t xml:space="preserve">Murphy </w:t>
      </w:r>
      <w:r w:rsidR="00DB70FF">
        <w:rPr>
          <w:rFonts w:ascii="Arial" w:hAnsi="Arial" w:cs="Arial"/>
        </w:rPr>
        <w:t xml:space="preserve">said the college would likely </w:t>
      </w:r>
      <w:r w:rsidR="00C26BF1">
        <w:rPr>
          <w:rFonts w:ascii="Arial" w:hAnsi="Arial" w:cs="Arial"/>
        </w:rPr>
        <w:t>l</w:t>
      </w:r>
      <w:r w:rsidR="00DB70FF">
        <w:rPr>
          <w:rFonts w:ascii="Arial" w:hAnsi="Arial" w:cs="Arial"/>
        </w:rPr>
        <w:t>ose one-</w:t>
      </w:r>
      <w:r w:rsidR="00BB0EF1">
        <w:rPr>
          <w:rFonts w:ascii="Arial" w:hAnsi="Arial" w:cs="Arial"/>
        </w:rPr>
        <w:t xml:space="preserve">third of </w:t>
      </w:r>
      <w:r w:rsidR="00DB70FF">
        <w:rPr>
          <w:rFonts w:ascii="Arial" w:hAnsi="Arial" w:cs="Arial"/>
        </w:rPr>
        <w:t xml:space="preserve">its </w:t>
      </w:r>
      <w:r w:rsidR="00BB0EF1">
        <w:rPr>
          <w:rFonts w:ascii="Arial" w:hAnsi="Arial" w:cs="Arial"/>
        </w:rPr>
        <w:t>student population</w:t>
      </w:r>
      <w:r w:rsidR="00DB70FF">
        <w:rPr>
          <w:rFonts w:ascii="Arial" w:hAnsi="Arial" w:cs="Arial"/>
        </w:rPr>
        <w:t xml:space="preserve"> if it were basic aid.</w:t>
      </w:r>
    </w:p>
    <w:p w14:paraId="5D79B2FB" w14:textId="77777777" w:rsidR="00711125" w:rsidRPr="00711125" w:rsidRDefault="00711125" w:rsidP="00DC53E0">
      <w:pPr>
        <w:spacing w:after="0" w:line="240" w:lineRule="auto"/>
        <w:rPr>
          <w:rFonts w:ascii="Arial" w:hAnsi="Arial" w:cs="Arial"/>
        </w:rPr>
      </w:pPr>
    </w:p>
    <w:p w14:paraId="0BC94515" w14:textId="77777777" w:rsidR="00DC53E0" w:rsidRPr="00A06CC8" w:rsidRDefault="00184CFA" w:rsidP="00964537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Items &amp; Quick News</w:t>
      </w:r>
    </w:p>
    <w:p w14:paraId="43F7761F" w14:textId="4B531B3E" w:rsidR="00DC53E0" w:rsidRPr="00703A5E" w:rsidRDefault="00703A5E" w:rsidP="00E2651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 xml:space="preserve">Ranck shared that </w:t>
      </w:r>
      <w:r w:rsidR="006F216B">
        <w:rPr>
          <w:rFonts w:ascii="Arial" w:eastAsia="Times New Roman" w:hAnsi="Arial" w:cs="Arial"/>
        </w:rPr>
        <w:t>former counselor and SSRS faculty director is the new d</w:t>
      </w:r>
      <w:r>
        <w:rPr>
          <w:rFonts w:ascii="Arial" w:eastAsia="Times New Roman" w:hAnsi="Arial" w:cs="Arial"/>
        </w:rPr>
        <w:t xml:space="preserve">ean of Equity and Engagement. </w:t>
      </w:r>
      <w:r w:rsidR="006F216B">
        <w:rPr>
          <w:rFonts w:ascii="Arial" w:eastAsia="Times New Roman" w:hAnsi="Arial" w:cs="Arial"/>
        </w:rPr>
        <w:t>She had been serving in an interim role.</w:t>
      </w:r>
    </w:p>
    <w:p w14:paraId="50C8443C" w14:textId="27BB16E6" w:rsidR="006F216B" w:rsidRPr="006F216B" w:rsidRDefault="006F216B" w:rsidP="006F216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 xml:space="preserve">Norte noted that EAC is discussing a response protocol for certain urgent situations. </w:t>
      </w:r>
    </w:p>
    <w:p w14:paraId="0309ED3B" w14:textId="2687F943" w:rsidR="00703A5E" w:rsidRPr="00703A5E" w:rsidRDefault="00703A5E" w:rsidP="00E2651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 xml:space="preserve">Murphy </w:t>
      </w:r>
      <w:r w:rsidR="006F216B">
        <w:rPr>
          <w:rFonts w:ascii="Arial" w:eastAsia="Times New Roman" w:hAnsi="Arial" w:cs="Arial"/>
        </w:rPr>
        <w:t xml:space="preserve">reiterated </w:t>
      </w:r>
      <w:r>
        <w:rPr>
          <w:rFonts w:ascii="Arial" w:eastAsia="Times New Roman" w:hAnsi="Arial" w:cs="Arial"/>
        </w:rPr>
        <w:t xml:space="preserve">that </w:t>
      </w:r>
      <w:r w:rsidR="006F216B">
        <w:rPr>
          <w:rFonts w:ascii="Arial" w:eastAsia="Times New Roman" w:hAnsi="Arial" w:cs="Arial"/>
        </w:rPr>
        <w:t xml:space="preserve">Rob Mieso is serving as interim vice president of </w:t>
      </w:r>
      <w:r>
        <w:rPr>
          <w:rFonts w:ascii="Arial" w:eastAsia="Times New Roman" w:hAnsi="Arial" w:cs="Arial"/>
        </w:rPr>
        <w:t xml:space="preserve">Student Services. </w:t>
      </w:r>
    </w:p>
    <w:p w14:paraId="61C54C48" w14:textId="008CF5BF" w:rsidR="00703A5E" w:rsidRPr="00E977DD" w:rsidRDefault="00703A5E" w:rsidP="00E2651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 xml:space="preserve">Murphy discussed the conversation </w:t>
      </w:r>
      <w:r w:rsidR="00310E4F">
        <w:rPr>
          <w:rFonts w:ascii="Arial" w:eastAsia="Times New Roman" w:hAnsi="Arial" w:cs="Arial"/>
        </w:rPr>
        <w:t xml:space="preserve">he and others have had with students concerned about the recent report of a hate crime on campus. He noted that not all information can be disclosed, and that confidentiality must </w:t>
      </w:r>
      <w:r w:rsidR="00745AC3">
        <w:rPr>
          <w:rFonts w:ascii="Arial" w:eastAsia="Times New Roman" w:hAnsi="Arial" w:cs="Arial"/>
        </w:rPr>
        <w:t xml:space="preserve">be maintained. He noted that nationally, </w:t>
      </w:r>
      <w:r w:rsidR="00892279">
        <w:rPr>
          <w:rFonts w:ascii="Arial" w:eastAsia="Times New Roman" w:hAnsi="Arial" w:cs="Arial"/>
        </w:rPr>
        <w:t xml:space="preserve">hate crimes and rhetoric have </w:t>
      </w:r>
      <w:r w:rsidR="00745AC3">
        <w:rPr>
          <w:rFonts w:ascii="Arial" w:eastAsia="Times New Roman" w:hAnsi="Arial" w:cs="Arial"/>
        </w:rPr>
        <w:t xml:space="preserve">demonstrably </w:t>
      </w:r>
      <w:r w:rsidR="00892279">
        <w:rPr>
          <w:rFonts w:ascii="Arial" w:eastAsia="Times New Roman" w:hAnsi="Arial" w:cs="Arial"/>
        </w:rPr>
        <w:t>increased</w:t>
      </w:r>
      <w:r w:rsidR="00745AC3">
        <w:rPr>
          <w:rFonts w:ascii="Arial" w:eastAsia="Times New Roman" w:hAnsi="Arial" w:cs="Arial"/>
        </w:rPr>
        <w:t xml:space="preserve"> over the past year</w:t>
      </w:r>
      <w:r w:rsidR="00892279">
        <w:rPr>
          <w:rFonts w:ascii="Arial" w:eastAsia="Times New Roman" w:hAnsi="Arial" w:cs="Arial"/>
        </w:rPr>
        <w:t xml:space="preserve">. </w:t>
      </w:r>
      <w:r w:rsidR="00745AC3">
        <w:rPr>
          <w:rFonts w:ascii="Arial" w:eastAsia="Times New Roman" w:hAnsi="Arial" w:cs="Arial"/>
        </w:rPr>
        <w:t xml:space="preserve">He said the college should ask how well it prepares students for the deep divide the nation faces. </w:t>
      </w:r>
    </w:p>
    <w:p w14:paraId="34E86527" w14:textId="72D62BE0" w:rsidR="00E977DD" w:rsidRPr="003C1669" w:rsidRDefault="00745AC3" w:rsidP="00E2651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>Chow said that state statistics on LGBTQQI</w:t>
      </w:r>
      <w:r w:rsidR="00E977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students will be released soon and </w:t>
      </w:r>
      <w:r w:rsidR="00E977DD">
        <w:rPr>
          <w:rFonts w:ascii="Arial" w:eastAsia="Times New Roman" w:hAnsi="Arial" w:cs="Arial"/>
        </w:rPr>
        <w:t xml:space="preserve">Newell will soon share. Chow </w:t>
      </w:r>
      <w:r w:rsidR="006C2DF6">
        <w:rPr>
          <w:rFonts w:ascii="Arial" w:eastAsia="Times New Roman" w:hAnsi="Arial" w:cs="Arial"/>
        </w:rPr>
        <w:t xml:space="preserve">urged the consideration of </w:t>
      </w:r>
      <w:r>
        <w:rPr>
          <w:rFonts w:ascii="Arial" w:eastAsia="Times New Roman" w:hAnsi="Arial" w:cs="Arial"/>
        </w:rPr>
        <w:t xml:space="preserve">intersectionality </w:t>
      </w:r>
      <w:r w:rsidR="006C2DF6">
        <w:rPr>
          <w:rFonts w:ascii="Arial" w:eastAsia="Times New Roman" w:hAnsi="Arial" w:cs="Arial"/>
        </w:rPr>
        <w:t>and its effects on students.</w:t>
      </w:r>
      <w:bookmarkStart w:id="0" w:name="_GoBack"/>
      <w:bookmarkEnd w:id="0"/>
    </w:p>
    <w:p w14:paraId="2452927A" w14:textId="69062193" w:rsidR="003A06C7" w:rsidRDefault="003C1669" w:rsidP="00DC7AC5">
      <w:pPr>
        <w:pStyle w:val="ListParagraph"/>
        <w:numPr>
          <w:ilvl w:val="0"/>
          <w:numId w:val="3"/>
        </w:numPr>
        <w:spacing w:after="0" w:line="240" w:lineRule="auto"/>
      </w:pPr>
      <w:r w:rsidRPr="00745AC3">
        <w:rPr>
          <w:rFonts w:ascii="Arial" w:eastAsia="Times New Roman" w:hAnsi="Arial" w:cs="Arial"/>
        </w:rPr>
        <w:t xml:space="preserve">Murphy </w:t>
      </w:r>
      <w:r w:rsidR="00745AC3" w:rsidRPr="00745AC3">
        <w:rPr>
          <w:rFonts w:ascii="Arial" w:eastAsia="Times New Roman" w:hAnsi="Arial" w:cs="Arial"/>
        </w:rPr>
        <w:t xml:space="preserve">noted the </w:t>
      </w:r>
      <w:r w:rsidR="00745AC3">
        <w:rPr>
          <w:rFonts w:ascii="Arial" w:eastAsia="Times New Roman" w:hAnsi="Arial" w:cs="Arial"/>
        </w:rPr>
        <w:t xml:space="preserve">significance of Florida students urging gun control. </w:t>
      </w:r>
    </w:p>
    <w:sectPr w:rsidR="003A06C7" w:rsidSect="00EA775F">
      <w:pgSz w:w="12240" w:h="15840"/>
      <w:pgMar w:top="1440" w:right="153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D7059"/>
    <w:multiLevelType w:val="hybridMultilevel"/>
    <w:tmpl w:val="C600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A39EC"/>
    <w:multiLevelType w:val="hybridMultilevel"/>
    <w:tmpl w:val="B1A2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52DC4"/>
    <w:multiLevelType w:val="hybridMultilevel"/>
    <w:tmpl w:val="8E48E69C"/>
    <w:lvl w:ilvl="0" w:tplc="6420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2D4A"/>
    <w:multiLevelType w:val="hybridMultilevel"/>
    <w:tmpl w:val="3BCE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E0"/>
    <w:rsid w:val="00000911"/>
    <w:rsid w:val="00012121"/>
    <w:rsid w:val="00013C30"/>
    <w:rsid w:val="00031192"/>
    <w:rsid w:val="00074FFB"/>
    <w:rsid w:val="00084667"/>
    <w:rsid w:val="00086DED"/>
    <w:rsid w:val="00087B51"/>
    <w:rsid w:val="00094670"/>
    <w:rsid w:val="000D2936"/>
    <w:rsid w:val="000E6AC0"/>
    <w:rsid w:val="000F69B5"/>
    <w:rsid w:val="00105D29"/>
    <w:rsid w:val="00112ADD"/>
    <w:rsid w:val="00161037"/>
    <w:rsid w:val="00174D49"/>
    <w:rsid w:val="00175C52"/>
    <w:rsid w:val="00183A05"/>
    <w:rsid w:val="00184CFA"/>
    <w:rsid w:val="00186A80"/>
    <w:rsid w:val="0019707F"/>
    <w:rsid w:val="001A064E"/>
    <w:rsid w:val="001A2578"/>
    <w:rsid w:val="001B59D4"/>
    <w:rsid w:val="001B60D1"/>
    <w:rsid w:val="001E2938"/>
    <w:rsid w:val="001F4D2E"/>
    <w:rsid w:val="00207F82"/>
    <w:rsid w:val="0021682B"/>
    <w:rsid w:val="0023750A"/>
    <w:rsid w:val="00237D12"/>
    <w:rsid w:val="002416F8"/>
    <w:rsid w:val="002545F8"/>
    <w:rsid w:val="00260570"/>
    <w:rsid w:val="00264CA7"/>
    <w:rsid w:val="00276173"/>
    <w:rsid w:val="002824F1"/>
    <w:rsid w:val="002A0786"/>
    <w:rsid w:val="00303CFC"/>
    <w:rsid w:val="00310E4F"/>
    <w:rsid w:val="00332F74"/>
    <w:rsid w:val="00377DFA"/>
    <w:rsid w:val="003836CD"/>
    <w:rsid w:val="00385328"/>
    <w:rsid w:val="003932BF"/>
    <w:rsid w:val="003A06C7"/>
    <w:rsid w:val="003A2ED8"/>
    <w:rsid w:val="003C1669"/>
    <w:rsid w:val="003C38AA"/>
    <w:rsid w:val="003C6DBA"/>
    <w:rsid w:val="003C7854"/>
    <w:rsid w:val="003D0585"/>
    <w:rsid w:val="003D653F"/>
    <w:rsid w:val="003E54F9"/>
    <w:rsid w:val="0040043E"/>
    <w:rsid w:val="00405D26"/>
    <w:rsid w:val="00412463"/>
    <w:rsid w:val="004177C7"/>
    <w:rsid w:val="00426AE4"/>
    <w:rsid w:val="0044192D"/>
    <w:rsid w:val="004526E5"/>
    <w:rsid w:val="0048141F"/>
    <w:rsid w:val="0049217C"/>
    <w:rsid w:val="004A5F83"/>
    <w:rsid w:val="004D5865"/>
    <w:rsid w:val="004E0216"/>
    <w:rsid w:val="0050223F"/>
    <w:rsid w:val="00505B26"/>
    <w:rsid w:val="00575F38"/>
    <w:rsid w:val="00583EB8"/>
    <w:rsid w:val="00590267"/>
    <w:rsid w:val="005941A5"/>
    <w:rsid w:val="005A7DFF"/>
    <w:rsid w:val="005B2907"/>
    <w:rsid w:val="005B43B1"/>
    <w:rsid w:val="00607C3B"/>
    <w:rsid w:val="00625C8B"/>
    <w:rsid w:val="00633FBD"/>
    <w:rsid w:val="00643511"/>
    <w:rsid w:val="00644079"/>
    <w:rsid w:val="006745B5"/>
    <w:rsid w:val="00676939"/>
    <w:rsid w:val="00684413"/>
    <w:rsid w:val="00686ADB"/>
    <w:rsid w:val="00693D88"/>
    <w:rsid w:val="006C2DF6"/>
    <w:rsid w:val="006D1DCA"/>
    <w:rsid w:val="006E2FF0"/>
    <w:rsid w:val="006F216B"/>
    <w:rsid w:val="00703A5E"/>
    <w:rsid w:val="0070787E"/>
    <w:rsid w:val="00711125"/>
    <w:rsid w:val="007230CB"/>
    <w:rsid w:val="007409D7"/>
    <w:rsid w:val="00741EC6"/>
    <w:rsid w:val="00745AC3"/>
    <w:rsid w:val="00746E01"/>
    <w:rsid w:val="0075105B"/>
    <w:rsid w:val="00771763"/>
    <w:rsid w:val="00783207"/>
    <w:rsid w:val="007A79A6"/>
    <w:rsid w:val="007B128B"/>
    <w:rsid w:val="007B291B"/>
    <w:rsid w:val="007C203D"/>
    <w:rsid w:val="007C42A1"/>
    <w:rsid w:val="007D520D"/>
    <w:rsid w:val="007D62E1"/>
    <w:rsid w:val="00805BA0"/>
    <w:rsid w:val="008071F0"/>
    <w:rsid w:val="00833127"/>
    <w:rsid w:val="00843F52"/>
    <w:rsid w:val="00853F59"/>
    <w:rsid w:val="008562DF"/>
    <w:rsid w:val="00875928"/>
    <w:rsid w:val="0089199B"/>
    <w:rsid w:val="00892279"/>
    <w:rsid w:val="008926BC"/>
    <w:rsid w:val="008961F7"/>
    <w:rsid w:val="008D66D8"/>
    <w:rsid w:val="008D747F"/>
    <w:rsid w:val="008E030A"/>
    <w:rsid w:val="008E78E2"/>
    <w:rsid w:val="008F3C0A"/>
    <w:rsid w:val="008F484E"/>
    <w:rsid w:val="008F74F6"/>
    <w:rsid w:val="00914A41"/>
    <w:rsid w:val="00923EEE"/>
    <w:rsid w:val="009328AE"/>
    <w:rsid w:val="009457A2"/>
    <w:rsid w:val="00951960"/>
    <w:rsid w:val="00951F3E"/>
    <w:rsid w:val="00953282"/>
    <w:rsid w:val="00964537"/>
    <w:rsid w:val="009749D5"/>
    <w:rsid w:val="009749F6"/>
    <w:rsid w:val="0098061D"/>
    <w:rsid w:val="0098797F"/>
    <w:rsid w:val="009A46D1"/>
    <w:rsid w:val="009B0A63"/>
    <w:rsid w:val="009C5B96"/>
    <w:rsid w:val="00A06CC8"/>
    <w:rsid w:val="00A07C30"/>
    <w:rsid w:val="00A12647"/>
    <w:rsid w:val="00A229BA"/>
    <w:rsid w:val="00A24E2B"/>
    <w:rsid w:val="00A3462D"/>
    <w:rsid w:val="00A646C7"/>
    <w:rsid w:val="00A703C1"/>
    <w:rsid w:val="00A840DF"/>
    <w:rsid w:val="00A86AB4"/>
    <w:rsid w:val="00AA3F94"/>
    <w:rsid w:val="00AB3CA3"/>
    <w:rsid w:val="00AB7979"/>
    <w:rsid w:val="00AC0A8C"/>
    <w:rsid w:val="00AC1C7F"/>
    <w:rsid w:val="00AD3136"/>
    <w:rsid w:val="00AD4872"/>
    <w:rsid w:val="00AD52E0"/>
    <w:rsid w:val="00AD6459"/>
    <w:rsid w:val="00B30BC1"/>
    <w:rsid w:val="00B339C9"/>
    <w:rsid w:val="00B574D8"/>
    <w:rsid w:val="00B60F27"/>
    <w:rsid w:val="00B64F0E"/>
    <w:rsid w:val="00B71901"/>
    <w:rsid w:val="00BB0EF1"/>
    <w:rsid w:val="00BB7CF7"/>
    <w:rsid w:val="00BD10EC"/>
    <w:rsid w:val="00BE16AB"/>
    <w:rsid w:val="00BE629C"/>
    <w:rsid w:val="00BF159C"/>
    <w:rsid w:val="00BF3866"/>
    <w:rsid w:val="00C26BF1"/>
    <w:rsid w:val="00C41ED9"/>
    <w:rsid w:val="00C464CA"/>
    <w:rsid w:val="00C46ECB"/>
    <w:rsid w:val="00C52C21"/>
    <w:rsid w:val="00C63CA0"/>
    <w:rsid w:val="00C90789"/>
    <w:rsid w:val="00CD2A3E"/>
    <w:rsid w:val="00CF2363"/>
    <w:rsid w:val="00D16A46"/>
    <w:rsid w:val="00D16D8F"/>
    <w:rsid w:val="00D2057F"/>
    <w:rsid w:val="00D305C7"/>
    <w:rsid w:val="00D36ACF"/>
    <w:rsid w:val="00D41B97"/>
    <w:rsid w:val="00D43D5A"/>
    <w:rsid w:val="00D4712F"/>
    <w:rsid w:val="00D472D4"/>
    <w:rsid w:val="00D53E50"/>
    <w:rsid w:val="00D851E3"/>
    <w:rsid w:val="00D9398B"/>
    <w:rsid w:val="00DA3F5B"/>
    <w:rsid w:val="00DB70FF"/>
    <w:rsid w:val="00DC4FD5"/>
    <w:rsid w:val="00DC53E0"/>
    <w:rsid w:val="00DD0DD5"/>
    <w:rsid w:val="00DD6438"/>
    <w:rsid w:val="00DE30B8"/>
    <w:rsid w:val="00DF59CE"/>
    <w:rsid w:val="00E26519"/>
    <w:rsid w:val="00E36034"/>
    <w:rsid w:val="00E5578B"/>
    <w:rsid w:val="00E702D1"/>
    <w:rsid w:val="00E9088E"/>
    <w:rsid w:val="00E977DD"/>
    <w:rsid w:val="00EA775F"/>
    <w:rsid w:val="00EC06AB"/>
    <w:rsid w:val="00ED2C89"/>
    <w:rsid w:val="00EF7944"/>
    <w:rsid w:val="00F136DD"/>
    <w:rsid w:val="00F13D05"/>
    <w:rsid w:val="00F21668"/>
    <w:rsid w:val="00F249A9"/>
    <w:rsid w:val="00F5070B"/>
    <w:rsid w:val="00F6110C"/>
    <w:rsid w:val="00F70EE1"/>
    <w:rsid w:val="00F7378B"/>
    <w:rsid w:val="00F83882"/>
    <w:rsid w:val="00FA2C1A"/>
    <w:rsid w:val="00FB3CDA"/>
    <w:rsid w:val="00FC2076"/>
    <w:rsid w:val="00FC46BA"/>
    <w:rsid w:val="00FD30F2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FF38B"/>
  <w14:defaultImageDpi w14:val="32767"/>
  <w15:docId w15:val="{EA8B8992-86BD-2A4F-9590-334877F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53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3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86A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3462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C1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850</Words>
  <Characters>4845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Marisa Spatafore</cp:lastModifiedBy>
  <cp:revision>18</cp:revision>
  <dcterms:created xsi:type="dcterms:W3CDTF">2018-03-01T20:39:00Z</dcterms:created>
  <dcterms:modified xsi:type="dcterms:W3CDTF">2018-03-01T21:15:00Z</dcterms:modified>
</cp:coreProperties>
</file>