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25457D">
      <w:pPr>
        <w:tabs>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rsidTr="007D5A8B">
        <w:trPr>
          <w:trHeight w:val="554"/>
        </w:trPr>
        <w:tc>
          <w:tcPr>
            <w:tcW w:w="1170" w:type="dxa"/>
            <w:shd w:val="clear" w:color="auto" w:fill="D9D9D9"/>
          </w:tcPr>
          <w:p w:rsidR="006D58AE" w:rsidRPr="00990F88" w:rsidRDefault="006D58AE" w:rsidP="007D5A8B">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rsidR="006D58AE" w:rsidRPr="00990F88" w:rsidRDefault="006D58AE" w:rsidP="007D5A8B">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7D5A8B">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7D5A8B">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7D5A8B">
            <w:pPr>
              <w:pStyle w:val="NoSpacing"/>
              <w:rPr>
                <w:rFonts w:ascii="Century Gothic" w:hAnsi="Century Gothic"/>
                <w:b/>
              </w:rPr>
            </w:pPr>
          </w:p>
        </w:tc>
      </w:tr>
      <w:tr w:rsidR="00AF3C16" w:rsidRPr="008D1F9E" w:rsidTr="007D5A8B">
        <w:trPr>
          <w:trHeight w:val="863"/>
        </w:trPr>
        <w:tc>
          <w:tcPr>
            <w:tcW w:w="1170" w:type="dxa"/>
            <w:shd w:val="clear" w:color="auto" w:fill="auto"/>
          </w:tcPr>
          <w:p w:rsidR="00AF3C16" w:rsidRPr="00990F88" w:rsidRDefault="00AF3C16" w:rsidP="007D5A8B">
            <w:pPr>
              <w:pStyle w:val="NoSpacing"/>
              <w:rPr>
                <w:rFonts w:ascii="Century Gothic" w:hAnsi="Century Gothic"/>
              </w:rPr>
            </w:pPr>
            <w:r>
              <w:rPr>
                <w:rFonts w:ascii="Century Gothic" w:hAnsi="Century Gothic"/>
              </w:rPr>
              <w:t>1</w:t>
            </w:r>
            <w:r w:rsidRPr="00990F88">
              <w:rPr>
                <w:rFonts w:ascii="Century Gothic" w:hAnsi="Century Gothic"/>
              </w:rPr>
              <w:t>:30pm</w:t>
            </w:r>
          </w:p>
          <w:p w:rsidR="00AF3C16" w:rsidRPr="00990F88" w:rsidRDefault="00AF3C16" w:rsidP="007D5A8B">
            <w:pPr>
              <w:pStyle w:val="NoSpacing"/>
              <w:rPr>
                <w:rFonts w:ascii="Century Gothic" w:hAnsi="Century Gothic"/>
              </w:rPr>
            </w:pPr>
            <w:r w:rsidRPr="00990F88">
              <w:rPr>
                <w:rFonts w:ascii="Century Gothic" w:hAnsi="Century Gothic"/>
              </w:rPr>
              <w:t xml:space="preserve"> </w:t>
            </w:r>
          </w:p>
        </w:tc>
        <w:tc>
          <w:tcPr>
            <w:tcW w:w="1890" w:type="dxa"/>
            <w:shd w:val="clear" w:color="auto" w:fill="auto"/>
          </w:tcPr>
          <w:p w:rsidR="00AF3C16" w:rsidRDefault="00AF3C16" w:rsidP="007D5A8B">
            <w:pPr>
              <w:pStyle w:val="NoSpacing"/>
              <w:rPr>
                <w:rFonts w:ascii="Century Gothic" w:hAnsi="Century Gothic"/>
              </w:rPr>
            </w:pPr>
            <w:r w:rsidRPr="00990F88">
              <w:rPr>
                <w:rFonts w:ascii="Century Gothic" w:hAnsi="Century Gothic"/>
              </w:rPr>
              <w:t>Introduction</w:t>
            </w:r>
          </w:p>
          <w:p w:rsidR="00AF3C16" w:rsidRDefault="00AF3C16" w:rsidP="007D5A8B">
            <w:pPr>
              <w:pStyle w:val="NoSpacing"/>
              <w:rPr>
                <w:rFonts w:ascii="Century Gothic" w:hAnsi="Century Gothic"/>
              </w:rPr>
            </w:pPr>
          </w:p>
          <w:p w:rsidR="00AF3C16" w:rsidRPr="00990F88" w:rsidRDefault="00AF3C16" w:rsidP="007D5A8B">
            <w:pPr>
              <w:pStyle w:val="NoSpacing"/>
              <w:rPr>
                <w:rFonts w:ascii="Century Gothic" w:hAnsi="Century Gothic"/>
              </w:rPr>
            </w:pPr>
          </w:p>
        </w:tc>
        <w:tc>
          <w:tcPr>
            <w:tcW w:w="7707" w:type="dxa"/>
          </w:tcPr>
          <w:p w:rsidR="00AF3C16" w:rsidRDefault="00F31C74" w:rsidP="007D5A8B">
            <w:pPr>
              <w:pStyle w:val="NoSpacing"/>
              <w:numPr>
                <w:ilvl w:val="0"/>
                <w:numId w:val="25"/>
              </w:numPr>
              <w:rPr>
                <w:rFonts w:ascii="Century Gothic" w:hAnsi="Century Gothic"/>
              </w:rPr>
            </w:pPr>
            <w:r>
              <w:rPr>
                <w:rFonts w:ascii="Century Gothic" w:hAnsi="Century Gothic"/>
              </w:rPr>
              <w:t>Welcome</w:t>
            </w:r>
            <w:r w:rsidR="00AF3C16" w:rsidRPr="00AF3C16">
              <w:rPr>
                <w:rFonts w:ascii="Century Gothic" w:hAnsi="Century Gothic"/>
              </w:rPr>
              <w:t xml:space="preserve">     </w:t>
            </w:r>
          </w:p>
          <w:p w:rsidR="00AF3C16" w:rsidRPr="00AF3C16" w:rsidRDefault="00F31C74" w:rsidP="007D5A8B">
            <w:pPr>
              <w:pStyle w:val="NoSpacing"/>
              <w:numPr>
                <w:ilvl w:val="0"/>
                <w:numId w:val="25"/>
              </w:numPr>
              <w:rPr>
                <w:rFonts w:ascii="Century Gothic" w:hAnsi="Century Gothic"/>
              </w:rPr>
            </w:pPr>
            <w:r>
              <w:rPr>
                <w:rFonts w:ascii="Century Gothic" w:hAnsi="Century Gothic"/>
              </w:rPr>
              <w:t>Mindfulness Activity</w:t>
            </w:r>
          </w:p>
        </w:tc>
        <w:tc>
          <w:tcPr>
            <w:tcW w:w="2351" w:type="dxa"/>
            <w:shd w:val="clear" w:color="auto" w:fill="auto"/>
          </w:tcPr>
          <w:p w:rsidR="00AF3C16" w:rsidRPr="00990F88" w:rsidRDefault="00AF3C16" w:rsidP="007D5A8B">
            <w:pPr>
              <w:pStyle w:val="NoSpacing"/>
              <w:rPr>
                <w:rFonts w:ascii="Century Gothic" w:hAnsi="Century Gothic"/>
              </w:rPr>
            </w:pPr>
            <w:r w:rsidRPr="00990F88">
              <w:rPr>
                <w:rFonts w:ascii="Century Gothic" w:hAnsi="Century Gothic"/>
              </w:rPr>
              <w:t xml:space="preserve">Edmundo Norte </w:t>
            </w:r>
            <w:r>
              <w:rPr>
                <w:rFonts w:ascii="Century Gothic" w:hAnsi="Century Gothic"/>
              </w:rPr>
              <w:t xml:space="preserve"> + Alicia Cortez</w:t>
            </w:r>
          </w:p>
        </w:tc>
      </w:tr>
      <w:tr w:rsidR="00F31C74" w:rsidRPr="008D1F9E" w:rsidTr="007D5A8B">
        <w:trPr>
          <w:trHeight w:val="620"/>
        </w:trPr>
        <w:tc>
          <w:tcPr>
            <w:tcW w:w="1170"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1</w:t>
            </w:r>
            <w:r w:rsidRPr="00990F88">
              <w:rPr>
                <w:rFonts w:ascii="Century Gothic" w:hAnsi="Century Gothic"/>
              </w:rPr>
              <w:t>:</w:t>
            </w:r>
            <w:r>
              <w:rPr>
                <w:rFonts w:ascii="Century Gothic" w:hAnsi="Century Gothic"/>
              </w:rPr>
              <w:t>40</w:t>
            </w:r>
            <w:r w:rsidRPr="00990F88">
              <w:rPr>
                <w:rFonts w:ascii="Century Gothic" w:hAnsi="Century Gothic"/>
              </w:rPr>
              <w:t>pm</w:t>
            </w:r>
          </w:p>
        </w:tc>
        <w:tc>
          <w:tcPr>
            <w:tcW w:w="1890" w:type="dxa"/>
            <w:shd w:val="clear" w:color="auto" w:fill="auto"/>
          </w:tcPr>
          <w:p w:rsidR="00F31C74" w:rsidRPr="00990F88" w:rsidRDefault="00F31C74" w:rsidP="00F31C74">
            <w:pPr>
              <w:pStyle w:val="NoSpacing"/>
              <w:rPr>
                <w:rFonts w:ascii="Century Gothic" w:hAnsi="Century Gothic"/>
              </w:rPr>
            </w:pPr>
            <w:r w:rsidRPr="00AF3C16">
              <w:rPr>
                <w:rFonts w:ascii="Century Gothic" w:hAnsi="Century Gothic"/>
              </w:rPr>
              <w:t>Update</w:t>
            </w:r>
            <w:r>
              <w:rPr>
                <w:rFonts w:ascii="Century Gothic" w:hAnsi="Century Gothic"/>
              </w:rPr>
              <w:t xml:space="preserve"> </w:t>
            </w:r>
          </w:p>
        </w:tc>
        <w:tc>
          <w:tcPr>
            <w:tcW w:w="7707" w:type="dxa"/>
          </w:tcPr>
          <w:p w:rsidR="00F31C74" w:rsidRPr="007A5EEE" w:rsidRDefault="00F31C74" w:rsidP="00F31C74">
            <w:pPr>
              <w:pStyle w:val="NoSpacing"/>
              <w:numPr>
                <w:ilvl w:val="0"/>
                <w:numId w:val="24"/>
              </w:numPr>
              <w:rPr>
                <w:rFonts w:ascii="Century Gothic" w:hAnsi="Century Gothic"/>
              </w:rPr>
            </w:pPr>
            <w:r w:rsidRPr="00AF3C16">
              <w:rPr>
                <w:rFonts w:ascii="Century Gothic" w:hAnsi="Century Gothic"/>
              </w:rPr>
              <w:t xml:space="preserve">EAC </w:t>
            </w:r>
            <w:r w:rsidRPr="007D5A8B">
              <w:rPr>
                <w:rFonts w:ascii="Century Gothic" w:hAnsi="Century Gothic"/>
              </w:rPr>
              <w:t xml:space="preserve"> Reaffirmation Statement Subcommittee Report</w:t>
            </w:r>
          </w:p>
        </w:tc>
        <w:tc>
          <w:tcPr>
            <w:tcW w:w="2351"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Alicia Cortez</w:t>
            </w:r>
          </w:p>
        </w:tc>
      </w:tr>
      <w:tr w:rsidR="00F31C74" w:rsidRPr="008D1F9E" w:rsidTr="007D5A8B">
        <w:trPr>
          <w:trHeight w:val="485"/>
        </w:trPr>
        <w:tc>
          <w:tcPr>
            <w:tcW w:w="1170" w:type="dxa"/>
            <w:vMerge w:val="restart"/>
            <w:shd w:val="clear" w:color="auto" w:fill="auto"/>
          </w:tcPr>
          <w:p w:rsidR="00F31C74" w:rsidRPr="00990F88" w:rsidRDefault="00F31C74" w:rsidP="00F31C74">
            <w:pPr>
              <w:pStyle w:val="NoSpacing"/>
              <w:rPr>
                <w:rFonts w:ascii="Century Gothic" w:hAnsi="Century Gothic"/>
              </w:rPr>
            </w:pPr>
            <w:r>
              <w:rPr>
                <w:rFonts w:ascii="Century Gothic" w:hAnsi="Century Gothic"/>
              </w:rPr>
              <w:t>1:45pm</w:t>
            </w:r>
          </w:p>
        </w:tc>
        <w:tc>
          <w:tcPr>
            <w:tcW w:w="1890" w:type="dxa"/>
            <w:vMerge w:val="restart"/>
            <w:shd w:val="clear" w:color="auto" w:fill="auto"/>
          </w:tcPr>
          <w:p w:rsidR="00F31C74" w:rsidRDefault="00F31C74" w:rsidP="00F31C74">
            <w:pPr>
              <w:pStyle w:val="NoSpacing"/>
              <w:rPr>
                <w:rFonts w:ascii="Century Gothic" w:hAnsi="Century Gothic"/>
              </w:rPr>
            </w:pPr>
            <w:r>
              <w:rPr>
                <w:rFonts w:ascii="Century Gothic" w:hAnsi="Century Gothic"/>
              </w:rPr>
              <w:t xml:space="preserve">Guests </w:t>
            </w:r>
          </w:p>
        </w:tc>
        <w:tc>
          <w:tcPr>
            <w:tcW w:w="7707" w:type="dxa"/>
          </w:tcPr>
          <w:p w:rsidR="00F31C74" w:rsidRDefault="00F31C74" w:rsidP="00F31C74">
            <w:pPr>
              <w:pStyle w:val="NoSpacing"/>
              <w:numPr>
                <w:ilvl w:val="0"/>
                <w:numId w:val="24"/>
              </w:numPr>
              <w:rPr>
                <w:rFonts w:ascii="Century Gothic" w:hAnsi="Century Gothic"/>
              </w:rPr>
            </w:pPr>
            <w:r>
              <w:rPr>
                <w:rFonts w:ascii="Century Gothic" w:hAnsi="Century Gothic"/>
              </w:rPr>
              <w:t>Student Voices in Shared Governance (See Attached Document)</w:t>
            </w:r>
          </w:p>
          <w:p w:rsidR="00F31C74" w:rsidRDefault="00F31C74" w:rsidP="00F31C74">
            <w:pPr>
              <w:pStyle w:val="NoSpacing"/>
              <w:ind w:left="780"/>
              <w:rPr>
                <w:rFonts w:ascii="Century Gothic" w:hAnsi="Century Gothic"/>
              </w:rPr>
            </w:pPr>
          </w:p>
        </w:tc>
        <w:tc>
          <w:tcPr>
            <w:tcW w:w="2351"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Elias Kama</w:t>
            </w:r>
            <w:r w:rsidR="00CE1F63">
              <w:rPr>
                <w:rFonts w:ascii="Century Gothic" w:hAnsi="Century Gothic"/>
              </w:rPr>
              <w:t>l</w:t>
            </w:r>
            <w:bookmarkStart w:id="0" w:name="_GoBack"/>
            <w:bookmarkEnd w:id="0"/>
            <w:r>
              <w:rPr>
                <w:rFonts w:ascii="Century Gothic" w:hAnsi="Century Gothic"/>
              </w:rPr>
              <w:t>, Past Student Trustee</w:t>
            </w:r>
          </w:p>
        </w:tc>
      </w:tr>
      <w:tr w:rsidR="00F31C74" w:rsidRPr="008D1F9E" w:rsidTr="007D5A8B">
        <w:trPr>
          <w:trHeight w:val="593"/>
        </w:trPr>
        <w:tc>
          <w:tcPr>
            <w:tcW w:w="1170" w:type="dxa"/>
            <w:vMerge/>
            <w:shd w:val="clear" w:color="auto" w:fill="auto"/>
          </w:tcPr>
          <w:p w:rsidR="00F31C74" w:rsidRPr="00990F88" w:rsidRDefault="00F31C74" w:rsidP="00F31C74">
            <w:pPr>
              <w:pStyle w:val="NoSpacing"/>
              <w:rPr>
                <w:rFonts w:ascii="Century Gothic" w:hAnsi="Century Gothic"/>
              </w:rPr>
            </w:pPr>
          </w:p>
        </w:tc>
        <w:tc>
          <w:tcPr>
            <w:tcW w:w="1890" w:type="dxa"/>
            <w:vMerge/>
            <w:shd w:val="clear" w:color="auto" w:fill="auto"/>
          </w:tcPr>
          <w:p w:rsidR="00F31C74" w:rsidRDefault="00F31C74" w:rsidP="00F31C74">
            <w:pPr>
              <w:pStyle w:val="NoSpacing"/>
              <w:rPr>
                <w:rFonts w:ascii="Century Gothic" w:hAnsi="Century Gothic"/>
              </w:rPr>
            </w:pPr>
          </w:p>
        </w:tc>
        <w:tc>
          <w:tcPr>
            <w:tcW w:w="7707" w:type="dxa"/>
          </w:tcPr>
          <w:p w:rsidR="00F31C74" w:rsidRDefault="00F31C74" w:rsidP="00F31C74">
            <w:pPr>
              <w:pStyle w:val="NoSpacing"/>
              <w:numPr>
                <w:ilvl w:val="0"/>
                <w:numId w:val="24"/>
              </w:numPr>
              <w:rPr>
                <w:rFonts w:ascii="Century Gothic" w:hAnsi="Century Gothic"/>
              </w:rPr>
            </w:pPr>
            <w:r w:rsidRPr="00F31C74">
              <w:rPr>
                <w:rFonts w:ascii="Century Gothic" w:hAnsi="Century Gothic"/>
              </w:rPr>
              <w:t xml:space="preserve">Food Insecurity on College Campuses                </w:t>
            </w:r>
          </w:p>
        </w:tc>
        <w:tc>
          <w:tcPr>
            <w:tcW w:w="2351"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Ben Falter, SJSU</w:t>
            </w:r>
          </w:p>
        </w:tc>
      </w:tr>
      <w:tr w:rsidR="00F31C74" w:rsidRPr="008D1F9E" w:rsidTr="007D5A8B">
        <w:trPr>
          <w:trHeight w:val="647"/>
        </w:trPr>
        <w:tc>
          <w:tcPr>
            <w:tcW w:w="1170"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2</w:t>
            </w:r>
            <w:r w:rsidRPr="00990F88">
              <w:rPr>
                <w:rFonts w:ascii="Century Gothic" w:hAnsi="Century Gothic"/>
              </w:rPr>
              <w:t>:</w:t>
            </w:r>
            <w:r>
              <w:rPr>
                <w:rFonts w:ascii="Century Gothic" w:hAnsi="Century Gothic"/>
              </w:rPr>
              <w:t>45</w:t>
            </w:r>
            <w:r w:rsidRPr="00990F88">
              <w:rPr>
                <w:rFonts w:ascii="Century Gothic" w:hAnsi="Century Gothic"/>
              </w:rPr>
              <w:t>pm</w:t>
            </w:r>
          </w:p>
        </w:tc>
        <w:tc>
          <w:tcPr>
            <w:tcW w:w="1890"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Closure</w:t>
            </w:r>
          </w:p>
          <w:p w:rsidR="00F31C74" w:rsidRPr="00990F88" w:rsidRDefault="00F31C74" w:rsidP="00F31C74">
            <w:pPr>
              <w:pStyle w:val="NoSpacing"/>
              <w:rPr>
                <w:rFonts w:ascii="Century Gothic" w:eastAsia="Times New Roman" w:hAnsi="Century Gothic"/>
                <w:color w:val="000000"/>
              </w:rPr>
            </w:pPr>
          </w:p>
        </w:tc>
        <w:tc>
          <w:tcPr>
            <w:tcW w:w="7707" w:type="dxa"/>
          </w:tcPr>
          <w:p w:rsidR="00F31C74" w:rsidRPr="00990F88" w:rsidRDefault="00F31C74" w:rsidP="00F31C74">
            <w:pPr>
              <w:pStyle w:val="NoSpacing"/>
              <w:numPr>
                <w:ilvl w:val="0"/>
                <w:numId w:val="23"/>
              </w:numPr>
              <w:rPr>
                <w:rFonts w:ascii="Century Gothic" w:hAnsi="Century Gothic"/>
              </w:rPr>
            </w:pPr>
            <w:r>
              <w:rPr>
                <w:rFonts w:ascii="Century Gothic" w:hAnsi="Century Gothic"/>
              </w:rPr>
              <w:t>Announcements</w:t>
            </w:r>
          </w:p>
          <w:p w:rsidR="00F31C74" w:rsidRDefault="00F31C74" w:rsidP="00F31C74">
            <w:pPr>
              <w:pStyle w:val="NoSpacing"/>
              <w:numPr>
                <w:ilvl w:val="0"/>
                <w:numId w:val="23"/>
              </w:numPr>
              <w:rPr>
                <w:rFonts w:ascii="Century Gothic" w:hAnsi="Century Gothic"/>
              </w:rPr>
            </w:pPr>
            <w:r>
              <w:rPr>
                <w:rFonts w:ascii="Century Gothic" w:hAnsi="Century Gothic"/>
              </w:rPr>
              <w:t xml:space="preserve">Appreciations </w:t>
            </w:r>
          </w:p>
          <w:p w:rsidR="00F31C74" w:rsidRPr="00990F88" w:rsidRDefault="00F31C74" w:rsidP="00F31C74">
            <w:pPr>
              <w:pStyle w:val="NoSpacing"/>
              <w:ind w:left="720"/>
              <w:rPr>
                <w:rFonts w:ascii="Century Gothic" w:hAnsi="Century Gothic"/>
              </w:rPr>
            </w:pPr>
          </w:p>
        </w:tc>
        <w:tc>
          <w:tcPr>
            <w:tcW w:w="2351" w:type="dxa"/>
            <w:shd w:val="clear" w:color="auto" w:fill="auto"/>
          </w:tcPr>
          <w:p w:rsidR="00F31C74" w:rsidRPr="00990F88" w:rsidRDefault="00F31C74" w:rsidP="00F31C74">
            <w:pPr>
              <w:pStyle w:val="NoSpacing"/>
              <w:rPr>
                <w:rFonts w:ascii="Century Gothic" w:hAnsi="Century Gothic"/>
              </w:rPr>
            </w:pPr>
            <w:r>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Pr="007A5EEE" w:rsidRDefault="007A5EEE" w:rsidP="007A5EEE">
      <w:pPr>
        <w:pStyle w:val="NormalWeb"/>
        <w:spacing w:after="0"/>
        <w:jc w:val="center"/>
        <w:rPr>
          <w:rFonts w:ascii="Calibri" w:hAnsi="Calibri"/>
          <w:b/>
          <w:sz w:val="8"/>
          <w:szCs w:val="8"/>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CC" w:rsidRDefault="00F30CCC" w:rsidP="00E8544A">
      <w:pPr>
        <w:spacing w:after="0" w:line="240" w:lineRule="auto"/>
      </w:pPr>
      <w:r>
        <w:separator/>
      </w:r>
    </w:p>
  </w:endnote>
  <w:endnote w:type="continuationSeparator" w:id="0">
    <w:p w:rsidR="00F30CCC" w:rsidRDefault="00F30CCC"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Pr="00E8544A" w:rsidRDefault="00CC03B7"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CC03B7" w:rsidRDefault="00CC0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Pr="00E8544A" w:rsidRDefault="00CC03B7"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CC03B7" w:rsidRDefault="00CC0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CC" w:rsidRDefault="00F30CCC" w:rsidP="00E8544A">
      <w:pPr>
        <w:spacing w:after="0" w:line="240" w:lineRule="auto"/>
      </w:pPr>
      <w:r>
        <w:separator/>
      </w:r>
    </w:p>
  </w:footnote>
  <w:footnote w:type="continuationSeparator" w:id="0">
    <w:p w:rsidR="00F30CCC" w:rsidRDefault="00F30CCC"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Default="00CC03B7" w:rsidP="006D58AE">
    <w:pPr>
      <w:pStyle w:val="Header"/>
      <w:jc w:val="center"/>
    </w:pPr>
    <w:r w:rsidRPr="006F2AAB">
      <w:rPr>
        <w:rFonts w:cs="Arial"/>
        <w:b/>
        <w:sz w:val="28"/>
        <w:szCs w:val="28"/>
        <w:u w:val="single"/>
      </w:rPr>
      <w:t xml:space="preserve">Equity Action Council Agenda: </w:t>
    </w:r>
    <w:r w:rsidR="00831F62">
      <w:rPr>
        <w:rFonts w:cs="Arial"/>
        <w:b/>
        <w:sz w:val="28"/>
        <w:szCs w:val="28"/>
        <w:u w:val="single"/>
      </w:rPr>
      <w:t>6/7</w:t>
    </w:r>
    <w:r>
      <w:rPr>
        <w:rFonts w:cs="Arial"/>
        <w:b/>
        <w:sz w:val="28"/>
        <w:szCs w:val="28"/>
        <w:u w:val="single"/>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Default="00CC03B7" w:rsidP="006D58AE">
    <w:pPr>
      <w:pStyle w:val="Header"/>
      <w:jc w:val="center"/>
    </w:pPr>
    <w:r w:rsidRPr="006F2AAB">
      <w:rPr>
        <w:rFonts w:cs="Arial"/>
        <w:b/>
        <w:sz w:val="28"/>
        <w:szCs w:val="28"/>
        <w:u w:val="single"/>
      </w:rPr>
      <w:t xml:space="preserve">Equity Action Council Agenda: </w:t>
    </w:r>
    <w:r>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8023A"/>
    <w:multiLevelType w:val="hybridMultilevel"/>
    <w:tmpl w:val="49F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46A"/>
    <w:multiLevelType w:val="hybridMultilevel"/>
    <w:tmpl w:val="4532DF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9"/>
  </w:num>
  <w:num w:numId="6">
    <w:abstractNumId w:val="8"/>
  </w:num>
  <w:num w:numId="7">
    <w:abstractNumId w:val="15"/>
  </w:num>
  <w:num w:numId="8">
    <w:abstractNumId w:val="12"/>
  </w:num>
  <w:num w:numId="9">
    <w:abstractNumId w:val="18"/>
  </w:num>
  <w:num w:numId="10">
    <w:abstractNumId w:val="11"/>
  </w:num>
  <w:num w:numId="11">
    <w:abstractNumId w:val="9"/>
  </w:num>
  <w:num w:numId="12">
    <w:abstractNumId w:val="7"/>
  </w:num>
  <w:num w:numId="13">
    <w:abstractNumId w:val="16"/>
  </w:num>
  <w:num w:numId="14">
    <w:abstractNumId w:val="14"/>
  </w:num>
  <w:num w:numId="15">
    <w:abstractNumId w:val="5"/>
  </w:num>
  <w:num w:numId="16">
    <w:abstractNumId w:val="6"/>
  </w:num>
  <w:num w:numId="17">
    <w:abstractNumId w:val="22"/>
  </w:num>
  <w:num w:numId="18">
    <w:abstractNumId w:val="24"/>
  </w:num>
  <w:num w:numId="19">
    <w:abstractNumId w:val="13"/>
  </w:num>
  <w:num w:numId="20">
    <w:abstractNumId w:val="4"/>
  </w:num>
  <w:num w:numId="21">
    <w:abstractNumId w:val="23"/>
  </w:num>
  <w:num w:numId="22">
    <w:abstractNumId w:val="1"/>
  </w:num>
  <w:num w:numId="23">
    <w:abstractNumId w:val="20"/>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46560"/>
    <w:rsid w:val="00055F49"/>
    <w:rsid w:val="00062E69"/>
    <w:rsid w:val="000A5E3E"/>
    <w:rsid w:val="000B4608"/>
    <w:rsid w:val="000B4720"/>
    <w:rsid w:val="000C6674"/>
    <w:rsid w:val="000E2E6F"/>
    <w:rsid w:val="00114C65"/>
    <w:rsid w:val="0013365A"/>
    <w:rsid w:val="001357A9"/>
    <w:rsid w:val="001A4131"/>
    <w:rsid w:val="001B2F7C"/>
    <w:rsid w:val="001D4BFB"/>
    <w:rsid w:val="001E4F34"/>
    <w:rsid w:val="002119E2"/>
    <w:rsid w:val="00251ABA"/>
    <w:rsid w:val="0025457D"/>
    <w:rsid w:val="00263A96"/>
    <w:rsid w:val="002712BF"/>
    <w:rsid w:val="00273F6F"/>
    <w:rsid w:val="00277735"/>
    <w:rsid w:val="00295F25"/>
    <w:rsid w:val="002C372D"/>
    <w:rsid w:val="002F032A"/>
    <w:rsid w:val="00344DF3"/>
    <w:rsid w:val="00371216"/>
    <w:rsid w:val="003866A7"/>
    <w:rsid w:val="003964B7"/>
    <w:rsid w:val="003B1B14"/>
    <w:rsid w:val="00422FC6"/>
    <w:rsid w:val="0042770A"/>
    <w:rsid w:val="004304EB"/>
    <w:rsid w:val="00431AE5"/>
    <w:rsid w:val="004751CB"/>
    <w:rsid w:val="0049363D"/>
    <w:rsid w:val="00494456"/>
    <w:rsid w:val="00496B36"/>
    <w:rsid w:val="004A6C64"/>
    <w:rsid w:val="004C1BFC"/>
    <w:rsid w:val="004C210C"/>
    <w:rsid w:val="004C3577"/>
    <w:rsid w:val="00507B22"/>
    <w:rsid w:val="00574249"/>
    <w:rsid w:val="005A745C"/>
    <w:rsid w:val="005C3240"/>
    <w:rsid w:val="005C3273"/>
    <w:rsid w:val="00621D96"/>
    <w:rsid w:val="006D4956"/>
    <w:rsid w:val="006D58AE"/>
    <w:rsid w:val="006F2AAB"/>
    <w:rsid w:val="006F6F59"/>
    <w:rsid w:val="00711EF5"/>
    <w:rsid w:val="00740C0B"/>
    <w:rsid w:val="007716D9"/>
    <w:rsid w:val="007A5EEE"/>
    <w:rsid w:val="007B3D73"/>
    <w:rsid w:val="007B4C2D"/>
    <w:rsid w:val="007D5A8B"/>
    <w:rsid w:val="007E120A"/>
    <w:rsid w:val="007E47C8"/>
    <w:rsid w:val="007F20CD"/>
    <w:rsid w:val="008048C3"/>
    <w:rsid w:val="00830C0A"/>
    <w:rsid w:val="00831F62"/>
    <w:rsid w:val="00843BA1"/>
    <w:rsid w:val="0084549B"/>
    <w:rsid w:val="00873608"/>
    <w:rsid w:val="00874792"/>
    <w:rsid w:val="00876A9A"/>
    <w:rsid w:val="008910CA"/>
    <w:rsid w:val="008B0F16"/>
    <w:rsid w:val="008B23B6"/>
    <w:rsid w:val="008D1F9E"/>
    <w:rsid w:val="008D3A2E"/>
    <w:rsid w:val="008E1D53"/>
    <w:rsid w:val="00903738"/>
    <w:rsid w:val="009516C5"/>
    <w:rsid w:val="00954964"/>
    <w:rsid w:val="009672D1"/>
    <w:rsid w:val="00990F88"/>
    <w:rsid w:val="00A176A3"/>
    <w:rsid w:val="00A37AE7"/>
    <w:rsid w:val="00A537EA"/>
    <w:rsid w:val="00AA1327"/>
    <w:rsid w:val="00AC5939"/>
    <w:rsid w:val="00AF3C16"/>
    <w:rsid w:val="00B226A8"/>
    <w:rsid w:val="00B36540"/>
    <w:rsid w:val="00B42CC9"/>
    <w:rsid w:val="00B53BBC"/>
    <w:rsid w:val="00B85F85"/>
    <w:rsid w:val="00B909B5"/>
    <w:rsid w:val="00BF2E02"/>
    <w:rsid w:val="00BF77D9"/>
    <w:rsid w:val="00C62862"/>
    <w:rsid w:val="00CA37FB"/>
    <w:rsid w:val="00CC03B7"/>
    <w:rsid w:val="00CC1C70"/>
    <w:rsid w:val="00CD5155"/>
    <w:rsid w:val="00CD6C5B"/>
    <w:rsid w:val="00CE1ACD"/>
    <w:rsid w:val="00CE1F63"/>
    <w:rsid w:val="00CE206B"/>
    <w:rsid w:val="00D14F89"/>
    <w:rsid w:val="00D37B00"/>
    <w:rsid w:val="00D61693"/>
    <w:rsid w:val="00DB6EF7"/>
    <w:rsid w:val="00DF7167"/>
    <w:rsid w:val="00E0166A"/>
    <w:rsid w:val="00E10BE4"/>
    <w:rsid w:val="00E11171"/>
    <w:rsid w:val="00E20CD8"/>
    <w:rsid w:val="00E32A46"/>
    <w:rsid w:val="00E739AF"/>
    <w:rsid w:val="00E84EA0"/>
    <w:rsid w:val="00E8544A"/>
    <w:rsid w:val="00EA2100"/>
    <w:rsid w:val="00EB05F9"/>
    <w:rsid w:val="00F1642D"/>
    <w:rsid w:val="00F30CCC"/>
    <w:rsid w:val="00F30F8D"/>
    <w:rsid w:val="00F31C74"/>
    <w:rsid w:val="00F720BE"/>
    <w:rsid w:val="00F74C06"/>
    <w:rsid w:val="00F802FC"/>
    <w:rsid w:val="00F80FD7"/>
    <w:rsid w:val="00F810C0"/>
    <w:rsid w:val="00F81A88"/>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5</cp:revision>
  <cp:lastPrinted>2018-05-24T18:37:00Z</cp:lastPrinted>
  <dcterms:created xsi:type="dcterms:W3CDTF">2018-06-06T17:41:00Z</dcterms:created>
  <dcterms:modified xsi:type="dcterms:W3CDTF">2018-06-06T17:46:00Z</dcterms:modified>
</cp:coreProperties>
</file>