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35B" w:rsidRPr="00240107" w:rsidRDefault="00D456FB">
      <w:pPr>
        <w:rPr>
          <w:rFonts w:ascii="Franklin Gothic Book" w:hAnsi="Franklin Gothic Book"/>
          <w:lang w:val="es-MX"/>
        </w:rPr>
      </w:pPr>
      <w:proofErr w:type="spellStart"/>
      <w:r w:rsidRPr="00240107">
        <w:rPr>
          <w:rFonts w:ascii="Franklin Gothic Book" w:hAnsi="Franklin Gothic Book"/>
          <w:lang w:val="es-MX"/>
        </w:rPr>
        <w:t>Attendees</w:t>
      </w:r>
      <w:proofErr w:type="spellEnd"/>
      <w:r w:rsidRPr="00240107">
        <w:rPr>
          <w:rFonts w:ascii="Franklin Gothic Book" w:hAnsi="Franklin Gothic Book"/>
          <w:lang w:val="es-MX"/>
        </w:rPr>
        <w:t xml:space="preserve">: </w:t>
      </w:r>
    </w:p>
    <w:p w:rsidR="00EF235B" w:rsidRPr="00240107" w:rsidRDefault="00EF235B">
      <w:pPr>
        <w:rPr>
          <w:rFonts w:ascii="Franklin Gothic Book" w:hAnsi="Franklin Gothic Book"/>
          <w:lang w:val="es-MX"/>
        </w:rPr>
      </w:pPr>
      <w:proofErr w:type="spellStart"/>
      <w:r w:rsidRPr="00240107">
        <w:rPr>
          <w:rFonts w:ascii="Franklin Gothic Book" w:hAnsi="Franklin Gothic Book"/>
          <w:lang w:val="es-MX"/>
        </w:rPr>
        <w:t>Officers</w:t>
      </w:r>
      <w:proofErr w:type="spellEnd"/>
      <w:r w:rsidRPr="00240107">
        <w:rPr>
          <w:rFonts w:ascii="Franklin Gothic Book" w:hAnsi="Franklin Gothic Book"/>
          <w:lang w:val="es-MX"/>
        </w:rPr>
        <w:t xml:space="preserve">: </w:t>
      </w:r>
      <w:proofErr w:type="spellStart"/>
      <w:r w:rsidRPr="00240107">
        <w:rPr>
          <w:rFonts w:ascii="Franklin Gothic Book" w:hAnsi="Franklin Gothic Book"/>
          <w:lang w:val="es-MX"/>
        </w:rPr>
        <w:t>Angelica</w:t>
      </w:r>
      <w:proofErr w:type="spellEnd"/>
      <w:r w:rsidRPr="00240107">
        <w:rPr>
          <w:rFonts w:ascii="Franklin Gothic Book" w:hAnsi="Franklin Gothic Book"/>
          <w:lang w:val="es-MX"/>
        </w:rPr>
        <w:t xml:space="preserve"> Esquivel, Melissa Aguilar, Rebeca </w:t>
      </w:r>
      <w:proofErr w:type="spellStart"/>
      <w:r w:rsidRPr="00240107">
        <w:rPr>
          <w:rFonts w:ascii="Franklin Gothic Book" w:hAnsi="Franklin Gothic Book"/>
          <w:lang w:val="es-MX"/>
        </w:rPr>
        <w:t>Levin</w:t>
      </w:r>
      <w:proofErr w:type="spellEnd"/>
      <w:r w:rsidRPr="00240107">
        <w:rPr>
          <w:rFonts w:ascii="Franklin Gothic Book" w:hAnsi="Franklin Gothic Book"/>
          <w:lang w:val="es-MX"/>
        </w:rPr>
        <w:t xml:space="preserve">, Alicia Cortez, Edmundo </w:t>
      </w:r>
      <w:proofErr w:type="spellStart"/>
      <w:r w:rsidRPr="00240107">
        <w:rPr>
          <w:rFonts w:ascii="Franklin Gothic Book" w:hAnsi="Franklin Gothic Book"/>
          <w:lang w:val="es-MX"/>
        </w:rPr>
        <w:t>Norte</w:t>
      </w:r>
      <w:proofErr w:type="gramStart"/>
      <w:r w:rsidRPr="00240107">
        <w:rPr>
          <w:rFonts w:ascii="Franklin Gothic Book" w:hAnsi="Franklin Gothic Book"/>
          <w:lang w:val="es-MX"/>
        </w:rPr>
        <w:t>,Erik</w:t>
      </w:r>
      <w:proofErr w:type="spellEnd"/>
      <w:proofErr w:type="gramEnd"/>
      <w:r w:rsidRPr="00240107">
        <w:rPr>
          <w:rFonts w:ascii="Franklin Gothic Book" w:hAnsi="Franklin Gothic Book"/>
          <w:lang w:val="es-MX"/>
        </w:rPr>
        <w:t xml:space="preserve"> </w:t>
      </w:r>
      <w:proofErr w:type="spellStart"/>
      <w:r w:rsidRPr="00240107">
        <w:rPr>
          <w:rFonts w:ascii="Franklin Gothic Book" w:hAnsi="Franklin Gothic Book"/>
          <w:lang w:val="es-MX"/>
        </w:rPr>
        <w:t>Aragon</w:t>
      </w:r>
      <w:proofErr w:type="spellEnd"/>
      <w:r w:rsidRPr="00240107">
        <w:rPr>
          <w:rFonts w:ascii="Franklin Gothic Book" w:hAnsi="Franklin Gothic Book"/>
          <w:lang w:val="es-MX"/>
        </w:rPr>
        <w:t>, Carmen Lizardi-</w:t>
      </w:r>
      <w:proofErr w:type="spellStart"/>
      <w:r w:rsidRPr="00240107">
        <w:rPr>
          <w:rFonts w:ascii="Franklin Gothic Book" w:hAnsi="Franklin Gothic Book"/>
          <w:lang w:val="es-MX"/>
        </w:rPr>
        <w:t>Folley</w:t>
      </w:r>
      <w:proofErr w:type="spellEnd"/>
      <w:r w:rsidRPr="00240107">
        <w:rPr>
          <w:rFonts w:ascii="Franklin Gothic Book" w:hAnsi="Franklin Gothic Book"/>
          <w:lang w:val="es-MX"/>
        </w:rPr>
        <w:t xml:space="preserve">, </w:t>
      </w:r>
      <w:proofErr w:type="spellStart"/>
      <w:r w:rsidRPr="00240107">
        <w:rPr>
          <w:rFonts w:ascii="Franklin Gothic Book" w:hAnsi="Franklin Gothic Book"/>
          <w:lang w:val="es-MX"/>
        </w:rPr>
        <w:t>Steffani</w:t>
      </w:r>
      <w:proofErr w:type="spellEnd"/>
      <w:r w:rsidRPr="00240107">
        <w:rPr>
          <w:rFonts w:ascii="Franklin Gothic Book" w:hAnsi="Franklin Gothic Book"/>
          <w:lang w:val="es-MX"/>
        </w:rPr>
        <w:t xml:space="preserve"> </w:t>
      </w:r>
      <w:proofErr w:type="spellStart"/>
      <w:r w:rsidRPr="00240107">
        <w:rPr>
          <w:rFonts w:ascii="Franklin Gothic Book" w:hAnsi="Franklin Gothic Book"/>
          <w:lang w:val="es-MX"/>
        </w:rPr>
        <w:t>Djuarsa</w:t>
      </w:r>
      <w:proofErr w:type="spellEnd"/>
      <w:r w:rsidRPr="00240107">
        <w:rPr>
          <w:rFonts w:ascii="Franklin Gothic Book" w:hAnsi="Franklin Gothic Book"/>
          <w:lang w:val="es-MX"/>
        </w:rPr>
        <w:t>.</w:t>
      </w:r>
    </w:p>
    <w:p w:rsidR="00EF235B" w:rsidRPr="00240107" w:rsidRDefault="00EF235B">
      <w:pPr>
        <w:rPr>
          <w:rFonts w:ascii="Franklin Gothic Book" w:hAnsi="Franklin Gothic Book"/>
          <w:lang w:val="es-MX"/>
        </w:rPr>
      </w:pPr>
      <w:proofErr w:type="spellStart"/>
      <w:r w:rsidRPr="00240107">
        <w:rPr>
          <w:rFonts w:ascii="Franklin Gothic Book" w:hAnsi="Franklin Gothic Book"/>
          <w:lang w:val="es-MX"/>
        </w:rPr>
        <w:t>Guests</w:t>
      </w:r>
      <w:proofErr w:type="spellEnd"/>
      <w:r w:rsidRPr="00240107">
        <w:rPr>
          <w:rFonts w:ascii="Franklin Gothic Book" w:hAnsi="Franklin Gothic Book"/>
          <w:lang w:val="es-MX"/>
        </w:rPr>
        <w:t xml:space="preserve">: </w:t>
      </w:r>
      <w:proofErr w:type="spellStart"/>
      <w:r w:rsidRPr="00240107">
        <w:rPr>
          <w:rFonts w:ascii="Franklin Gothic Book" w:hAnsi="Franklin Gothic Book"/>
          <w:lang w:val="es-MX"/>
        </w:rPr>
        <w:t>Sherwin</w:t>
      </w:r>
      <w:proofErr w:type="spellEnd"/>
      <w:r w:rsidRPr="00240107">
        <w:rPr>
          <w:rFonts w:ascii="Franklin Gothic Book" w:hAnsi="Franklin Gothic Book"/>
          <w:lang w:val="es-MX"/>
        </w:rPr>
        <w:t xml:space="preserve"> Mendoza, Tony Santa Ana, Danny Acosta, </w:t>
      </w:r>
      <w:proofErr w:type="spellStart"/>
      <w:r w:rsidRPr="00240107">
        <w:rPr>
          <w:rFonts w:ascii="Franklin Gothic Book" w:hAnsi="Franklin Gothic Book"/>
          <w:lang w:val="es-MX"/>
        </w:rPr>
        <w:t>Cheryl</w:t>
      </w:r>
      <w:proofErr w:type="spellEnd"/>
      <w:r w:rsidRPr="00240107">
        <w:rPr>
          <w:rFonts w:ascii="Franklin Gothic Book" w:hAnsi="Franklin Gothic Book"/>
          <w:lang w:val="es-MX"/>
        </w:rPr>
        <w:t xml:space="preserve"> </w:t>
      </w:r>
      <w:proofErr w:type="spellStart"/>
      <w:r w:rsidRPr="00240107">
        <w:rPr>
          <w:rFonts w:ascii="Franklin Gothic Book" w:hAnsi="Franklin Gothic Book"/>
          <w:lang w:val="es-MX"/>
        </w:rPr>
        <w:t>Balm</w:t>
      </w:r>
      <w:proofErr w:type="spellEnd"/>
      <w:r w:rsidRPr="00240107">
        <w:rPr>
          <w:rFonts w:ascii="Franklin Gothic Book" w:hAnsi="Franklin Gothic Book"/>
          <w:lang w:val="es-MX"/>
        </w:rPr>
        <w:t xml:space="preserve">, </w:t>
      </w:r>
      <w:proofErr w:type="spellStart"/>
      <w:r w:rsidRPr="00240107">
        <w:rPr>
          <w:rFonts w:ascii="Franklin Gothic Book" w:hAnsi="Franklin Gothic Book"/>
          <w:lang w:val="es-MX"/>
        </w:rPr>
        <w:t>Fatima</w:t>
      </w:r>
      <w:proofErr w:type="spellEnd"/>
      <w:r w:rsidRPr="00240107">
        <w:rPr>
          <w:rFonts w:ascii="Franklin Gothic Book" w:hAnsi="Franklin Gothic Book"/>
          <w:lang w:val="es-MX"/>
        </w:rPr>
        <w:t xml:space="preserve"> Cervantes, Vanessa </w:t>
      </w:r>
      <w:proofErr w:type="spellStart"/>
      <w:r w:rsidRPr="00240107">
        <w:rPr>
          <w:rFonts w:ascii="Franklin Gothic Book" w:hAnsi="Franklin Gothic Book"/>
          <w:lang w:val="es-MX"/>
        </w:rPr>
        <w:t>Bermudez</w:t>
      </w:r>
      <w:proofErr w:type="spellEnd"/>
      <w:r w:rsidRPr="00240107">
        <w:rPr>
          <w:rFonts w:ascii="Franklin Gothic Book" w:hAnsi="Franklin Gothic Book"/>
          <w:lang w:val="es-MX"/>
        </w:rPr>
        <w:t xml:space="preserve">, Laura </w:t>
      </w:r>
      <w:proofErr w:type="spellStart"/>
      <w:r w:rsidRPr="00240107">
        <w:rPr>
          <w:rFonts w:ascii="Franklin Gothic Book" w:hAnsi="Franklin Gothic Book"/>
          <w:lang w:val="es-MX"/>
        </w:rPr>
        <w:t>Savage</w:t>
      </w:r>
      <w:proofErr w:type="spellEnd"/>
      <w:r w:rsidRPr="00240107">
        <w:rPr>
          <w:rFonts w:ascii="Franklin Gothic Book" w:hAnsi="Franklin Gothic Book"/>
          <w:lang w:val="es-MX"/>
        </w:rPr>
        <w:t xml:space="preserve">, Adriana </w:t>
      </w:r>
      <w:proofErr w:type="spellStart"/>
      <w:r w:rsidRPr="00240107">
        <w:rPr>
          <w:rFonts w:ascii="Franklin Gothic Book" w:hAnsi="Franklin Gothic Book"/>
          <w:lang w:val="es-MX"/>
        </w:rPr>
        <w:t>Garcia</w:t>
      </w:r>
      <w:proofErr w:type="spellEnd"/>
      <w:r w:rsidRPr="00240107">
        <w:rPr>
          <w:rFonts w:ascii="Franklin Gothic Book" w:hAnsi="Franklin Gothic Book"/>
          <w:lang w:val="es-MX"/>
        </w:rPr>
        <w:t xml:space="preserve">, Karen </w:t>
      </w:r>
      <w:proofErr w:type="spellStart"/>
      <w:r w:rsidRPr="00240107">
        <w:rPr>
          <w:rFonts w:ascii="Franklin Gothic Book" w:hAnsi="Franklin Gothic Book"/>
          <w:lang w:val="es-MX"/>
        </w:rPr>
        <w:t>Chow</w:t>
      </w:r>
      <w:proofErr w:type="spellEnd"/>
      <w:r w:rsidRPr="00240107">
        <w:rPr>
          <w:rFonts w:ascii="Franklin Gothic Book" w:hAnsi="Franklin Gothic Book"/>
          <w:lang w:val="es-MX"/>
        </w:rPr>
        <w:t xml:space="preserve">, Sean </w:t>
      </w:r>
      <w:proofErr w:type="spellStart"/>
      <w:r w:rsidRPr="00240107">
        <w:rPr>
          <w:rFonts w:ascii="Franklin Gothic Book" w:hAnsi="Franklin Gothic Book"/>
          <w:lang w:val="es-MX"/>
        </w:rPr>
        <w:t>Crossland</w:t>
      </w:r>
      <w:proofErr w:type="spellEnd"/>
      <w:r w:rsidRPr="00240107">
        <w:rPr>
          <w:rFonts w:ascii="Franklin Gothic Book" w:hAnsi="Franklin Gothic Book"/>
          <w:lang w:val="es-MX"/>
        </w:rPr>
        <w:t>, Karen Hunter</w:t>
      </w:r>
    </w:p>
    <w:p w:rsidR="00D41AFC" w:rsidRPr="00240107" w:rsidRDefault="00D41AFC" w:rsidP="00D41AFC">
      <w:pPr>
        <w:pStyle w:val="ListParagraph"/>
        <w:numPr>
          <w:ilvl w:val="0"/>
          <w:numId w:val="23"/>
        </w:numPr>
        <w:rPr>
          <w:rFonts w:ascii="Franklin Gothic Book" w:eastAsia="Times New Roman" w:hAnsi="Franklin Gothic Book" w:cs="Arial"/>
          <w:color w:val="000000"/>
        </w:rPr>
      </w:pPr>
      <w:r w:rsidRPr="00240107">
        <w:rPr>
          <w:rFonts w:ascii="Franklin Gothic Book" w:eastAsia="Times New Roman" w:hAnsi="Franklin Gothic Book" w:cs="Arial"/>
          <w:color w:val="000000"/>
        </w:rPr>
        <w:t xml:space="preserve">Introduction: </w:t>
      </w:r>
      <w:proofErr w:type="spellStart"/>
      <w:r w:rsidRPr="00240107">
        <w:rPr>
          <w:rFonts w:ascii="Franklin Gothic Book" w:eastAsia="Times New Roman" w:hAnsi="Franklin Gothic Book" w:cs="Arial"/>
          <w:color w:val="000000"/>
        </w:rPr>
        <w:t>Conocimiento</w:t>
      </w:r>
      <w:proofErr w:type="spellEnd"/>
      <w:r w:rsidRPr="00240107">
        <w:rPr>
          <w:rFonts w:ascii="Franklin Gothic Book" w:eastAsia="Times New Roman" w:hAnsi="Franklin Gothic Book" w:cs="Arial"/>
          <w:color w:val="000000"/>
        </w:rPr>
        <w:t xml:space="preserve"> and Check In </w:t>
      </w:r>
    </w:p>
    <w:p w:rsidR="00EF235B" w:rsidRPr="00240107" w:rsidRDefault="00EF235B" w:rsidP="00EF235B">
      <w:pPr>
        <w:pStyle w:val="ListParagraph"/>
        <w:numPr>
          <w:ilvl w:val="0"/>
          <w:numId w:val="23"/>
        </w:numPr>
        <w:rPr>
          <w:rFonts w:ascii="Franklin Gothic Book" w:eastAsia="Times New Roman" w:hAnsi="Franklin Gothic Book" w:cs="Arial"/>
          <w:color w:val="000000"/>
        </w:rPr>
      </w:pPr>
      <w:r w:rsidRPr="00240107">
        <w:rPr>
          <w:rFonts w:ascii="Franklin Gothic Book" w:eastAsia="Times New Roman" w:hAnsi="Franklin Gothic Book" w:cs="Arial"/>
          <w:color w:val="000000"/>
        </w:rPr>
        <w:t xml:space="preserve">Review EAC Agreements aka our EAC Community Agreements </w:t>
      </w:r>
      <w:r w:rsidRPr="00240107">
        <w:rPr>
          <w:rFonts w:ascii="Franklin Gothic Book" w:eastAsia="Times New Roman" w:hAnsi="Franklin Gothic Book" w:cs="Arial"/>
          <w:i/>
          <w:color w:val="000000"/>
        </w:rPr>
        <w:t xml:space="preserve">From The Four-Fold Way® by Angeles </w:t>
      </w:r>
      <w:proofErr w:type="spellStart"/>
      <w:r w:rsidRPr="00240107">
        <w:rPr>
          <w:rFonts w:ascii="Franklin Gothic Book" w:eastAsia="Times New Roman" w:hAnsi="Franklin Gothic Book" w:cs="Arial"/>
          <w:i/>
          <w:color w:val="000000"/>
        </w:rPr>
        <w:t>Arrien</w:t>
      </w:r>
      <w:proofErr w:type="spellEnd"/>
      <w:r w:rsidRPr="00240107">
        <w:rPr>
          <w:rFonts w:ascii="Franklin Gothic Book" w:eastAsia="Times New Roman" w:hAnsi="Franklin Gothic Book" w:cs="Arial"/>
          <w:i/>
          <w:color w:val="000000"/>
        </w:rPr>
        <w:t xml:space="preserve">, </w:t>
      </w:r>
      <w:proofErr w:type="spellStart"/>
      <w:r w:rsidRPr="00240107">
        <w:rPr>
          <w:rFonts w:ascii="Franklin Gothic Book" w:eastAsia="Times New Roman" w:hAnsi="Franklin Gothic Book" w:cs="Arial"/>
          <w:i/>
          <w:color w:val="000000"/>
        </w:rPr>
        <w:t>Ph.D</w:t>
      </w:r>
      <w:proofErr w:type="spellEnd"/>
    </w:p>
    <w:p w:rsidR="00EF235B" w:rsidRPr="00240107" w:rsidRDefault="00EF235B" w:rsidP="00EF235B">
      <w:pPr>
        <w:pStyle w:val="ListParagraph"/>
        <w:numPr>
          <w:ilvl w:val="1"/>
          <w:numId w:val="23"/>
        </w:numPr>
        <w:rPr>
          <w:rFonts w:ascii="Franklin Gothic Book" w:eastAsia="Times New Roman" w:hAnsi="Franklin Gothic Book" w:cs="Arial"/>
          <w:color w:val="000000"/>
        </w:rPr>
      </w:pPr>
      <w:r w:rsidRPr="00240107">
        <w:rPr>
          <w:rFonts w:ascii="Franklin Gothic Book" w:eastAsia="Times New Roman" w:hAnsi="Franklin Gothic Book" w:cs="Arial"/>
          <w:color w:val="000000"/>
        </w:rPr>
        <w:t>Show up, and choose to be present</w:t>
      </w:r>
    </w:p>
    <w:p w:rsidR="00EF235B" w:rsidRPr="00240107" w:rsidRDefault="00EF235B" w:rsidP="00EF235B">
      <w:pPr>
        <w:pStyle w:val="ListParagraph"/>
        <w:numPr>
          <w:ilvl w:val="1"/>
          <w:numId w:val="23"/>
        </w:numPr>
        <w:rPr>
          <w:rFonts w:ascii="Franklin Gothic Book" w:eastAsia="Times New Roman" w:hAnsi="Franklin Gothic Book" w:cs="Arial"/>
          <w:color w:val="000000"/>
        </w:rPr>
      </w:pPr>
      <w:r w:rsidRPr="00240107">
        <w:rPr>
          <w:rFonts w:ascii="Franklin Gothic Book" w:eastAsia="Times New Roman" w:hAnsi="Franklin Gothic Book" w:cs="Arial"/>
          <w:color w:val="000000"/>
        </w:rPr>
        <w:t>Pay attention to what has heart and meaning</w:t>
      </w:r>
    </w:p>
    <w:p w:rsidR="00EF235B" w:rsidRPr="00240107" w:rsidRDefault="00EF235B" w:rsidP="00EF235B">
      <w:pPr>
        <w:pStyle w:val="ListParagraph"/>
        <w:numPr>
          <w:ilvl w:val="1"/>
          <w:numId w:val="23"/>
        </w:numPr>
        <w:rPr>
          <w:rFonts w:ascii="Franklin Gothic Book" w:eastAsia="Times New Roman" w:hAnsi="Franklin Gothic Book" w:cs="Arial"/>
          <w:color w:val="000000"/>
        </w:rPr>
      </w:pPr>
      <w:r w:rsidRPr="00240107">
        <w:rPr>
          <w:rFonts w:ascii="Franklin Gothic Book" w:eastAsia="Times New Roman" w:hAnsi="Franklin Gothic Book" w:cs="Arial"/>
          <w:color w:val="000000"/>
        </w:rPr>
        <w:t>Tell the truth without blame or judgment</w:t>
      </w:r>
    </w:p>
    <w:p w:rsidR="00EF235B" w:rsidRPr="00240107" w:rsidRDefault="00EF235B" w:rsidP="00EF235B">
      <w:pPr>
        <w:pStyle w:val="ListParagraph"/>
        <w:numPr>
          <w:ilvl w:val="1"/>
          <w:numId w:val="23"/>
        </w:numPr>
        <w:rPr>
          <w:rFonts w:ascii="Franklin Gothic Book" w:eastAsia="Times New Roman" w:hAnsi="Franklin Gothic Book" w:cs="Arial"/>
          <w:color w:val="000000"/>
        </w:rPr>
      </w:pPr>
      <w:r w:rsidRPr="00240107">
        <w:rPr>
          <w:rFonts w:ascii="Franklin Gothic Book" w:eastAsia="Times New Roman" w:hAnsi="Franklin Gothic Book" w:cs="Arial"/>
          <w:color w:val="000000"/>
        </w:rPr>
        <w:t>Be open to outcome, not attached to outcome</w:t>
      </w:r>
    </w:p>
    <w:p w:rsidR="00D41AFC" w:rsidRPr="00240107" w:rsidRDefault="00EF235B" w:rsidP="00240107">
      <w:pPr>
        <w:pStyle w:val="ListParagraph"/>
        <w:numPr>
          <w:ilvl w:val="0"/>
          <w:numId w:val="23"/>
        </w:numPr>
        <w:spacing w:after="0" w:line="240" w:lineRule="auto"/>
        <w:rPr>
          <w:rFonts w:ascii="Franklin Gothic Book" w:eastAsia="Times New Roman" w:hAnsi="Franklin Gothic Book" w:cs="Arial"/>
          <w:color w:val="000000"/>
        </w:rPr>
      </w:pPr>
      <w:r w:rsidRPr="00240107">
        <w:rPr>
          <w:rFonts w:ascii="Franklin Gothic Book" w:eastAsia="Times New Roman" w:hAnsi="Franklin Gothic Book" w:cs="Arial"/>
          <w:color w:val="000000"/>
        </w:rPr>
        <w:t xml:space="preserve">Institutional Metrics </w:t>
      </w:r>
    </w:p>
    <w:p w:rsidR="00240107" w:rsidRPr="00B43A85" w:rsidRDefault="00240107" w:rsidP="00240107">
      <w:pPr>
        <w:pStyle w:val="NormalWeb"/>
        <w:numPr>
          <w:ilvl w:val="1"/>
          <w:numId w:val="23"/>
        </w:numPr>
        <w:spacing w:before="0" w:beforeAutospacing="0" w:after="0" w:afterAutospacing="0"/>
        <w:rPr>
          <w:rFonts w:ascii="Franklin Gothic Book" w:hAnsi="Franklin Gothic Book"/>
        </w:rPr>
      </w:pPr>
      <w:r w:rsidRPr="00240107">
        <w:rPr>
          <w:rFonts w:ascii="Franklin Gothic Book" w:hAnsi="Franklin Gothic Book" w:cs="Arial"/>
          <w:color w:val="000000"/>
          <w:sz w:val="22"/>
          <w:szCs w:val="22"/>
        </w:rPr>
        <w:t>R</w:t>
      </w:r>
      <w:r w:rsidRPr="00240107">
        <w:rPr>
          <w:rFonts w:ascii="Franklin Gothic Book" w:hAnsi="Franklin Gothic Book" w:cs="Arial"/>
          <w:color w:val="000000"/>
          <w:sz w:val="22"/>
          <w:szCs w:val="22"/>
        </w:rPr>
        <w:t>eview</w:t>
      </w:r>
      <w:r w:rsidRPr="00240107">
        <w:rPr>
          <w:rFonts w:ascii="Franklin Gothic Book" w:hAnsi="Franklin Gothic Book" w:cs="Arial"/>
          <w:color w:val="000000"/>
          <w:sz w:val="22"/>
          <w:szCs w:val="22"/>
        </w:rPr>
        <w:t>ed Institutional Metrics</w:t>
      </w:r>
      <w:r w:rsidRPr="00240107">
        <w:rPr>
          <w:rFonts w:ascii="Franklin Gothic Book" w:hAnsi="Franklin Gothic Book" w:cs="Arial"/>
          <w:color w:val="000000"/>
          <w:sz w:val="22"/>
          <w:szCs w:val="22"/>
        </w:rPr>
        <w:t xml:space="preserve"> documents page 12-15. </w:t>
      </w:r>
    </w:p>
    <w:p w:rsidR="00B43A85" w:rsidRPr="00B43A85" w:rsidRDefault="00B43A85" w:rsidP="00B43A85">
      <w:pPr>
        <w:pStyle w:val="NormalWeb"/>
        <w:numPr>
          <w:ilvl w:val="1"/>
          <w:numId w:val="23"/>
        </w:numPr>
        <w:spacing w:before="0" w:beforeAutospacing="0" w:after="0" w:afterAutospacing="0"/>
        <w:rPr>
          <w:rFonts w:ascii="Franklin Gothic Book" w:hAnsi="Franklin Gothic Book"/>
        </w:rPr>
      </w:pPr>
      <w:r>
        <w:rPr>
          <w:rFonts w:ascii="Franklin Gothic Book" w:hAnsi="Franklin Gothic Book" w:cs="Arial"/>
          <w:color w:val="000000"/>
          <w:sz w:val="22"/>
          <w:szCs w:val="22"/>
        </w:rPr>
        <w:t xml:space="preserve">Some </w:t>
      </w:r>
      <w:r w:rsidRPr="00B43A85">
        <w:rPr>
          <w:rFonts w:ascii="Franklin Gothic Book" w:hAnsi="Franklin Gothic Book" w:cs="Arial"/>
          <w:color w:val="000000"/>
          <w:sz w:val="22"/>
          <w:szCs w:val="22"/>
        </w:rPr>
        <w:t>Equity Questions</w:t>
      </w:r>
      <w:r>
        <w:rPr>
          <w:rFonts w:ascii="Franklin Gothic Book" w:hAnsi="Franklin Gothic Book" w:cs="Arial"/>
          <w:color w:val="000000"/>
          <w:sz w:val="22"/>
          <w:szCs w:val="22"/>
        </w:rPr>
        <w:t xml:space="preserve"> are </w:t>
      </w:r>
    </w:p>
    <w:p w:rsidR="00B43A85" w:rsidRPr="00B43A85" w:rsidRDefault="00B43A85" w:rsidP="00422FED">
      <w:pPr>
        <w:pStyle w:val="NormalWeb"/>
        <w:numPr>
          <w:ilvl w:val="2"/>
          <w:numId w:val="23"/>
        </w:numPr>
        <w:spacing w:before="0" w:beforeAutospacing="0" w:after="0" w:afterAutospacing="0"/>
        <w:ind w:left="1710"/>
        <w:rPr>
          <w:rFonts w:ascii="Franklin Gothic Book" w:hAnsi="Franklin Gothic Book"/>
        </w:rPr>
      </w:pPr>
      <w:r w:rsidRPr="00B43A85">
        <w:rPr>
          <w:rFonts w:ascii="Franklin Gothic Book" w:hAnsi="Franklin Gothic Book" w:cs="Arial"/>
          <w:color w:val="000000"/>
          <w:sz w:val="22"/>
          <w:szCs w:val="22"/>
        </w:rPr>
        <w:t xml:space="preserve">1.  </w:t>
      </w:r>
      <w:bookmarkStart w:id="0" w:name="_GoBack"/>
      <w:bookmarkEnd w:id="0"/>
      <w:r w:rsidRPr="00B43A85">
        <w:rPr>
          <w:rFonts w:ascii="Franklin Gothic Book" w:hAnsi="Franklin Gothic Book" w:cs="Arial"/>
          <w:color w:val="000000"/>
          <w:sz w:val="22"/>
          <w:szCs w:val="22"/>
        </w:rPr>
        <w:t>Impression:  Seems we’re not “moving the needle” but working hard at it.</w:t>
      </w:r>
    </w:p>
    <w:p w:rsidR="00B43A85" w:rsidRPr="00B43A85" w:rsidRDefault="00B43A85" w:rsidP="00422FED">
      <w:pPr>
        <w:pStyle w:val="NormalWeb"/>
        <w:numPr>
          <w:ilvl w:val="2"/>
          <w:numId w:val="23"/>
        </w:numPr>
        <w:spacing w:before="0" w:beforeAutospacing="0" w:after="0" w:afterAutospacing="0"/>
        <w:ind w:left="1710"/>
        <w:rPr>
          <w:rFonts w:ascii="Franklin Gothic Book" w:hAnsi="Franklin Gothic Book"/>
        </w:rPr>
      </w:pPr>
      <w:r w:rsidRPr="00B43A85">
        <w:rPr>
          <w:rFonts w:ascii="Franklin Gothic Book" w:hAnsi="Franklin Gothic Book" w:cs="Arial"/>
          <w:color w:val="000000"/>
          <w:sz w:val="22"/>
          <w:szCs w:val="22"/>
        </w:rPr>
        <w:t xml:space="preserve">2.  Equity gap! </w:t>
      </w:r>
      <w:proofErr w:type="spellStart"/>
      <w:r w:rsidRPr="00B43A85">
        <w:rPr>
          <w:rFonts w:ascii="Franklin Gothic Book" w:hAnsi="Franklin Gothic Book" w:cs="Arial"/>
          <w:color w:val="000000"/>
          <w:sz w:val="22"/>
          <w:szCs w:val="22"/>
        </w:rPr>
        <w:t>Woop</w:t>
      </w:r>
      <w:proofErr w:type="spellEnd"/>
      <w:r w:rsidRPr="00B43A85">
        <w:rPr>
          <w:rFonts w:ascii="Franklin Gothic Book" w:hAnsi="Franklin Gothic Book" w:cs="Arial"/>
          <w:color w:val="000000"/>
          <w:sz w:val="22"/>
          <w:szCs w:val="22"/>
        </w:rPr>
        <w:t xml:space="preserve"> </w:t>
      </w:r>
      <w:proofErr w:type="spellStart"/>
      <w:r w:rsidRPr="00B43A85">
        <w:rPr>
          <w:rFonts w:ascii="Franklin Gothic Book" w:hAnsi="Franklin Gothic Book" w:cs="Arial"/>
          <w:color w:val="000000"/>
          <w:sz w:val="22"/>
          <w:szCs w:val="22"/>
        </w:rPr>
        <w:t>woop</w:t>
      </w:r>
      <w:proofErr w:type="spellEnd"/>
      <w:r w:rsidRPr="00B43A85">
        <w:rPr>
          <w:rFonts w:ascii="Franklin Gothic Book" w:hAnsi="Franklin Gothic Book" w:cs="Arial"/>
          <w:color w:val="000000"/>
          <w:sz w:val="22"/>
          <w:szCs w:val="22"/>
        </w:rPr>
        <w:t>!</w:t>
      </w:r>
    </w:p>
    <w:p w:rsidR="00B43A85" w:rsidRPr="00B43A85" w:rsidRDefault="00B43A85" w:rsidP="00422FED">
      <w:pPr>
        <w:pStyle w:val="NormalWeb"/>
        <w:numPr>
          <w:ilvl w:val="2"/>
          <w:numId w:val="23"/>
        </w:numPr>
        <w:spacing w:before="0" w:beforeAutospacing="0" w:after="0" w:afterAutospacing="0"/>
        <w:ind w:left="1710"/>
        <w:rPr>
          <w:rFonts w:ascii="Franklin Gothic Book" w:hAnsi="Franklin Gothic Book"/>
        </w:rPr>
      </w:pPr>
      <w:r w:rsidRPr="00B43A85">
        <w:rPr>
          <w:rFonts w:ascii="Franklin Gothic Book" w:hAnsi="Franklin Gothic Book" w:cs="Arial"/>
          <w:color w:val="000000"/>
          <w:sz w:val="22"/>
          <w:szCs w:val="22"/>
        </w:rPr>
        <w:t>3.  Our numbers are not improving</w:t>
      </w:r>
    </w:p>
    <w:p w:rsidR="00B43A85" w:rsidRPr="00B43A85" w:rsidRDefault="00B43A85" w:rsidP="00422FED">
      <w:pPr>
        <w:pStyle w:val="NormalWeb"/>
        <w:numPr>
          <w:ilvl w:val="2"/>
          <w:numId w:val="23"/>
        </w:numPr>
        <w:spacing w:before="0" w:beforeAutospacing="0" w:after="0" w:afterAutospacing="0"/>
        <w:ind w:left="1710"/>
        <w:rPr>
          <w:rFonts w:ascii="Franklin Gothic Book" w:hAnsi="Franklin Gothic Book"/>
        </w:rPr>
      </w:pPr>
      <w:r w:rsidRPr="00B43A85">
        <w:rPr>
          <w:rFonts w:ascii="Franklin Gothic Book" w:hAnsi="Franklin Gothic Book" w:cs="Arial"/>
          <w:color w:val="000000"/>
          <w:sz w:val="22"/>
          <w:szCs w:val="22"/>
        </w:rPr>
        <w:t>4.  How is Persistence Rate defined?</w:t>
      </w:r>
    </w:p>
    <w:p w:rsidR="00B43A85" w:rsidRPr="00B43A85" w:rsidRDefault="00B43A85" w:rsidP="00422FED">
      <w:pPr>
        <w:pStyle w:val="NormalWeb"/>
        <w:numPr>
          <w:ilvl w:val="2"/>
          <w:numId w:val="23"/>
        </w:numPr>
        <w:spacing w:before="0" w:beforeAutospacing="0" w:after="0" w:afterAutospacing="0"/>
        <w:ind w:left="1710"/>
        <w:rPr>
          <w:rFonts w:ascii="Franklin Gothic Book" w:hAnsi="Franklin Gothic Book"/>
        </w:rPr>
      </w:pPr>
      <w:r w:rsidRPr="00B43A85">
        <w:rPr>
          <w:rFonts w:ascii="Franklin Gothic Book" w:hAnsi="Franklin Gothic Book" w:cs="Arial"/>
          <w:color w:val="000000"/>
          <w:sz w:val="22"/>
          <w:szCs w:val="22"/>
        </w:rPr>
        <w:t>5.  Is “Success &amp; Retention” student success or college success? Why are so many goals in terms of our “peer group”?</w:t>
      </w:r>
    </w:p>
    <w:p w:rsidR="00B43A85" w:rsidRPr="00B43A85" w:rsidRDefault="00B43A85" w:rsidP="00422FED">
      <w:pPr>
        <w:pStyle w:val="NormalWeb"/>
        <w:numPr>
          <w:ilvl w:val="2"/>
          <w:numId w:val="23"/>
        </w:numPr>
        <w:spacing w:before="0" w:beforeAutospacing="0" w:after="0" w:afterAutospacing="0"/>
        <w:ind w:left="1710"/>
        <w:rPr>
          <w:rFonts w:ascii="Franklin Gothic Book" w:hAnsi="Franklin Gothic Book"/>
        </w:rPr>
      </w:pPr>
      <w:r w:rsidRPr="00B43A85">
        <w:rPr>
          <w:rFonts w:ascii="Franklin Gothic Book" w:hAnsi="Franklin Gothic Book" w:cs="Arial"/>
          <w:color w:val="000000"/>
          <w:sz w:val="22"/>
          <w:szCs w:val="22"/>
        </w:rPr>
        <w:t>6.  Equity:  Why is our “aspirational course completion rate for target students 74% when non-target students are at 77-80%?</w:t>
      </w:r>
    </w:p>
    <w:p w:rsidR="00B43A85" w:rsidRPr="00B43A85" w:rsidRDefault="00B43A85" w:rsidP="00422FED">
      <w:pPr>
        <w:pStyle w:val="NormalWeb"/>
        <w:numPr>
          <w:ilvl w:val="2"/>
          <w:numId w:val="23"/>
        </w:numPr>
        <w:spacing w:before="0" w:beforeAutospacing="0" w:after="0" w:afterAutospacing="0"/>
        <w:ind w:left="1710"/>
        <w:rPr>
          <w:rFonts w:ascii="Franklin Gothic Book" w:hAnsi="Franklin Gothic Book"/>
        </w:rPr>
      </w:pPr>
      <w:r w:rsidRPr="00B43A85">
        <w:rPr>
          <w:rFonts w:ascii="Franklin Gothic Book" w:hAnsi="Franklin Gothic Book" w:cs="Arial"/>
          <w:color w:val="000000"/>
          <w:sz w:val="22"/>
          <w:szCs w:val="22"/>
        </w:rPr>
        <w:t>7.  What happens when we fall below the Standard? Who is responsible for taking the lead in addressing this?</w:t>
      </w:r>
    </w:p>
    <w:p w:rsidR="00422FED" w:rsidRPr="00422FED" w:rsidRDefault="00B43A85" w:rsidP="00422FED">
      <w:pPr>
        <w:pStyle w:val="NormalWeb"/>
        <w:numPr>
          <w:ilvl w:val="2"/>
          <w:numId w:val="23"/>
        </w:numPr>
        <w:spacing w:before="0" w:beforeAutospacing="0" w:after="0" w:afterAutospacing="0"/>
        <w:ind w:left="1710"/>
        <w:rPr>
          <w:rFonts w:ascii="Franklin Gothic Book" w:hAnsi="Franklin Gothic Book"/>
        </w:rPr>
      </w:pPr>
      <w:r w:rsidRPr="00B43A85">
        <w:rPr>
          <w:rFonts w:ascii="Franklin Gothic Book" w:hAnsi="Franklin Gothic Book" w:cs="Arial"/>
          <w:color w:val="000000"/>
          <w:sz w:val="22"/>
          <w:szCs w:val="22"/>
        </w:rPr>
        <w:t>8.  Equity:  “targeted groups will persist…”  Understanding this campus wide, what is Equity measurement for each division/department?</w:t>
      </w:r>
    </w:p>
    <w:p w:rsidR="00422FED" w:rsidRPr="00422FED" w:rsidRDefault="00B43A85" w:rsidP="00422FED">
      <w:pPr>
        <w:pStyle w:val="NormalWeb"/>
        <w:numPr>
          <w:ilvl w:val="2"/>
          <w:numId w:val="23"/>
        </w:numPr>
        <w:spacing w:before="0" w:beforeAutospacing="0" w:after="0" w:afterAutospacing="0"/>
        <w:ind w:left="1710"/>
        <w:rPr>
          <w:rFonts w:ascii="Franklin Gothic Book" w:hAnsi="Franklin Gothic Book"/>
        </w:rPr>
      </w:pPr>
      <w:r w:rsidRPr="00B43A85">
        <w:rPr>
          <w:rFonts w:ascii="Franklin Gothic Book" w:hAnsi="Franklin Gothic Book" w:cs="Arial"/>
          <w:color w:val="000000"/>
          <w:sz w:val="22"/>
          <w:szCs w:val="22"/>
        </w:rPr>
        <w:t>9.  Questions:  Where does info came from?  Why efforts seem to be falling short?</w:t>
      </w:r>
    </w:p>
    <w:p w:rsidR="00B43A85" w:rsidRPr="00B43A85" w:rsidRDefault="00B43A85" w:rsidP="00422FED">
      <w:pPr>
        <w:pStyle w:val="NormalWeb"/>
        <w:numPr>
          <w:ilvl w:val="2"/>
          <w:numId w:val="23"/>
        </w:numPr>
        <w:spacing w:before="0" w:beforeAutospacing="0" w:after="0" w:afterAutospacing="0"/>
        <w:ind w:left="1710"/>
        <w:rPr>
          <w:rFonts w:ascii="Franklin Gothic Book" w:hAnsi="Franklin Gothic Book"/>
        </w:rPr>
      </w:pPr>
      <w:r w:rsidRPr="00B43A85">
        <w:rPr>
          <w:rFonts w:ascii="Franklin Gothic Book" w:hAnsi="Franklin Gothic Book" w:cs="Arial"/>
          <w:color w:val="000000"/>
          <w:sz w:val="22"/>
          <w:szCs w:val="22"/>
        </w:rPr>
        <w:t>10.  Why are success &amp; Retention and Transfer goals in terms of absolute numbers instead of percent of students who have AA/certificate/transfer as their goal?</w:t>
      </w:r>
    </w:p>
    <w:p w:rsidR="00B43A85" w:rsidRPr="00B43A85" w:rsidRDefault="00B43A85" w:rsidP="00422FED">
      <w:pPr>
        <w:pStyle w:val="NormalWeb"/>
        <w:numPr>
          <w:ilvl w:val="2"/>
          <w:numId w:val="23"/>
        </w:numPr>
        <w:spacing w:before="0" w:beforeAutospacing="0" w:after="0" w:afterAutospacing="0"/>
        <w:ind w:left="1710"/>
        <w:rPr>
          <w:rFonts w:ascii="Franklin Gothic Book" w:hAnsi="Franklin Gothic Book"/>
        </w:rPr>
      </w:pPr>
      <w:r w:rsidRPr="00B43A85">
        <w:rPr>
          <w:rFonts w:ascii="Franklin Gothic Book" w:hAnsi="Franklin Gothic Book" w:cs="Arial"/>
          <w:color w:val="000000"/>
          <w:sz w:val="22"/>
          <w:szCs w:val="22"/>
        </w:rPr>
        <w:t>11. Can we have combined Basic Skills &amp; Equity goals e.g. max 5% gap is math success rate for target &amp; non-target groups.</w:t>
      </w:r>
    </w:p>
    <w:p w:rsidR="00B43A85" w:rsidRPr="00B43A85" w:rsidRDefault="00B43A85" w:rsidP="00422FED">
      <w:pPr>
        <w:pStyle w:val="NormalWeb"/>
        <w:numPr>
          <w:ilvl w:val="2"/>
          <w:numId w:val="23"/>
        </w:numPr>
        <w:spacing w:before="0" w:beforeAutospacing="0" w:after="0" w:afterAutospacing="0"/>
        <w:ind w:left="1710"/>
        <w:rPr>
          <w:rFonts w:ascii="Franklin Gothic Book" w:hAnsi="Franklin Gothic Book"/>
        </w:rPr>
      </w:pPr>
      <w:r w:rsidRPr="00B43A85">
        <w:rPr>
          <w:rFonts w:ascii="Franklin Gothic Book" w:hAnsi="Franklin Gothic Book" w:cs="Arial"/>
          <w:color w:val="000000"/>
          <w:sz w:val="22"/>
          <w:szCs w:val="22"/>
        </w:rPr>
        <w:t>12. How can we expand success rates &amp; retention rates beyond class completion &amp; AA attainment?  (</w:t>
      </w:r>
      <w:proofErr w:type="gramStart"/>
      <w:r w:rsidRPr="00B43A85">
        <w:rPr>
          <w:rFonts w:ascii="Franklin Gothic Book" w:hAnsi="Franklin Gothic Book" w:cs="Arial"/>
          <w:color w:val="000000"/>
          <w:sz w:val="22"/>
          <w:szCs w:val="22"/>
        </w:rPr>
        <w:t>are</w:t>
      </w:r>
      <w:proofErr w:type="gramEnd"/>
      <w:r w:rsidRPr="00B43A85">
        <w:rPr>
          <w:rFonts w:ascii="Franklin Gothic Book" w:hAnsi="Franklin Gothic Book" w:cs="Arial"/>
          <w:color w:val="000000"/>
          <w:sz w:val="22"/>
          <w:szCs w:val="22"/>
        </w:rPr>
        <w:t xml:space="preserve"> they learning? Do they feel supported &amp; safe on campus?)</w:t>
      </w:r>
    </w:p>
    <w:p w:rsidR="00B43A85" w:rsidRPr="00B43A85" w:rsidRDefault="00B43A85" w:rsidP="00422FED">
      <w:pPr>
        <w:pStyle w:val="NormalWeb"/>
        <w:numPr>
          <w:ilvl w:val="2"/>
          <w:numId w:val="23"/>
        </w:numPr>
        <w:spacing w:before="0" w:beforeAutospacing="0" w:after="0" w:afterAutospacing="0"/>
        <w:ind w:left="1710"/>
        <w:rPr>
          <w:rFonts w:ascii="Franklin Gothic Book" w:hAnsi="Franklin Gothic Book"/>
        </w:rPr>
      </w:pPr>
      <w:r w:rsidRPr="00B43A85">
        <w:rPr>
          <w:rFonts w:ascii="Franklin Gothic Book" w:hAnsi="Franklin Gothic Book" w:cs="Arial"/>
          <w:color w:val="000000"/>
          <w:sz w:val="22"/>
          <w:szCs w:val="22"/>
        </w:rPr>
        <w:t>13. Are our Equity efforts working?</w:t>
      </w:r>
    </w:p>
    <w:p w:rsidR="00B43A85" w:rsidRPr="00B43A85" w:rsidRDefault="00B43A85" w:rsidP="00422FED">
      <w:pPr>
        <w:pStyle w:val="NormalWeb"/>
        <w:numPr>
          <w:ilvl w:val="2"/>
          <w:numId w:val="23"/>
        </w:numPr>
        <w:spacing w:before="0" w:beforeAutospacing="0" w:after="0" w:afterAutospacing="0"/>
        <w:ind w:left="1710"/>
        <w:rPr>
          <w:rFonts w:ascii="Franklin Gothic Book" w:hAnsi="Franklin Gothic Book"/>
        </w:rPr>
      </w:pPr>
      <w:r w:rsidRPr="00B43A85">
        <w:rPr>
          <w:rFonts w:ascii="Franklin Gothic Book" w:hAnsi="Franklin Gothic Book" w:cs="Arial"/>
          <w:color w:val="000000"/>
          <w:sz w:val="22"/>
          <w:szCs w:val="22"/>
        </w:rPr>
        <w:t>14.  Under Success &amp; Retention with AB705 and discussion of assessments, how will under prepared be defined?</w:t>
      </w:r>
    </w:p>
    <w:p w:rsidR="00422FED" w:rsidRPr="00422FED" w:rsidRDefault="00B43A85" w:rsidP="00422FED">
      <w:pPr>
        <w:pStyle w:val="NormalWeb"/>
        <w:numPr>
          <w:ilvl w:val="2"/>
          <w:numId w:val="23"/>
        </w:numPr>
        <w:spacing w:before="0" w:beforeAutospacing="0" w:after="0" w:afterAutospacing="0"/>
        <w:ind w:left="1710"/>
        <w:rPr>
          <w:rFonts w:ascii="Franklin Gothic Book" w:hAnsi="Franklin Gothic Book"/>
        </w:rPr>
      </w:pPr>
      <w:r w:rsidRPr="00B43A85">
        <w:rPr>
          <w:rFonts w:ascii="Franklin Gothic Book" w:hAnsi="Franklin Gothic Book" w:cs="Arial"/>
          <w:color w:val="000000"/>
          <w:sz w:val="22"/>
          <w:szCs w:val="22"/>
        </w:rPr>
        <w:t>15. How will Basic Skills goals change AB705?</w:t>
      </w:r>
    </w:p>
    <w:p w:rsidR="00422FED" w:rsidRPr="00422FED" w:rsidRDefault="00B43A85" w:rsidP="00422FED">
      <w:pPr>
        <w:pStyle w:val="NormalWeb"/>
        <w:numPr>
          <w:ilvl w:val="2"/>
          <w:numId w:val="23"/>
        </w:numPr>
        <w:spacing w:before="0" w:beforeAutospacing="0" w:after="0" w:afterAutospacing="0"/>
        <w:ind w:left="1710"/>
        <w:rPr>
          <w:rFonts w:ascii="Franklin Gothic Book" w:hAnsi="Franklin Gothic Book"/>
        </w:rPr>
      </w:pPr>
      <w:r w:rsidRPr="00B43A85">
        <w:rPr>
          <w:rFonts w:ascii="Franklin Gothic Book" w:hAnsi="Franklin Gothic Book" w:cs="Arial"/>
          <w:color w:val="000000"/>
          <w:sz w:val="22"/>
          <w:szCs w:val="22"/>
        </w:rPr>
        <w:t>16. How will measures for basic skills change with AB705? Will goals be adjusted? Success and Retention:  Will changes to placement change definitions of “prepared” and “unprepared?”</w:t>
      </w:r>
    </w:p>
    <w:p w:rsidR="00422FED" w:rsidRPr="00422FED" w:rsidRDefault="00B43A85" w:rsidP="00422FED">
      <w:pPr>
        <w:pStyle w:val="NormalWeb"/>
        <w:numPr>
          <w:ilvl w:val="2"/>
          <w:numId w:val="23"/>
        </w:numPr>
        <w:spacing w:before="0" w:beforeAutospacing="0" w:after="0" w:afterAutospacing="0"/>
        <w:ind w:left="1710"/>
        <w:rPr>
          <w:rFonts w:ascii="Franklin Gothic Book" w:hAnsi="Franklin Gothic Book"/>
        </w:rPr>
      </w:pPr>
      <w:r w:rsidRPr="00B43A85">
        <w:rPr>
          <w:rFonts w:ascii="Franklin Gothic Book" w:hAnsi="Franklin Gothic Book" w:cs="Arial"/>
          <w:color w:val="000000"/>
          <w:sz w:val="22"/>
          <w:szCs w:val="22"/>
        </w:rPr>
        <w:t>17. What is the score card?  Does the 1st Equity box mean persistence from quarter to quarter? Does the 2nd Equity box mean at the end of the AY?</w:t>
      </w:r>
    </w:p>
    <w:p w:rsidR="00B43A85" w:rsidRPr="00422FED" w:rsidRDefault="00B43A85" w:rsidP="00422FED">
      <w:pPr>
        <w:pStyle w:val="NormalWeb"/>
        <w:numPr>
          <w:ilvl w:val="2"/>
          <w:numId w:val="23"/>
        </w:numPr>
        <w:spacing w:before="0" w:beforeAutospacing="0" w:after="0" w:afterAutospacing="0"/>
        <w:ind w:left="1710"/>
        <w:rPr>
          <w:rFonts w:ascii="Franklin Gothic Book" w:hAnsi="Franklin Gothic Book"/>
        </w:rPr>
      </w:pPr>
      <w:r w:rsidRPr="00B43A85">
        <w:rPr>
          <w:rFonts w:ascii="Franklin Gothic Book" w:hAnsi="Franklin Gothic Book" w:cs="Arial"/>
          <w:color w:val="000000"/>
          <w:sz w:val="22"/>
          <w:szCs w:val="22"/>
        </w:rPr>
        <w:lastRenderedPageBreak/>
        <w:t>18. How are supporting specific programs &amp; services &amp; departments to help the college meet the goals?</w:t>
      </w:r>
    </w:p>
    <w:p w:rsidR="00422FED" w:rsidRPr="00422FED" w:rsidRDefault="00422FED" w:rsidP="00EF235B">
      <w:pPr>
        <w:pStyle w:val="NormalWeb"/>
        <w:numPr>
          <w:ilvl w:val="1"/>
          <w:numId w:val="23"/>
        </w:numPr>
        <w:spacing w:before="0" w:beforeAutospacing="0" w:after="0" w:afterAutospacing="0"/>
        <w:rPr>
          <w:rFonts w:ascii="Franklin Gothic Book" w:hAnsi="Franklin Gothic Book"/>
        </w:rPr>
      </w:pPr>
      <w:r>
        <w:rPr>
          <w:rFonts w:ascii="Franklin Gothic Book" w:hAnsi="Franklin Gothic Book" w:cs="Arial"/>
          <w:color w:val="000000"/>
          <w:sz w:val="22"/>
          <w:szCs w:val="22"/>
        </w:rPr>
        <w:t xml:space="preserve">Further Discussion: </w:t>
      </w:r>
    </w:p>
    <w:p w:rsidR="00EF235B" w:rsidRPr="00240107" w:rsidRDefault="00EF235B" w:rsidP="00422FED">
      <w:pPr>
        <w:pStyle w:val="NormalWeb"/>
        <w:numPr>
          <w:ilvl w:val="2"/>
          <w:numId w:val="23"/>
        </w:numPr>
        <w:spacing w:before="0" w:beforeAutospacing="0" w:after="0" w:afterAutospacing="0"/>
        <w:ind w:left="1620" w:hanging="90"/>
        <w:rPr>
          <w:rFonts w:ascii="Franklin Gothic Book" w:hAnsi="Franklin Gothic Book"/>
        </w:rPr>
      </w:pPr>
      <w:r w:rsidRPr="00240107">
        <w:rPr>
          <w:rFonts w:ascii="Franklin Gothic Book" w:hAnsi="Franklin Gothic Book" w:cs="Arial"/>
          <w:color w:val="000000"/>
          <w:sz w:val="22"/>
          <w:szCs w:val="22"/>
        </w:rPr>
        <w:t xml:space="preserve">College planning is </w:t>
      </w:r>
      <w:r w:rsidR="00240107">
        <w:rPr>
          <w:rFonts w:ascii="Franklin Gothic Book" w:hAnsi="Franklin Gothic Book" w:cs="Arial"/>
          <w:color w:val="000000"/>
          <w:sz w:val="22"/>
          <w:szCs w:val="22"/>
        </w:rPr>
        <w:t>going to</w:t>
      </w:r>
      <w:r w:rsidRPr="00240107">
        <w:rPr>
          <w:rFonts w:ascii="Franklin Gothic Book" w:hAnsi="Franklin Gothic Book" w:cs="Arial"/>
          <w:color w:val="000000"/>
          <w:sz w:val="22"/>
          <w:szCs w:val="22"/>
        </w:rPr>
        <w:t xml:space="preserve"> take a look at the state vision for our work and considering </w:t>
      </w:r>
      <w:proofErr w:type="gramStart"/>
      <w:r w:rsidRPr="00240107">
        <w:rPr>
          <w:rFonts w:ascii="Franklin Gothic Book" w:hAnsi="Franklin Gothic Book" w:cs="Arial"/>
          <w:color w:val="000000"/>
          <w:sz w:val="22"/>
          <w:szCs w:val="22"/>
        </w:rPr>
        <w:t>the  institutional</w:t>
      </w:r>
      <w:proofErr w:type="gramEnd"/>
      <w:r w:rsidRPr="00240107">
        <w:rPr>
          <w:rFonts w:ascii="Franklin Gothic Book" w:hAnsi="Franklin Gothic Book" w:cs="Arial"/>
          <w:color w:val="000000"/>
          <w:sz w:val="22"/>
          <w:szCs w:val="22"/>
        </w:rPr>
        <w:t xml:space="preserve"> equity metrics. Mallory worked on </w:t>
      </w:r>
      <w:proofErr w:type="spellStart"/>
      <w:proofErr w:type="gramStart"/>
      <w:r w:rsidRPr="00240107">
        <w:rPr>
          <w:rFonts w:ascii="Franklin Gothic Book" w:hAnsi="Franklin Gothic Book" w:cs="Arial"/>
          <w:color w:val="000000"/>
          <w:sz w:val="22"/>
          <w:szCs w:val="22"/>
        </w:rPr>
        <w:t>a</w:t>
      </w:r>
      <w:proofErr w:type="spellEnd"/>
      <w:proofErr w:type="gramEnd"/>
      <w:r w:rsidRPr="00240107">
        <w:rPr>
          <w:rFonts w:ascii="Franklin Gothic Book" w:hAnsi="Franklin Gothic Book" w:cs="Arial"/>
          <w:color w:val="000000"/>
          <w:sz w:val="22"/>
          <w:szCs w:val="22"/>
        </w:rPr>
        <w:t xml:space="preserve"> </w:t>
      </w:r>
      <w:hyperlink r:id="rId8" w:history="1">
        <w:r w:rsidRPr="00240107">
          <w:rPr>
            <w:rStyle w:val="Hyperlink"/>
            <w:rFonts w:ascii="Franklin Gothic Book" w:hAnsi="Franklin Gothic Book" w:cs="Arial"/>
            <w:color w:val="1155CC"/>
            <w:sz w:val="22"/>
            <w:szCs w:val="22"/>
          </w:rPr>
          <w:t>educational master plan 2015-2020,</w:t>
        </w:r>
      </w:hyperlink>
      <w:r w:rsidRPr="00240107">
        <w:rPr>
          <w:rFonts w:ascii="Franklin Gothic Book" w:hAnsi="Franklin Gothic Book" w:cs="Arial"/>
          <w:color w:val="000000"/>
          <w:sz w:val="22"/>
          <w:szCs w:val="22"/>
        </w:rPr>
        <w:t xml:space="preserve"> in regards to the equity metrics. For reference, go to the link - </w:t>
      </w:r>
      <w:hyperlink r:id="rId9" w:history="1">
        <w:r w:rsidRPr="00240107">
          <w:rPr>
            <w:rStyle w:val="Hyperlink"/>
            <w:rFonts w:ascii="Franklin Gothic Book" w:hAnsi="Franklin Gothic Book" w:cs="Arial"/>
            <w:color w:val="1155CC"/>
            <w:sz w:val="22"/>
            <w:szCs w:val="22"/>
          </w:rPr>
          <w:t>Institutional Metrics</w:t>
        </w:r>
      </w:hyperlink>
      <w:r w:rsidRPr="00240107">
        <w:rPr>
          <w:rFonts w:ascii="Franklin Gothic Book" w:hAnsi="Franklin Gothic Book" w:cs="Arial"/>
          <w:color w:val="000000"/>
          <w:sz w:val="22"/>
          <w:szCs w:val="22"/>
        </w:rPr>
        <w:t xml:space="preserve"> The website is: </w:t>
      </w:r>
      <w:hyperlink r:id="rId10" w:history="1">
        <w:r w:rsidRPr="00240107">
          <w:rPr>
            <w:rStyle w:val="Hyperlink"/>
            <w:rFonts w:ascii="Franklin Gothic Book" w:hAnsi="Franklin Gothic Book" w:cs="Arial"/>
            <w:color w:val="1155CC"/>
            <w:sz w:val="22"/>
            <w:szCs w:val="22"/>
          </w:rPr>
          <w:t>https://www.deanza.edu/ir/state-of-the-college-related-information/index.html</w:t>
        </w:r>
      </w:hyperlink>
    </w:p>
    <w:p w:rsidR="00EF235B" w:rsidRPr="00240107" w:rsidRDefault="00EF235B" w:rsidP="00422FED">
      <w:pPr>
        <w:pStyle w:val="NormalWeb"/>
        <w:numPr>
          <w:ilvl w:val="2"/>
          <w:numId w:val="23"/>
        </w:numPr>
        <w:spacing w:before="0" w:beforeAutospacing="0" w:after="0" w:afterAutospacing="0"/>
        <w:ind w:left="1620" w:hanging="90"/>
        <w:rPr>
          <w:rFonts w:ascii="Franklin Gothic Book" w:hAnsi="Franklin Gothic Book"/>
        </w:rPr>
      </w:pPr>
      <w:r w:rsidRPr="00240107">
        <w:rPr>
          <w:rFonts w:ascii="Franklin Gothic Book" w:hAnsi="Franklin Gothic Book" w:cs="Arial"/>
          <w:color w:val="000000"/>
          <w:sz w:val="22"/>
          <w:szCs w:val="22"/>
        </w:rPr>
        <w:t xml:space="preserve">Recommendations: Review and determine what is the data showing? Then have it desegregated at the division level. How do we sit at the table where decision making is </w:t>
      </w:r>
      <w:r w:rsidRPr="00240107">
        <w:rPr>
          <w:rFonts w:ascii="Franklin Gothic Book" w:hAnsi="Franklin Gothic Book" w:cs="Arial"/>
          <w:color w:val="000000"/>
          <w:sz w:val="22"/>
          <w:szCs w:val="22"/>
        </w:rPr>
        <w:t>being</w:t>
      </w:r>
      <w:r w:rsidR="00240107">
        <w:rPr>
          <w:rFonts w:ascii="Franklin Gothic Book" w:hAnsi="Franklin Gothic Book" w:cs="Arial"/>
          <w:color w:val="000000"/>
          <w:sz w:val="22"/>
          <w:szCs w:val="22"/>
        </w:rPr>
        <w:t xml:space="preserve"> made regarding budget?</w:t>
      </w:r>
      <w:r w:rsidRPr="00240107">
        <w:rPr>
          <w:rFonts w:ascii="Franklin Gothic Book" w:hAnsi="Franklin Gothic Book" w:cs="Arial"/>
          <w:color w:val="000000"/>
          <w:sz w:val="22"/>
          <w:szCs w:val="22"/>
        </w:rPr>
        <w:t xml:space="preserve"> We need to consider what is scalable and review our equity plan in regards to our targeted groups. What are the students need in regards to course completion, and their engagements in regards to obtaining their degrees or having a successful transfer to a 4 year </w:t>
      </w:r>
      <w:r w:rsidRPr="00240107">
        <w:rPr>
          <w:rFonts w:ascii="Franklin Gothic Book" w:hAnsi="Franklin Gothic Book" w:cs="Arial"/>
          <w:color w:val="000000"/>
          <w:sz w:val="22"/>
          <w:szCs w:val="22"/>
        </w:rPr>
        <w:t>institution?</w:t>
      </w:r>
      <w:r w:rsidRPr="00240107">
        <w:rPr>
          <w:rFonts w:ascii="Franklin Gothic Book" w:hAnsi="Franklin Gothic Book" w:cs="Arial"/>
          <w:color w:val="000000"/>
          <w:sz w:val="22"/>
          <w:szCs w:val="22"/>
        </w:rPr>
        <w:t xml:space="preserve"> In order for students to be successful, how do we remove hurdles so they can complete classes or obtain that degree?</w:t>
      </w:r>
    </w:p>
    <w:p w:rsidR="00EF235B" w:rsidRPr="00240107" w:rsidRDefault="00EF235B" w:rsidP="00422FED">
      <w:pPr>
        <w:pStyle w:val="NormalWeb"/>
        <w:numPr>
          <w:ilvl w:val="2"/>
          <w:numId w:val="23"/>
        </w:numPr>
        <w:spacing w:before="0" w:beforeAutospacing="0" w:after="0" w:afterAutospacing="0"/>
        <w:ind w:left="1620" w:hanging="90"/>
        <w:rPr>
          <w:rFonts w:ascii="Franklin Gothic Book" w:hAnsi="Franklin Gothic Book"/>
        </w:rPr>
      </w:pPr>
      <w:r w:rsidRPr="00240107">
        <w:rPr>
          <w:rFonts w:ascii="Franklin Gothic Book" w:hAnsi="Franklin Gothic Book" w:cs="Arial"/>
          <w:color w:val="000000"/>
          <w:sz w:val="22"/>
          <w:szCs w:val="22"/>
        </w:rPr>
        <w:t xml:space="preserve">Program review is coming up and if you want any sort of funding, then it needs to be in the program review.  If people have ideas that then they can give ideas to deans and or direct supervisors, faculty directors, program coordinators.  Previous program reviews are accessible via website. </w:t>
      </w:r>
    </w:p>
    <w:p w:rsidR="00EF235B" w:rsidRPr="00240107" w:rsidRDefault="00EF235B" w:rsidP="00422FED">
      <w:pPr>
        <w:pStyle w:val="NormalWeb"/>
        <w:numPr>
          <w:ilvl w:val="2"/>
          <w:numId w:val="23"/>
        </w:numPr>
        <w:spacing w:before="0" w:beforeAutospacing="0" w:after="0" w:afterAutospacing="0"/>
        <w:ind w:left="1620" w:hanging="90"/>
        <w:rPr>
          <w:rFonts w:ascii="Franklin Gothic Book" w:hAnsi="Franklin Gothic Book"/>
        </w:rPr>
      </w:pPr>
      <w:r w:rsidRPr="00240107">
        <w:rPr>
          <w:rFonts w:ascii="Franklin Gothic Book" w:hAnsi="Franklin Gothic Book" w:cs="Arial"/>
          <w:color w:val="000000"/>
          <w:sz w:val="22"/>
          <w:szCs w:val="22"/>
        </w:rPr>
        <w:t>Guided Pathways breaks the silos to assess our institution</w:t>
      </w:r>
    </w:p>
    <w:p w:rsidR="00EF235B" w:rsidRPr="00240107" w:rsidRDefault="00EF235B" w:rsidP="00422FED">
      <w:pPr>
        <w:pStyle w:val="NormalWeb"/>
        <w:numPr>
          <w:ilvl w:val="2"/>
          <w:numId w:val="23"/>
        </w:numPr>
        <w:spacing w:before="0" w:beforeAutospacing="0" w:after="0" w:afterAutospacing="0"/>
        <w:ind w:left="1620" w:hanging="90"/>
        <w:rPr>
          <w:rFonts w:ascii="Franklin Gothic Book" w:hAnsi="Franklin Gothic Book"/>
        </w:rPr>
      </w:pPr>
      <w:r w:rsidRPr="00240107">
        <w:rPr>
          <w:rFonts w:ascii="Franklin Gothic Book" w:hAnsi="Franklin Gothic Book" w:cs="Arial"/>
          <w:color w:val="000000"/>
          <w:sz w:val="22"/>
          <w:szCs w:val="22"/>
        </w:rPr>
        <w:t xml:space="preserve">We are looking at things that work and then we can </w:t>
      </w:r>
      <w:proofErr w:type="spellStart"/>
      <w:r w:rsidR="00240107">
        <w:rPr>
          <w:rFonts w:ascii="Franklin Gothic Book" w:hAnsi="Franklin Gothic Book" w:cs="Arial"/>
          <w:color w:val="000000"/>
          <w:sz w:val="22"/>
          <w:szCs w:val="22"/>
        </w:rPr>
        <w:t>exponentiate</w:t>
      </w:r>
      <w:proofErr w:type="spellEnd"/>
      <w:r w:rsidRPr="00240107">
        <w:rPr>
          <w:rFonts w:ascii="Franklin Gothic Book" w:hAnsi="Franklin Gothic Book" w:cs="Arial"/>
          <w:color w:val="000000"/>
          <w:sz w:val="22"/>
          <w:szCs w:val="22"/>
        </w:rPr>
        <w:t xml:space="preserve"> what works to other areas of the campus. How do we do support services that work? How do we centralize our work more? What are the pathways that are actually being used by students on the everyday level?</w:t>
      </w:r>
    </w:p>
    <w:p w:rsidR="00EF235B" w:rsidRPr="00240107" w:rsidRDefault="00EF235B" w:rsidP="00422FED">
      <w:pPr>
        <w:pStyle w:val="NormalWeb"/>
        <w:numPr>
          <w:ilvl w:val="2"/>
          <w:numId w:val="23"/>
        </w:numPr>
        <w:spacing w:before="0" w:beforeAutospacing="0" w:after="0" w:afterAutospacing="0"/>
        <w:ind w:left="1620" w:hanging="90"/>
        <w:rPr>
          <w:rFonts w:ascii="Franklin Gothic Book" w:hAnsi="Franklin Gothic Book"/>
        </w:rPr>
      </w:pPr>
      <w:r w:rsidRPr="00240107">
        <w:rPr>
          <w:rFonts w:ascii="Franklin Gothic Book" w:hAnsi="Franklin Gothic Book" w:cs="Arial"/>
          <w:color w:val="000000"/>
          <w:sz w:val="22"/>
          <w:szCs w:val="22"/>
        </w:rPr>
        <w:t xml:space="preserve">I keep hearing the same barriers that existed 20-30 years ago and students probably have more social barriers now then back in the day. </w:t>
      </w:r>
    </w:p>
    <w:p w:rsidR="00EF235B" w:rsidRPr="00422FED" w:rsidRDefault="00EF235B" w:rsidP="00422FED">
      <w:pPr>
        <w:pStyle w:val="NormalWeb"/>
        <w:numPr>
          <w:ilvl w:val="2"/>
          <w:numId w:val="23"/>
        </w:numPr>
        <w:spacing w:before="0" w:beforeAutospacing="0" w:after="0" w:afterAutospacing="0"/>
        <w:ind w:left="1620" w:hanging="90"/>
        <w:rPr>
          <w:rFonts w:ascii="Franklin Gothic Book" w:hAnsi="Franklin Gothic Book"/>
        </w:rPr>
      </w:pPr>
      <w:r w:rsidRPr="00240107">
        <w:rPr>
          <w:rFonts w:ascii="Franklin Gothic Book" w:hAnsi="Franklin Gothic Book" w:cs="Arial"/>
          <w:color w:val="000000"/>
          <w:sz w:val="22"/>
          <w:szCs w:val="22"/>
        </w:rPr>
        <w:t>Let’s be reflective of the basic needs survey, the academic senate and DASB senate passed resolutions regarding use of parking lot as a housing solution. However there are a lot of layers and nuances to consider when making such policies and how it actually lands at the local level, in this case De Anza campus. This type of policy will be more expensive than we think.</w:t>
      </w:r>
    </w:p>
    <w:p w:rsidR="00EF235B" w:rsidRPr="00240107" w:rsidRDefault="00EF235B" w:rsidP="00422FED">
      <w:pPr>
        <w:pStyle w:val="NormalWeb"/>
        <w:numPr>
          <w:ilvl w:val="2"/>
          <w:numId w:val="23"/>
        </w:numPr>
        <w:spacing w:before="0" w:beforeAutospacing="0" w:after="0" w:afterAutospacing="0"/>
        <w:ind w:left="1620" w:hanging="90"/>
        <w:rPr>
          <w:rFonts w:ascii="Franklin Gothic Book" w:hAnsi="Franklin Gothic Book"/>
        </w:rPr>
      </w:pPr>
      <w:r w:rsidRPr="00240107">
        <w:rPr>
          <w:rFonts w:ascii="Franklin Gothic Book" w:hAnsi="Franklin Gothic Book" w:cs="Arial"/>
          <w:color w:val="000000"/>
          <w:sz w:val="22"/>
          <w:szCs w:val="22"/>
        </w:rPr>
        <w:t>MPS is a program that is considered successful.  </w:t>
      </w:r>
    </w:p>
    <w:p w:rsidR="00EF235B" w:rsidRPr="00240107" w:rsidRDefault="00EF235B" w:rsidP="00422FED">
      <w:pPr>
        <w:pStyle w:val="NormalWeb"/>
        <w:numPr>
          <w:ilvl w:val="2"/>
          <w:numId w:val="23"/>
        </w:numPr>
        <w:spacing w:before="0" w:beforeAutospacing="0" w:after="0" w:afterAutospacing="0"/>
        <w:ind w:left="1620" w:hanging="90"/>
        <w:rPr>
          <w:rFonts w:ascii="Franklin Gothic Book" w:hAnsi="Franklin Gothic Book"/>
        </w:rPr>
      </w:pPr>
      <w:r w:rsidRPr="00240107">
        <w:rPr>
          <w:rFonts w:ascii="Franklin Gothic Book" w:hAnsi="Franklin Gothic Book" w:cs="Arial"/>
          <w:color w:val="000000"/>
          <w:sz w:val="22"/>
          <w:szCs w:val="22"/>
        </w:rPr>
        <w:t xml:space="preserve">In the end, we need analytical data for systems change, asking the constituents (faculty, classified, student, administrators) to provide feedback. In the last 5 years, shifting the needle has been minimal. College Planning is one body of power that can contribute towards positive change. Who from EAC members is on that shared governance? Alicia just started this week and will take feedback to the table. </w:t>
      </w:r>
    </w:p>
    <w:p w:rsidR="00EF235B" w:rsidRPr="00240107" w:rsidRDefault="00240107" w:rsidP="00240107">
      <w:pPr>
        <w:pStyle w:val="ListParagraph"/>
        <w:numPr>
          <w:ilvl w:val="0"/>
          <w:numId w:val="23"/>
        </w:numPr>
        <w:rPr>
          <w:rFonts w:ascii="Franklin Gothic Book" w:eastAsia="Times New Roman" w:hAnsi="Franklin Gothic Book" w:cs="Arial"/>
          <w:color w:val="000000"/>
        </w:rPr>
      </w:pPr>
      <w:r w:rsidRPr="00240107">
        <w:rPr>
          <w:rFonts w:ascii="Franklin Gothic Book" w:eastAsia="Times New Roman" w:hAnsi="Franklin Gothic Book" w:cs="Arial"/>
          <w:color w:val="000000"/>
        </w:rPr>
        <w:t>Subcommittees</w:t>
      </w:r>
      <w:r w:rsidRPr="00240107">
        <w:rPr>
          <w:rFonts w:ascii="Franklin Gothic Book" w:eastAsia="Times New Roman" w:hAnsi="Franklin Gothic Book" w:cs="Arial"/>
          <w:color w:val="000000"/>
        </w:rPr>
        <w:t xml:space="preserve"> Report</w:t>
      </w:r>
    </w:p>
    <w:p w:rsidR="00D41AFC" w:rsidRPr="00240107" w:rsidRDefault="00D41AFC" w:rsidP="009A75BC">
      <w:pPr>
        <w:pStyle w:val="ListParagraph"/>
        <w:numPr>
          <w:ilvl w:val="1"/>
          <w:numId w:val="23"/>
        </w:numPr>
        <w:rPr>
          <w:rFonts w:ascii="Franklin Gothic Book" w:eastAsia="Times New Roman" w:hAnsi="Franklin Gothic Book" w:cs="Arial"/>
          <w:color w:val="000000"/>
        </w:rPr>
      </w:pPr>
      <w:r w:rsidRPr="00240107">
        <w:rPr>
          <w:rFonts w:ascii="Franklin Gothic Book" w:eastAsia="Times New Roman" w:hAnsi="Franklin Gothic Book" w:cs="Arial"/>
          <w:color w:val="000000"/>
        </w:rPr>
        <w:t>DASB/ICC: No Report</w:t>
      </w:r>
    </w:p>
    <w:p w:rsidR="00D41AFC" w:rsidRPr="00240107" w:rsidRDefault="00D41AFC" w:rsidP="009A75BC">
      <w:pPr>
        <w:pStyle w:val="ListParagraph"/>
        <w:numPr>
          <w:ilvl w:val="1"/>
          <w:numId w:val="23"/>
        </w:numPr>
        <w:rPr>
          <w:rFonts w:ascii="Franklin Gothic Book" w:eastAsia="Times New Roman" w:hAnsi="Franklin Gothic Book" w:cs="Arial"/>
          <w:color w:val="000000"/>
        </w:rPr>
      </w:pPr>
      <w:r w:rsidRPr="00240107">
        <w:rPr>
          <w:rFonts w:ascii="Franklin Gothic Book" w:eastAsia="Times New Roman" w:hAnsi="Franklin Gothic Book" w:cs="Arial"/>
          <w:color w:val="000000"/>
        </w:rPr>
        <w:t>Equity Champion Awards  </w:t>
      </w:r>
    </w:p>
    <w:p w:rsidR="00D41AFC" w:rsidRPr="00240107" w:rsidRDefault="00240107" w:rsidP="009A75BC">
      <w:pPr>
        <w:pStyle w:val="ListParagraph"/>
        <w:numPr>
          <w:ilvl w:val="2"/>
          <w:numId w:val="23"/>
        </w:numPr>
        <w:rPr>
          <w:rFonts w:ascii="Franklin Gothic Book" w:eastAsia="Times New Roman" w:hAnsi="Franklin Gothic Book" w:cs="Arial"/>
          <w:color w:val="000000"/>
        </w:rPr>
      </w:pPr>
      <w:r w:rsidRPr="00240107">
        <w:rPr>
          <w:rFonts w:ascii="Franklin Gothic Book" w:eastAsia="Times New Roman" w:hAnsi="Franklin Gothic Book" w:cs="Arial"/>
          <w:color w:val="000000"/>
        </w:rPr>
        <w:t>Receiving support from Communications Team for outreach</w:t>
      </w:r>
      <w:r w:rsidR="00D41AFC" w:rsidRPr="00240107">
        <w:rPr>
          <w:rFonts w:ascii="Franklin Gothic Book" w:eastAsia="Times New Roman" w:hAnsi="Franklin Gothic Book" w:cs="Arial"/>
          <w:color w:val="000000"/>
        </w:rPr>
        <w:t xml:space="preserve">: </w:t>
      </w:r>
    </w:p>
    <w:p w:rsidR="00D41AFC" w:rsidRPr="00240107" w:rsidRDefault="00240107" w:rsidP="009A75BC">
      <w:pPr>
        <w:pStyle w:val="ListParagraph"/>
        <w:numPr>
          <w:ilvl w:val="2"/>
          <w:numId w:val="23"/>
        </w:numPr>
        <w:rPr>
          <w:rFonts w:ascii="Franklin Gothic Book" w:eastAsia="Times New Roman" w:hAnsi="Franklin Gothic Book" w:cs="Arial"/>
          <w:color w:val="000000"/>
        </w:rPr>
      </w:pPr>
      <w:r w:rsidRPr="00240107">
        <w:rPr>
          <w:rFonts w:ascii="Franklin Gothic Book" w:eastAsia="Times New Roman" w:hAnsi="Franklin Gothic Book" w:cs="Arial"/>
          <w:color w:val="000000"/>
        </w:rPr>
        <w:t>New nomination Deadline is Friday, April 12</w:t>
      </w:r>
      <w:r w:rsidRPr="00240107">
        <w:rPr>
          <w:rFonts w:ascii="Franklin Gothic Book" w:eastAsia="Times New Roman" w:hAnsi="Franklin Gothic Book" w:cs="Arial"/>
          <w:color w:val="000000"/>
          <w:vertAlign w:val="superscript"/>
        </w:rPr>
        <w:t>th</w:t>
      </w:r>
      <w:r w:rsidRPr="00240107">
        <w:rPr>
          <w:rFonts w:ascii="Franklin Gothic Book" w:eastAsia="Times New Roman" w:hAnsi="Franklin Gothic Book" w:cs="Arial"/>
          <w:color w:val="000000"/>
        </w:rPr>
        <w:t>, 2019</w:t>
      </w:r>
    </w:p>
    <w:p w:rsidR="00240107" w:rsidRPr="00240107" w:rsidRDefault="00240107" w:rsidP="009A75BC">
      <w:pPr>
        <w:pStyle w:val="ListParagraph"/>
        <w:numPr>
          <w:ilvl w:val="2"/>
          <w:numId w:val="23"/>
        </w:numPr>
        <w:rPr>
          <w:rFonts w:ascii="Franklin Gothic Book" w:eastAsia="Times New Roman" w:hAnsi="Franklin Gothic Book" w:cs="Arial"/>
          <w:color w:val="000000"/>
        </w:rPr>
      </w:pPr>
      <w:r w:rsidRPr="00240107">
        <w:rPr>
          <w:rFonts w:ascii="Franklin Gothic Book" w:eastAsia="Times New Roman" w:hAnsi="Franklin Gothic Book" w:cs="Arial"/>
          <w:color w:val="000000"/>
        </w:rPr>
        <w:t>Feedback provided to “outreach text”</w:t>
      </w:r>
    </w:p>
    <w:p w:rsidR="008F3591" w:rsidRPr="00240107" w:rsidRDefault="008F3591" w:rsidP="008F3591">
      <w:pPr>
        <w:pStyle w:val="ListParagraph"/>
        <w:numPr>
          <w:ilvl w:val="1"/>
          <w:numId w:val="23"/>
        </w:numPr>
        <w:rPr>
          <w:rFonts w:ascii="Franklin Gothic Book" w:eastAsia="Times New Roman" w:hAnsi="Franklin Gothic Book" w:cs="Arial"/>
          <w:color w:val="000000"/>
        </w:rPr>
      </w:pPr>
      <w:r w:rsidRPr="00240107">
        <w:rPr>
          <w:rFonts w:ascii="Franklin Gothic Book" w:eastAsia="Times New Roman" w:hAnsi="Franklin Gothic Book" w:cs="Arial"/>
          <w:color w:val="000000"/>
        </w:rPr>
        <w:t>Outreach Conference</w:t>
      </w:r>
      <w:r w:rsidR="00240107" w:rsidRPr="00240107">
        <w:rPr>
          <w:rFonts w:ascii="Franklin Gothic Book" w:eastAsia="Times New Roman" w:hAnsi="Franklin Gothic Book" w:cs="Arial"/>
          <w:color w:val="000000"/>
        </w:rPr>
        <w:t>s</w:t>
      </w:r>
    </w:p>
    <w:p w:rsidR="008F3591" w:rsidRPr="00240107" w:rsidRDefault="008F3591" w:rsidP="008F3591">
      <w:pPr>
        <w:pStyle w:val="ListParagraph"/>
        <w:numPr>
          <w:ilvl w:val="2"/>
          <w:numId w:val="23"/>
        </w:numPr>
        <w:rPr>
          <w:rFonts w:ascii="Franklin Gothic Book" w:eastAsia="Times New Roman" w:hAnsi="Franklin Gothic Book" w:cs="Arial"/>
          <w:color w:val="000000"/>
        </w:rPr>
      </w:pPr>
      <w:r w:rsidRPr="00240107">
        <w:rPr>
          <w:rFonts w:ascii="Franklin Gothic Book" w:eastAsia="Times New Roman" w:hAnsi="Franklin Gothic Book" w:cs="Arial"/>
          <w:color w:val="000000"/>
        </w:rPr>
        <w:t xml:space="preserve">March 20 </w:t>
      </w:r>
      <w:proofErr w:type="spellStart"/>
      <w:r w:rsidRPr="00240107">
        <w:rPr>
          <w:rFonts w:ascii="Franklin Gothic Book" w:eastAsia="Times New Roman" w:hAnsi="Franklin Gothic Book" w:cs="Arial"/>
          <w:color w:val="000000"/>
        </w:rPr>
        <w:t>Latinx</w:t>
      </w:r>
      <w:proofErr w:type="spellEnd"/>
      <w:r w:rsidRPr="00240107">
        <w:rPr>
          <w:rFonts w:ascii="Franklin Gothic Book" w:eastAsia="Times New Roman" w:hAnsi="Franklin Gothic Book" w:cs="Arial"/>
          <w:color w:val="000000"/>
        </w:rPr>
        <w:t xml:space="preserve"> High School Conferences</w:t>
      </w:r>
    </w:p>
    <w:p w:rsidR="008F3591" w:rsidRPr="00240107" w:rsidRDefault="008F3591" w:rsidP="008F3591">
      <w:pPr>
        <w:pStyle w:val="ListParagraph"/>
        <w:numPr>
          <w:ilvl w:val="2"/>
          <w:numId w:val="23"/>
        </w:numPr>
        <w:rPr>
          <w:rFonts w:ascii="Franklin Gothic Book" w:eastAsia="Times New Roman" w:hAnsi="Franklin Gothic Book" w:cs="Arial"/>
          <w:color w:val="000000"/>
        </w:rPr>
      </w:pPr>
      <w:r w:rsidRPr="00240107">
        <w:rPr>
          <w:rFonts w:ascii="Franklin Gothic Book" w:eastAsia="Times New Roman" w:hAnsi="Franklin Gothic Book" w:cs="Arial"/>
          <w:color w:val="000000"/>
        </w:rPr>
        <w:t xml:space="preserve">Volunteers can reach out to Jesus </w:t>
      </w:r>
      <w:proofErr w:type="spellStart"/>
      <w:r w:rsidRPr="00240107">
        <w:rPr>
          <w:rFonts w:ascii="Franklin Gothic Book" w:eastAsia="Times New Roman" w:hAnsi="Franklin Gothic Book" w:cs="Arial"/>
          <w:color w:val="000000"/>
        </w:rPr>
        <w:t>Ruelas</w:t>
      </w:r>
      <w:proofErr w:type="spellEnd"/>
      <w:r w:rsidRPr="00240107">
        <w:rPr>
          <w:rFonts w:ascii="Franklin Gothic Book" w:eastAsia="Times New Roman" w:hAnsi="Franklin Gothic Book" w:cs="Arial"/>
          <w:color w:val="000000"/>
        </w:rPr>
        <w:t xml:space="preserve"> </w:t>
      </w:r>
      <w:hyperlink r:id="rId11" w:history="1">
        <w:r w:rsidRPr="00240107">
          <w:rPr>
            <w:rFonts w:ascii="Franklin Gothic Book" w:eastAsia="Times New Roman" w:hAnsi="Franklin Gothic Book" w:cs="Arial"/>
            <w:color w:val="1155CC"/>
            <w:u w:val="single"/>
          </w:rPr>
          <w:t>RuelasJesus@fhda.edu</w:t>
        </w:r>
      </w:hyperlink>
    </w:p>
    <w:p w:rsidR="008F3591" w:rsidRPr="00240107" w:rsidRDefault="008F3591" w:rsidP="008F3591">
      <w:pPr>
        <w:pStyle w:val="ListParagraph"/>
        <w:numPr>
          <w:ilvl w:val="2"/>
          <w:numId w:val="23"/>
        </w:numPr>
        <w:rPr>
          <w:rFonts w:ascii="Franklin Gothic Book" w:eastAsia="Times New Roman" w:hAnsi="Franklin Gothic Book" w:cs="Arial"/>
          <w:color w:val="000000"/>
        </w:rPr>
      </w:pPr>
      <w:r w:rsidRPr="00240107">
        <w:rPr>
          <w:rFonts w:ascii="Franklin Gothic Book" w:eastAsia="Times New Roman" w:hAnsi="Franklin Gothic Book" w:cs="Arial"/>
          <w:color w:val="000000"/>
        </w:rPr>
        <w:t>April 27th Open House</w:t>
      </w:r>
    </w:p>
    <w:p w:rsidR="00D41AFC" w:rsidRPr="00240107" w:rsidRDefault="00240107" w:rsidP="00D41AFC">
      <w:pPr>
        <w:pStyle w:val="ListParagraph"/>
        <w:numPr>
          <w:ilvl w:val="1"/>
          <w:numId w:val="23"/>
        </w:numPr>
        <w:rPr>
          <w:rFonts w:ascii="Franklin Gothic Book" w:eastAsia="Times New Roman" w:hAnsi="Franklin Gothic Book" w:cs="Arial"/>
          <w:color w:val="000000"/>
        </w:rPr>
      </w:pPr>
      <w:r w:rsidRPr="00240107">
        <w:rPr>
          <w:rFonts w:ascii="Franklin Gothic Book" w:eastAsia="Times New Roman" w:hAnsi="Franklin Gothic Book" w:cs="Arial"/>
          <w:color w:val="000000"/>
        </w:rPr>
        <w:lastRenderedPageBreak/>
        <w:t>Tech Advisory: No Report, Rep at meeting which is at the same time as EAC meeting</w:t>
      </w:r>
    </w:p>
    <w:p w:rsidR="00B43A85" w:rsidRDefault="00B43A85" w:rsidP="00240107">
      <w:pPr>
        <w:pStyle w:val="ListParagraph"/>
        <w:numPr>
          <w:ilvl w:val="0"/>
          <w:numId w:val="23"/>
        </w:numPr>
        <w:rPr>
          <w:rFonts w:ascii="Franklin Gothic Book" w:eastAsia="Times New Roman" w:hAnsi="Franklin Gothic Book" w:cs="Arial"/>
          <w:color w:val="000000"/>
        </w:rPr>
      </w:pPr>
      <w:r>
        <w:rPr>
          <w:rFonts w:ascii="Franklin Gothic Book" w:eastAsia="Times New Roman" w:hAnsi="Franklin Gothic Book" w:cs="Arial"/>
          <w:color w:val="000000"/>
        </w:rPr>
        <w:t>Compassion and Care Dialogue- tabled for next meeting in Spring Quarter</w:t>
      </w:r>
    </w:p>
    <w:p w:rsidR="00240107" w:rsidRPr="00240107" w:rsidRDefault="00240107" w:rsidP="00240107">
      <w:pPr>
        <w:pStyle w:val="ListParagraph"/>
        <w:numPr>
          <w:ilvl w:val="0"/>
          <w:numId w:val="23"/>
        </w:numPr>
        <w:rPr>
          <w:rFonts w:ascii="Franklin Gothic Book" w:eastAsia="Times New Roman" w:hAnsi="Franklin Gothic Book" w:cs="Arial"/>
          <w:color w:val="000000"/>
        </w:rPr>
      </w:pPr>
      <w:r w:rsidRPr="00240107">
        <w:rPr>
          <w:rFonts w:ascii="Franklin Gothic Book" w:eastAsia="Times New Roman" w:hAnsi="Franklin Gothic Book" w:cs="Arial"/>
          <w:color w:val="000000"/>
        </w:rPr>
        <w:t xml:space="preserve">AB705 Challenges Conversation </w:t>
      </w:r>
      <w:r w:rsidRPr="00240107">
        <w:rPr>
          <w:rFonts w:ascii="Franklin Gothic Book" w:eastAsia="Times New Roman" w:hAnsi="Franklin Gothic Book" w:cs="Arial"/>
          <w:color w:val="000000"/>
        </w:rPr>
        <w:t xml:space="preserve">was </w:t>
      </w:r>
      <w:r w:rsidRPr="00240107">
        <w:rPr>
          <w:rFonts w:ascii="Franklin Gothic Book" w:eastAsia="Times New Roman" w:hAnsi="Franklin Gothic Book" w:cs="Arial"/>
          <w:color w:val="000000"/>
        </w:rPr>
        <w:t xml:space="preserve">tabled </w:t>
      </w:r>
      <w:r w:rsidR="00B43A85">
        <w:rPr>
          <w:rFonts w:ascii="Franklin Gothic Book" w:eastAsia="Times New Roman" w:hAnsi="Franklin Gothic Book" w:cs="Arial"/>
          <w:color w:val="000000"/>
        </w:rPr>
        <w:t xml:space="preserve">(2/24/19 meeting) </w:t>
      </w:r>
      <w:r w:rsidRPr="00240107">
        <w:rPr>
          <w:rFonts w:ascii="Franklin Gothic Book" w:eastAsia="Times New Roman" w:hAnsi="Franklin Gothic Book" w:cs="Arial"/>
          <w:color w:val="000000"/>
        </w:rPr>
        <w:t xml:space="preserve">for </w:t>
      </w:r>
      <w:r w:rsidRPr="00240107">
        <w:rPr>
          <w:rFonts w:ascii="Franklin Gothic Book" w:eastAsia="Times New Roman" w:hAnsi="Franklin Gothic Book" w:cs="Arial"/>
          <w:color w:val="000000"/>
        </w:rPr>
        <w:t>this meeting but was not discussed</w:t>
      </w:r>
    </w:p>
    <w:p w:rsidR="00D41AFC" w:rsidRPr="00240107" w:rsidRDefault="00D41AFC" w:rsidP="008F3591">
      <w:pPr>
        <w:pStyle w:val="ListParagraph"/>
        <w:numPr>
          <w:ilvl w:val="0"/>
          <w:numId w:val="23"/>
        </w:numPr>
        <w:rPr>
          <w:rFonts w:ascii="Franklin Gothic Book" w:eastAsia="Times New Roman" w:hAnsi="Franklin Gothic Book" w:cs="Arial"/>
          <w:color w:val="000000"/>
        </w:rPr>
      </w:pPr>
      <w:r w:rsidRPr="00240107">
        <w:rPr>
          <w:rFonts w:ascii="Franklin Gothic Book" w:eastAsia="Times New Roman" w:hAnsi="Franklin Gothic Book" w:cs="Arial"/>
          <w:color w:val="000000"/>
        </w:rPr>
        <w:t>Announcements</w:t>
      </w:r>
    </w:p>
    <w:p w:rsidR="00240107" w:rsidRPr="00240107" w:rsidRDefault="00240107" w:rsidP="008F3591">
      <w:pPr>
        <w:pStyle w:val="ListParagraph"/>
        <w:numPr>
          <w:ilvl w:val="1"/>
          <w:numId w:val="23"/>
        </w:numPr>
        <w:rPr>
          <w:rFonts w:ascii="Franklin Gothic Book" w:eastAsia="Times New Roman" w:hAnsi="Franklin Gothic Book" w:cs="Arial"/>
          <w:color w:val="000000"/>
        </w:rPr>
      </w:pPr>
      <w:r w:rsidRPr="00240107">
        <w:rPr>
          <w:rFonts w:ascii="Franklin Gothic Book" w:eastAsia="Times New Roman" w:hAnsi="Franklin Gothic Book" w:cs="Arial"/>
          <w:color w:val="000000"/>
        </w:rPr>
        <w:t>Peer Equity Training on Feb 22 was a success!</w:t>
      </w:r>
    </w:p>
    <w:p w:rsidR="00D41AFC" w:rsidRPr="00240107" w:rsidRDefault="00D41AFC" w:rsidP="008F3591">
      <w:pPr>
        <w:pStyle w:val="ListParagraph"/>
        <w:numPr>
          <w:ilvl w:val="1"/>
          <w:numId w:val="23"/>
        </w:numPr>
        <w:rPr>
          <w:rFonts w:ascii="Franklin Gothic Book" w:eastAsia="Times New Roman" w:hAnsi="Franklin Gothic Book" w:cs="Arial"/>
          <w:color w:val="000000"/>
        </w:rPr>
      </w:pPr>
      <w:r w:rsidRPr="00240107">
        <w:rPr>
          <w:rFonts w:ascii="Franklin Gothic Book" w:eastAsia="Times New Roman" w:hAnsi="Franklin Gothic Book" w:cs="Arial"/>
          <w:color w:val="000000"/>
        </w:rPr>
        <w:t>Program Review is due Fri. March 22nd</w:t>
      </w:r>
    </w:p>
    <w:p w:rsidR="00240107" w:rsidRPr="00240107" w:rsidRDefault="00D41AFC" w:rsidP="008F3591">
      <w:pPr>
        <w:pStyle w:val="ListParagraph"/>
        <w:numPr>
          <w:ilvl w:val="1"/>
          <w:numId w:val="23"/>
        </w:numPr>
        <w:rPr>
          <w:rFonts w:ascii="Franklin Gothic Book" w:eastAsia="Times New Roman" w:hAnsi="Franklin Gothic Book" w:cs="Arial"/>
          <w:color w:val="000000"/>
        </w:rPr>
      </w:pPr>
      <w:r w:rsidRPr="00240107">
        <w:rPr>
          <w:rFonts w:ascii="Franklin Gothic Book" w:eastAsia="Times New Roman" w:hAnsi="Franklin Gothic Book" w:cs="Arial"/>
          <w:color w:val="000000"/>
        </w:rPr>
        <w:t xml:space="preserve">Equity Office: </w:t>
      </w:r>
    </w:p>
    <w:p w:rsidR="00D41AFC" w:rsidRPr="00240107" w:rsidRDefault="008F3591" w:rsidP="00240107">
      <w:pPr>
        <w:pStyle w:val="ListParagraph"/>
        <w:numPr>
          <w:ilvl w:val="2"/>
          <w:numId w:val="23"/>
        </w:numPr>
        <w:rPr>
          <w:rFonts w:ascii="Franklin Gothic Book" w:eastAsia="Times New Roman" w:hAnsi="Franklin Gothic Book" w:cs="Arial"/>
          <w:color w:val="000000"/>
        </w:rPr>
      </w:pPr>
      <w:r w:rsidRPr="00240107">
        <w:rPr>
          <w:rFonts w:ascii="Franklin Gothic Book" w:eastAsia="Times New Roman" w:hAnsi="Franklin Gothic Book" w:cs="Arial"/>
          <w:color w:val="000000"/>
        </w:rPr>
        <w:t xml:space="preserve">Community Care Event </w:t>
      </w:r>
      <w:r w:rsidR="00D41AFC" w:rsidRPr="00240107">
        <w:rPr>
          <w:rFonts w:ascii="Franklin Gothic Book" w:eastAsia="Times New Roman" w:hAnsi="Franklin Gothic Book" w:cs="Arial"/>
          <w:color w:val="000000"/>
        </w:rPr>
        <w:t xml:space="preserve">Wed March 20th </w:t>
      </w:r>
      <w:r w:rsidR="00240107" w:rsidRPr="00240107">
        <w:rPr>
          <w:rFonts w:ascii="Franklin Gothic Book" w:eastAsia="Times New Roman" w:hAnsi="Franklin Gothic Book" w:cs="Arial"/>
          <w:color w:val="000000"/>
        </w:rPr>
        <w:t>at 11am and at 1:30pm</w:t>
      </w:r>
    </w:p>
    <w:p w:rsidR="00D41AFC" w:rsidRPr="00240107" w:rsidRDefault="00D41AFC" w:rsidP="00D41AFC">
      <w:pPr>
        <w:pStyle w:val="ListParagraph"/>
        <w:numPr>
          <w:ilvl w:val="0"/>
          <w:numId w:val="23"/>
        </w:numPr>
        <w:rPr>
          <w:rFonts w:ascii="Franklin Gothic Book" w:eastAsia="Times New Roman" w:hAnsi="Franklin Gothic Book" w:cs="Arial"/>
          <w:color w:val="000000"/>
        </w:rPr>
      </w:pPr>
      <w:r w:rsidRPr="00240107">
        <w:rPr>
          <w:rFonts w:ascii="Franklin Gothic Book" w:eastAsia="Times New Roman" w:hAnsi="Franklin Gothic Book" w:cs="Arial"/>
          <w:color w:val="000000"/>
        </w:rPr>
        <w:t>Appreciations</w:t>
      </w:r>
    </w:p>
    <w:sectPr w:rsidR="00D41AFC" w:rsidRPr="00240107">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6C3" w:rsidRDefault="00C046C3" w:rsidP="00D456FB">
      <w:pPr>
        <w:spacing w:after="0" w:line="240" w:lineRule="auto"/>
      </w:pPr>
      <w:r>
        <w:separator/>
      </w:r>
    </w:p>
  </w:endnote>
  <w:endnote w:type="continuationSeparator" w:id="0">
    <w:p w:rsidR="00C046C3" w:rsidRDefault="00C046C3" w:rsidP="00D45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6C3" w:rsidRDefault="00C046C3" w:rsidP="00D456FB">
      <w:pPr>
        <w:spacing w:after="0" w:line="240" w:lineRule="auto"/>
      </w:pPr>
      <w:r>
        <w:separator/>
      </w:r>
    </w:p>
  </w:footnote>
  <w:footnote w:type="continuationSeparator" w:id="0">
    <w:p w:rsidR="00C046C3" w:rsidRDefault="00C046C3" w:rsidP="00D456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6FB" w:rsidRPr="001B5908" w:rsidRDefault="00EF7F8A" w:rsidP="00D456FB">
    <w:pPr>
      <w:pStyle w:val="NoSpacing"/>
      <w:rPr>
        <w:rFonts w:ascii="Franklin Gothic Book" w:hAnsi="Franklin Gothic Book"/>
      </w:rPr>
    </w:pPr>
    <w:sdt>
      <w:sdtPr>
        <w:rPr>
          <w:rFonts w:ascii="Franklin Gothic Book" w:hAnsi="Franklin Gothic Book"/>
          <w:color w:val="674EA7"/>
        </w:rPr>
        <w:id w:val="-1117069022"/>
        <w:docPartObj>
          <w:docPartGallery w:val="Page Numbers (Margins)"/>
          <w:docPartUnique/>
        </w:docPartObj>
      </w:sdtPr>
      <w:sdtContent>
        <w:r w:rsidRPr="00EF7F8A">
          <w:rPr>
            <w:rFonts w:ascii="Franklin Gothic Book" w:hAnsi="Franklin Gothic Book"/>
            <w:noProof/>
            <w:color w:val="674EA7"/>
          </w:rPr>
          <mc:AlternateContent>
            <mc:Choice Requires="wps">
              <w:drawing>
                <wp:anchor distT="0" distB="0" distL="114300" distR="114300" simplePos="0" relativeHeight="251659264" behindDoc="0" locked="0" layoutInCell="0" allowOverlap="1" wp14:editId="4B06913B">
                  <wp:simplePos x="0" y="0"/>
                  <wp:positionH relativeFrom="rightMargin">
                    <wp:align>right</wp:align>
                  </wp:positionH>
                  <mc:AlternateContent>
                    <mc:Choice Requires="wp14">
                      <wp:positionV relativeFrom="margin">
                        <wp14:pctPosVOffset>10000</wp14:pctPosVOffset>
                      </wp:positionV>
                    </mc:Choice>
                    <mc:Fallback>
                      <wp:positionV relativeFrom="page">
                        <wp:posOffset>1737360</wp:posOffset>
                      </wp:positionV>
                    </mc:Fallback>
                  </mc:AlternateContent>
                  <wp:extent cx="822960" cy="433705"/>
                  <wp:effectExtent l="0" t="0" r="0" b="0"/>
                  <wp:wrapNone/>
                  <wp:docPr id="5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4337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EF7F8A" w:rsidRDefault="00EF7F8A">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1</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Rectangle 3" o:spid="_x0000_s1026" style="position:absolute;margin-left:13.6pt;margin-top:0;width:64.8pt;height:34.15pt;z-index:251659264;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" o:allowincell="f" stroked="f">
                  <v:textbox style="mso-fit-shape-to-text:t" inset="0,,0">
                    <w:txbxContent>
                      <w:p w:rsidR="00EF7F8A" w:rsidRDefault="00EF7F8A">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1</w:t>
                        </w:r>
                        <w:r>
                          <w:rPr>
                            <w:noProof/>
                          </w:rPr>
                          <w:fldChar w:fldCharType="end"/>
                        </w:r>
                      </w:p>
                    </w:txbxContent>
                  </v:textbox>
                  <w10:wrap anchorx="margin" anchory="margin"/>
                </v:rect>
              </w:pict>
            </mc:Fallback>
          </mc:AlternateContent>
        </w:r>
      </w:sdtContent>
    </w:sdt>
    <w:r w:rsidR="00D456FB" w:rsidRPr="001B5908">
      <w:rPr>
        <w:rFonts w:ascii="Franklin Gothic Book" w:hAnsi="Franklin Gothic Book"/>
        <w:color w:val="674EA7"/>
      </w:rPr>
      <w:t xml:space="preserve">Equity Action Council, </w:t>
    </w:r>
    <w:r w:rsidR="00D456FB" w:rsidRPr="001B5908">
      <w:rPr>
        <w:rFonts w:ascii="Franklin Gothic Book" w:hAnsi="Franklin Gothic Book"/>
      </w:rPr>
      <w:t>Office of Equity at De Anza College</w:t>
    </w:r>
  </w:p>
  <w:p w:rsidR="00D456FB" w:rsidRPr="001B5908" w:rsidRDefault="00D456FB" w:rsidP="00D456FB">
    <w:pPr>
      <w:pStyle w:val="NoSpacing"/>
      <w:rPr>
        <w:rFonts w:ascii="Franklin Gothic Book" w:hAnsi="Franklin Gothic Book"/>
      </w:rPr>
    </w:pPr>
    <w:r w:rsidRPr="001B5908">
      <w:rPr>
        <w:rFonts w:ascii="Franklin Gothic Book" w:hAnsi="Franklin Gothic Book"/>
        <w:color w:val="674EA7"/>
      </w:rPr>
      <w:t xml:space="preserve">Meeting Notes | </w:t>
    </w:r>
    <w:r w:rsidRPr="001B5908">
      <w:rPr>
        <w:rFonts w:ascii="Franklin Gothic Book" w:hAnsi="Franklin Gothic Book"/>
        <w:color w:val="351C75"/>
      </w:rPr>
      <w:t xml:space="preserve">Thurs. </w:t>
    </w:r>
    <w:r w:rsidR="00EF235B">
      <w:rPr>
        <w:rFonts w:ascii="Franklin Gothic Book" w:hAnsi="Franklin Gothic Book"/>
        <w:color w:val="351C75"/>
      </w:rPr>
      <w:t>March 14,</w:t>
    </w:r>
    <w:r w:rsidRPr="001B5908">
      <w:rPr>
        <w:rFonts w:ascii="Franklin Gothic Book" w:hAnsi="Franklin Gothic Book"/>
        <w:color w:val="351C75"/>
      </w:rPr>
      <w:t xml:space="preserve"> 201</w:t>
    </w:r>
    <w:r>
      <w:rPr>
        <w:rFonts w:ascii="Franklin Gothic Book" w:hAnsi="Franklin Gothic Book"/>
        <w:color w:val="351C75"/>
      </w:rPr>
      <w:t>9</w:t>
    </w:r>
  </w:p>
  <w:p w:rsidR="00D456FB" w:rsidRPr="001B5908" w:rsidRDefault="00D456FB" w:rsidP="00D456FB">
    <w:pPr>
      <w:pStyle w:val="NoSpacing"/>
      <w:rPr>
        <w:rFonts w:ascii="Franklin Gothic Book" w:hAnsi="Franklin Gothic Book"/>
      </w:rPr>
    </w:pPr>
    <w:r w:rsidRPr="001B5908">
      <w:rPr>
        <w:rFonts w:ascii="Franklin Gothic Book" w:hAnsi="Franklin Gothic Book"/>
      </w:rPr>
      <w:t xml:space="preserve">Tri Chair Present: </w:t>
    </w:r>
    <w:r>
      <w:rPr>
        <w:rFonts w:ascii="Franklin Gothic Book" w:hAnsi="Franklin Gothic Book"/>
      </w:rPr>
      <w:t>Edmundo Norte</w:t>
    </w:r>
    <w:r w:rsidR="00EF7F8A">
      <w:rPr>
        <w:rFonts w:ascii="Franklin Gothic Book" w:hAnsi="Franklin Gothic Book"/>
      </w:rPr>
      <w:t>, Alicia Cortez</w:t>
    </w:r>
    <w:r w:rsidRPr="001B5908">
      <w:rPr>
        <w:rFonts w:ascii="Franklin Gothic Book" w:hAnsi="Franklin Gothic Book"/>
      </w:rPr>
      <w:t xml:space="preserve"> </w:t>
    </w:r>
  </w:p>
  <w:p w:rsidR="00D456FB" w:rsidRDefault="00D456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A351D"/>
    <w:multiLevelType w:val="multilevel"/>
    <w:tmpl w:val="B6F6AF6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DD133D"/>
    <w:multiLevelType w:val="multilevel"/>
    <w:tmpl w:val="91A627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103578"/>
    <w:multiLevelType w:val="hybridMultilevel"/>
    <w:tmpl w:val="D1BCD7D6"/>
    <w:lvl w:ilvl="0" w:tplc="DDB636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F77C01"/>
    <w:multiLevelType w:val="hybridMultilevel"/>
    <w:tmpl w:val="EBE084EA"/>
    <w:lvl w:ilvl="0" w:tplc="DDB6362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F10DC6"/>
    <w:multiLevelType w:val="multilevel"/>
    <w:tmpl w:val="282A3C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F7685D"/>
    <w:multiLevelType w:val="multilevel"/>
    <w:tmpl w:val="1D98B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1F80919"/>
    <w:multiLevelType w:val="hybridMultilevel"/>
    <w:tmpl w:val="7B063470"/>
    <w:lvl w:ilvl="0" w:tplc="0D80312C">
      <w:numFmt w:val="decimal"/>
      <w:lvlText w:val="%1."/>
      <w:lvlJc w:val="left"/>
    </w:lvl>
    <w:lvl w:ilvl="1" w:tplc="B0A88D62">
      <w:numFmt w:val="decimal"/>
      <w:lvlText w:val="%2."/>
      <w:lvlJc w:val="left"/>
      <w:pPr>
        <w:tabs>
          <w:tab w:val="num" w:pos="1440"/>
        </w:tabs>
        <w:ind w:left="1440" w:hanging="360"/>
      </w:pPr>
    </w:lvl>
    <w:lvl w:ilvl="2" w:tplc="54BE4FFA">
      <w:numFmt w:val="decimal"/>
      <w:lvlText w:val="%3."/>
      <w:lvlJc w:val="right"/>
      <w:pPr>
        <w:tabs>
          <w:tab w:val="num" w:pos="2160"/>
        </w:tabs>
        <w:ind w:left="2160" w:hanging="360"/>
      </w:pPr>
    </w:lvl>
    <w:lvl w:ilvl="3" w:tplc="A35EBC64">
      <w:start w:val="1"/>
      <w:numFmt w:val="decimal"/>
      <w:lvlText w:val="%4."/>
      <w:lvlJc w:val="left"/>
      <w:pPr>
        <w:tabs>
          <w:tab w:val="num" w:pos="2880"/>
        </w:tabs>
        <w:ind w:left="2880" w:hanging="360"/>
      </w:pPr>
    </w:lvl>
    <w:lvl w:ilvl="4" w:tplc="D952AC38">
      <w:start w:val="1"/>
      <w:numFmt w:val="decimal"/>
      <w:lvlText w:val="%5."/>
      <w:lvlJc w:val="left"/>
      <w:pPr>
        <w:tabs>
          <w:tab w:val="num" w:pos="3600"/>
        </w:tabs>
        <w:ind w:left="3600" w:hanging="360"/>
      </w:pPr>
    </w:lvl>
    <w:lvl w:ilvl="5" w:tplc="8CE0F1FA" w:tentative="1">
      <w:start w:val="1"/>
      <w:numFmt w:val="decimal"/>
      <w:lvlText w:val="%6."/>
      <w:lvlJc w:val="left"/>
      <w:pPr>
        <w:tabs>
          <w:tab w:val="num" w:pos="4320"/>
        </w:tabs>
        <w:ind w:left="4320" w:hanging="360"/>
      </w:pPr>
    </w:lvl>
    <w:lvl w:ilvl="6" w:tplc="9894ECFE" w:tentative="1">
      <w:start w:val="1"/>
      <w:numFmt w:val="decimal"/>
      <w:lvlText w:val="%7."/>
      <w:lvlJc w:val="left"/>
      <w:pPr>
        <w:tabs>
          <w:tab w:val="num" w:pos="5040"/>
        </w:tabs>
        <w:ind w:left="5040" w:hanging="360"/>
      </w:pPr>
    </w:lvl>
    <w:lvl w:ilvl="7" w:tplc="58FAEC36" w:tentative="1">
      <w:start w:val="1"/>
      <w:numFmt w:val="decimal"/>
      <w:lvlText w:val="%8."/>
      <w:lvlJc w:val="left"/>
      <w:pPr>
        <w:tabs>
          <w:tab w:val="num" w:pos="5760"/>
        </w:tabs>
        <w:ind w:left="5760" w:hanging="360"/>
      </w:pPr>
    </w:lvl>
    <w:lvl w:ilvl="8" w:tplc="54A484EC" w:tentative="1">
      <w:start w:val="1"/>
      <w:numFmt w:val="decimal"/>
      <w:lvlText w:val="%9."/>
      <w:lvlJc w:val="left"/>
      <w:pPr>
        <w:tabs>
          <w:tab w:val="num" w:pos="6480"/>
        </w:tabs>
        <w:ind w:left="6480" w:hanging="360"/>
      </w:pPr>
    </w:lvl>
  </w:abstractNum>
  <w:abstractNum w:abstractNumId="7">
    <w:nsid w:val="68E60FA0"/>
    <w:multiLevelType w:val="hybridMultilevel"/>
    <w:tmpl w:val="3A0E7D34"/>
    <w:lvl w:ilvl="0" w:tplc="D30E52A4">
      <w:start w:val="4"/>
      <w:numFmt w:val="decimal"/>
      <w:lvlText w:val="%1."/>
      <w:lvlJc w:val="left"/>
      <w:pPr>
        <w:tabs>
          <w:tab w:val="num" w:pos="720"/>
        </w:tabs>
        <w:ind w:left="720" w:hanging="360"/>
      </w:pPr>
    </w:lvl>
    <w:lvl w:ilvl="1" w:tplc="D4BCA748">
      <w:start w:val="4"/>
      <w:numFmt w:val="lowerLetter"/>
      <w:lvlText w:val="%2."/>
      <w:lvlJc w:val="left"/>
      <w:pPr>
        <w:tabs>
          <w:tab w:val="num" w:pos="1440"/>
        </w:tabs>
        <w:ind w:left="1440" w:hanging="360"/>
      </w:pPr>
    </w:lvl>
    <w:lvl w:ilvl="2" w:tplc="FB0EE20A">
      <w:start w:val="1"/>
      <w:numFmt w:val="decimal"/>
      <w:lvlText w:val="%3."/>
      <w:lvlJc w:val="left"/>
      <w:pPr>
        <w:tabs>
          <w:tab w:val="num" w:pos="2160"/>
        </w:tabs>
        <w:ind w:left="2160" w:hanging="360"/>
      </w:pPr>
    </w:lvl>
    <w:lvl w:ilvl="3" w:tplc="205244AC">
      <w:start w:val="1"/>
      <w:numFmt w:val="decimal"/>
      <w:lvlText w:val="%4."/>
      <w:lvlJc w:val="left"/>
      <w:pPr>
        <w:tabs>
          <w:tab w:val="num" w:pos="2880"/>
        </w:tabs>
        <w:ind w:left="2880" w:hanging="360"/>
      </w:pPr>
    </w:lvl>
    <w:lvl w:ilvl="4" w:tplc="E1FC2AEA" w:tentative="1">
      <w:start w:val="1"/>
      <w:numFmt w:val="decimal"/>
      <w:lvlText w:val="%5."/>
      <w:lvlJc w:val="left"/>
      <w:pPr>
        <w:tabs>
          <w:tab w:val="num" w:pos="3600"/>
        </w:tabs>
        <w:ind w:left="3600" w:hanging="360"/>
      </w:pPr>
    </w:lvl>
    <w:lvl w:ilvl="5" w:tplc="E1A28F10" w:tentative="1">
      <w:start w:val="1"/>
      <w:numFmt w:val="decimal"/>
      <w:lvlText w:val="%6."/>
      <w:lvlJc w:val="left"/>
      <w:pPr>
        <w:tabs>
          <w:tab w:val="num" w:pos="4320"/>
        </w:tabs>
        <w:ind w:left="4320" w:hanging="360"/>
      </w:pPr>
    </w:lvl>
    <w:lvl w:ilvl="6" w:tplc="C44064B2" w:tentative="1">
      <w:start w:val="1"/>
      <w:numFmt w:val="decimal"/>
      <w:lvlText w:val="%7."/>
      <w:lvlJc w:val="left"/>
      <w:pPr>
        <w:tabs>
          <w:tab w:val="num" w:pos="5040"/>
        </w:tabs>
        <w:ind w:left="5040" w:hanging="360"/>
      </w:pPr>
    </w:lvl>
    <w:lvl w:ilvl="7" w:tplc="8418FBBA" w:tentative="1">
      <w:start w:val="1"/>
      <w:numFmt w:val="decimal"/>
      <w:lvlText w:val="%8."/>
      <w:lvlJc w:val="left"/>
      <w:pPr>
        <w:tabs>
          <w:tab w:val="num" w:pos="5760"/>
        </w:tabs>
        <w:ind w:left="5760" w:hanging="360"/>
      </w:pPr>
    </w:lvl>
    <w:lvl w:ilvl="8" w:tplc="9F46B3E2" w:tentative="1">
      <w:start w:val="1"/>
      <w:numFmt w:val="decimal"/>
      <w:lvlText w:val="%9."/>
      <w:lvlJc w:val="left"/>
      <w:pPr>
        <w:tabs>
          <w:tab w:val="num" w:pos="6480"/>
        </w:tabs>
        <w:ind w:left="6480" w:hanging="360"/>
      </w:pPr>
    </w:lvl>
  </w:abstractNum>
  <w:abstractNum w:abstractNumId="8">
    <w:nsid w:val="71F87993"/>
    <w:multiLevelType w:val="multilevel"/>
    <w:tmpl w:val="B1B4DA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0"/>
    <w:lvlOverride w:ilvl="0">
      <w:lvl w:ilvl="0">
        <w:numFmt w:val="decimal"/>
        <w:lvlText w:val="%1."/>
        <w:lvlJc w:val="left"/>
      </w:lvl>
    </w:lvlOverride>
  </w:num>
  <w:num w:numId="4">
    <w:abstractNumId w:val="0"/>
    <w:lvlOverride w:ilvl="0">
      <w:lvl w:ilvl="0">
        <w:numFmt w:val="decimal"/>
        <w:lvlText w:val="%1."/>
        <w:lvlJc w:val="left"/>
      </w:lvl>
    </w:lvlOverride>
    <w:lvlOverride w:ilvl="1">
      <w:lvl w:ilvl="1">
        <w:numFmt w:val="lowerLetter"/>
        <w:lvlText w:val="%2."/>
        <w:lvlJc w:val="left"/>
      </w:lvl>
    </w:lvlOverride>
  </w:num>
  <w:num w:numId="5">
    <w:abstractNumId w:val="0"/>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6">
    <w:abstractNumId w:val="4"/>
    <w:lvlOverride w:ilvl="0">
      <w:lvl w:ilvl="0">
        <w:numFmt w:val="decimal"/>
        <w:lvlText w:val="%1."/>
        <w:lvlJc w:val="left"/>
      </w:lvl>
    </w:lvlOverride>
  </w:num>
  <w:num w:numId="7">
    <w:abstractNumId w:val="1"/>
    <w:lvlOverride w:ilvl="1">
      <w:lvl w:ilvl="1">
        <w:numFmt w:val="lowerLetter"/>
        <w:lvlText w:val="%2."/>
        <w:lvlJc w:val="left"/>
      </w:lvl>
    </w:lvlOverride>
  </w:num>
  <w:num w:numId="8">
    <w:abstractNumId w:val="1"/>
    <w:lvlOverride w:ilvl="1">
      <w:lvl w:ilvl="1">
        <w:numFmt w:val="lowerLetter"/>
        <w:lvlText w:val="%2."/>
        <w:lvlJc w:val="left"/>
      </w:lvl>
    </w:lvlOverride>
    <w:lvlOverride w:ilvl="2">
      <w:lvl w:ilvl="2">
        <w:numFmt w:val="lowerRoman"/>
        <w:lvlText w:val="%3."/>
        <w:lvlJc w:val="right"/>
      </w:lvl>
    </w:lvlOverride>
  </w:num>
  <w:num w:numId="9">
    <w:abstractNumId w:val="7"/>
  </w:num>
  <w:num w:numId="10">
    <w:abstractNumId w:val="7"/>
    <w:lvlOverride w:ilvl="2">
      <w:lvl w:ilvl="2" w:tplc="FB0EE20A">
        <w:numFmt w:val="lowerRoman"/>
        <w:lvlText w:val="%3."/>
        <w:lvlJc w:val="right"/>
      </w:lvl>
    </w:lvlOverride>
  </w:num>
  <w:num w:numId="11">
    <w:abstractNumId w:val="7"/>
    <w:lvlOverride w:ilvl="1">
      <w:lvl w:ilvl="1" w:tplc="D4BCA748">
        <w:numFmt w:val="lowerLetter"/>
        <w:lvlText w:val="%2."/>
        <w:lvlJc w:val="left"/>
      </w:lvl>
    </w:lvlOverride>
    <w:lvlOverride w:ilvl="2">
      <w:lvl w:ilvl="2" w:tplc="FB0EE20A">
        <w:numFmt w:val="lowerRoman"/>
        <w:lvlText w:val="%3."/>
        <w:lvlJc w:val="right"/>
      </w:lvl>
    </w:lvlOverride>
  </w:num>
  <w:num w:numId="12">
    <w:abstractNumId w:val="7"/>
    <w:lvlOverride w:ilvl="1">
      <w:lvl w:ilvl="1" w:tplc="D4BCA748">
        <w:numFmt w:val="lowerLetter"/>
        <w:lvlText w:val="%2."/>
        <w:lvlJc w:val="left"/>
      </w:lvl>
    </w:lvlOverride>
    <w:lvlOverride w:ilvl="2">
      <w:lvl w:ilvl="2" w:tplc="FB0EE20A">
        <w:numFmt w:val="lowerRoman"/>
        <w:lvlText w:val="%3."/>
        <w:lvlJc w:val="right"/>
      </w:lvl>
    </w:lvlOverride>
  </w:num>
  <w:num w:numId="13">
    <w:abstractNumId w:val="7"/>
    <w:lvlOverride w:ilvl="0">
      <w:lvl w:ilvl="0" w:tplc="D30E52A4">
        <w:numFmt w:val="decimal"/>
        <w:lvlText w:val="%1."/>
        <w:lvlJc w:val="left"/>
      </w:lvl>
    </w:lvlOverride>
    <w:lvlOverride w:ilvl="1">
      <w:lvl w:ilvl="1" w:tplc="D4BCA748">
        <w:numFmt w:val="lowerLetter"/>
        <w:lvlText w:val="%2."/>
        <w:lvlJc w:val="left"/>
      </w:lvl>
    </w:lvlOverride>
    <w:lvlOverride w:ilvl="2">
      <w:lvl w:ilvl="2" w:tplc="FB0EE20A">
        <w:numFmt w:val="lowerRoman"/>
        <w:lvlText w:val="%3."/>
        <w:lvlJc w:val="right"/>
      </w:lvl>
    </w:lvlOverride>
  </w:num>
  <w:num w:numId="14">
    <w:abstractNumId w:val="6"/>
    <w:lvlOverride w:ilvl="1">
      <w:lvl w:ilvl="1" w:tplc="B0A88D62">
        <w:numFmt w:val="lowerLetter"/>
        <w:lvlText w:val="%2."/>
        <w:lvlJc w:val="left"/>
      </w:lvl>
    </w:lvlOverride>
  </w:num>
  <w:num w:numId="15">
    <w:abstractNumId w:val="6"/>
    <w:lvlOverride w:ilvl="1">
      <w:lvl w:ilvl="1" w:tplc="B0A88D62">
        <w:numFmt w:val="lowerLetter"/>
        <w:lvlText w:val="%2."/>
        <w:lvlJc w:val="left"/>
      </w:lvl>
    </w:lvlOverride>
    <w:lvlOverride w:ilvl="2">
      <w:lvl w:ilvl="2" w:tplc="54BE4FFA">
        <w:numFmt w:val="lowerRoman"/>
        <w:lvlText w:val="%3."/>
        <w:lvlJc w:val="right"/>
      </w:lvl>
    </w:lvlOverride>
  </w:num>
  <w:num w:numId="16">
    <w:abstractNumId w:val="6"/>
    <w:lvlOverride w:ilvl="1">
      <w:lvl w:ilvl="1" w:tplc="B0A88D62">
        <w:numFmt w:val="lowerLetter"/>
        <w:lvlText w:val="%2."/>
        <w:lvlJc w:val="left"/>
      </w:lvl>
    </w:lvlOverride>
    <w:lvlOverride w:ilvl="2">
      <w:lvl w:ilvl="2" w:tplc="54BE4FFA">
        <w:numFmt w:val="decimal"/>
        <w:lvlText w:val="%3."/>
        <w:lvlJc w:val="right"/>
      </w:lvl>
    </w:lvlOverride>
  </w:num>
  <w:num w:numId="17">
    <w:abstractNumId w:val="6"/>
    <w:lvlOverride w:ilvl="1">
      <w:lvl w:ilvl="1" w:tplc="B0A88D62">
        <w:numFmt w:val="lowerLetter"/>
        <w:lvlText w:val="%2."/>
        <w:lvlJc w:val="left"/>
      </w:lvl>
    </w:lvlOverride>
    <w:lvlOverride w:ilvl="2">
      <w:lvl w:ilvl="2" w:tplc="54BE4FFA">
        <w:numFmt w:val="decimal"/>
        <w:lvlText w:val="%3."/>
        <w:lvlJc w:val="right"/>
      </w:lvl>
    </w:lvlOverride>
    <w:lvlOverride w:ilvl="4">
      <w:lvl w:ilvl="4" w:tplc="D952AC38">
        <w:numFmt w:val="lowerLetter"/>
        <w:lvlText w:val="%5."/>
        <w:lvlJc w:val="left"/>
      </w:lvl>
    </w:lvlOverride>
  </w:num>
  <w:num w:numId="18">
    <w:abstractNumId w:val="6"/>
    <w:lvlOverride w:ilvl="1">
      <w:lvl w:ilvl="1" w:tplc="B0A88D62">
        <w:numFmt w:val="lowerLetter"/>
        <w:lvlText w:val="%2."/>
        <w:lvlJc w:val="left"/>
      </w:lvl>
    </w:lvlOverride>
    <w:lvlOverride w:ilvl="2">
      <w:lvl w:ilvl="2" w:tplc="54BE4FFA">
        <w:numFmt w:val="lowerRoman"/>
        <w:lvlText w:val="%3."/>
        <w:lvlJc w:val="right"/>
      </w:lvl>
    </w:lvlOverride>
    <w:lvlOverride w:ilvl="4">
      <w:lvl w:ilvl="4" w:tplc="D952AC38">
        <w:numFmt w:val="lowerLetter"/>
        <w:lvlText w:val="%5."/>
        <w:lvlJc w:val="left"/>
      </w:lvl>
    </w:lvlOverride>
  </w:num>
  <w:num w:numId="19">
    <w:abstractNumId w:val="6"/>
    <w:lvlOverride w:ilvl="1">
      <w:lvl w:ilvl="1" w:tplc="B0A88D62">
        <w:numFmt w:val="lowerLetter"/>
        <w:lvlText w:val="%2."/>
        <w:lvlJc w:val="left"/>
      </w:lvl>
    </w:lvlOverride>
    <w:lvlOverride w:ilvl="2">
      <w:lvl w:ilvl="2" w:tplc="54BE4FFA">
        <w:numFmt w:val="lowerRoman"/>
        <w:lvlText w:val="%3."/>
        <w:lvlJc w:val="right"/>
      </w:lvl>
    </w:lvlOverride>
    <w:lvlOverride w:ilvl="4">
      <w:lvl w:ilvl="4" w:tplc="D952AC38">
        <w:numFmt w:val="lowerLetter"/>
        <w:lvlText w:val="%5."/>
        <w:lvlJc w:val="left"/>
      </w:lvl>
    </w:lvlOverride>
  </w:num>
  <w:num w:numId="20">
    <w:abstractNumId w:val="6"/>
    <w:lvlOverride w:ilvl="1">
      <w:lvl w:ilvl="1" w:tplc="B0A88D62">
        <w:numFmt w:val="lowerLetter"/>
        <w:lvlText w:val="%2."/>
        <w:lvlJc w:val="left"/>
      </w:lvl>
    </w:lvlOverride>
    <w:lvlOverride w:ilvl="2">
      <w:lvl w:ilvl="2" w:tplc="54BE4FFA">
        <w:numFmt w:val="lowerRoman"/>
        <w:lvlText w:val="%3."/>
        <w:lvlJc w:val="right"/>
      </w:lvl>
    </w:lvlOverride>
    <w:lvlOverride w:ilvl="4">
      <w:lvl w:ilvl="4" w:tplc="D952AC38">
        <w:numFmt w:val="lowerLetter"/>
        <w:lvlText w:val="%5."/>
        <w:lvlJc w:val="left"/>
      </w:lvl>
    </w:lvlOverride>
  </w:num>
  <w:num w:numId="21">
    <w:abstractNumId w:val="8"/>
    <w:lvlOverride w:ilvl="0">
      <w:lvl w:ilvl="0">
        <w:numFmt w:val="decimal"/>
        <w:lvlText w:val="%1."/>
        <w:lvlJc w:val="left"/>
      </w:lvl>
    </w:lvlOverride>
  </w:num>
  <w:num w:numId="22">
    <w:abstractNumId w:val="8"/>
    <w:lvlOverride w:ilvl="0">
      <w:lvl w:ilvl="0">
        <w:numFmt w:val="decimal"/>
        <w:lvlText w:val="%1."/>
        <w:lvlJc w:val="left"/>
      </w:lvl>
    </w:lvlOverride>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6FB"/>
    <w:rsid w:val="00240107"/>
    <w:rsid w:val="00422FED"/>
    <w:rsid w:val="00494A84"/>
    <w:rsid w:val="00530DEC"/>
    <w:rsid w:val="007B1587"/>
    <w:rsid w:val="00881A9A"/>
    <w:rsid w:val="008F3591"/>
    <w:rsid w:val="009A75BC"/>
    <w:rsid w:val="00B43A85"/>
    <w:rsid w:val="00B810B5"/>
    <w:rsid w:val="00C046C3"/>
    <w:rsid w:val="00CE56DA"/>
    <w:rsid w:val="00D41AFC"/>
    <w:rsid w:val="00D456FB"/>
    <w:rsid w:val="00E87317"/>
    <w:rsid w:val="00EF235B"/>
    <w:rsid w:val="00EF7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56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6FB"/>
  </w:style>
  <w:style w:type="paragraph" w:styleId="Footer">
    <w:name w:val="footer"/>
    <w:basedOn w:val="Normal"/>
    <w:link w:val="FooterChar"/>
    <w:uiPriority w:val="99"/>
    <w:unhideWhenUsed/>
    <w:rsid w:val="00D456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6FB"/>
  </w:style>
  <w:style w:type="paragraph" w:styleId="NoSpacing">
    <w:name w:val="No Spacing"/>
    <w:uiPriority w:val="1"/>
    <w:qFormat/>
    <w:rsid w:val="00D456FB"/>
    <w:pPr>
      <w:spacing w:after="0" w:line="240" w:lineRule="auto"/>
    </w:pPr>
  </w:style>
  <w:style w:type="paragraph" w:styleId="ListParagraph">
    <w:name w:val="List Paragraph"/>
    <w:basedOn w:val="Normal"/>
    <w:uiPriority w:val="34"/>
    <w:qFormat/>
    <w:rsid w:val="00D41AFC"/>
    <w:pPr>
      <w:ind w:left="720"/>
      <w:contextualSpacing/>
    </w:pPr>
  </w:style>
  <w:style w:type="paragraph" w:styleId="NormalWeb">
    <w:name w:val="Normal (Web)"/>
    <w:basedOn w:val="Normal"/>
    <w:uiPriority w:val="99"/>
    <w:unhideWhenUsed/>
    <w:rsid w:val="00D41AF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41AF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56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6FB"/>
  </w:style>
  <w:style w:type="paragraph" w:styleId="Footer">
    <w:name w:val="footer"/>
    <w:basedOn w:val="Normal"/>
    <w:link w:val="FooterChar"/>
    <w:uiPriority w:val="99"/>
    <w:unhideWhenUsed/>
    <w:rsid w:val="00D456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6FB"/>
  </w:style>
  <w:style w:type="paragraph" w:styleId="NoSpacing">
    <w:name w:val="No Spacing"/>
    <w:uiPriority w:val="1"/>
    <w:qFormat/>
    <w:rsid w:val="00D456FB"/>
    <w:pPr>
      <w:spacing w:after="0" w:line="240" w:lineRule="auto"/>
    </w:pPr>
  </w:style>
  <w:style w:type="paragraph" w:styleId="ListParagraph">
    <w:name w:val="List Paragraph"/>
    <w:basedOn w:val="Normal"/>
    <w:uiPriority w:val="34"/>
    <w:qFormat/>
    <w:rsid w:val="00D41AFC"/>
    <w:pPr>
      <w:ind w:left="720"/>
      <w:contextualSpacing/>
    </w:pPr>
  </w:style>
  <w:style w:type="paragraph" w:styleId="NormalWeb">
    <w:name w:val="Normal (Web)"/>
    <w:basedOn w:val="Normal"/>
    <w:uiPriority w:val="99"/>
    <w:unhideWhenUsed/>
    <w:rsid w:val="00D41AF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41A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395167">
      <w:bodyDiv w:val="1"/>
      <w:marLeft w:val="0"/>
      <w:marRight w:val="0"/>
      <w:marTop w:val="0"/>
      <w:marBottom w:val="0"/>
      <w:divBdr>
        <w:top w:val="none" w:sz="0" w:space="0" w:color="auto"/>
        <w:left w:val="none" w:sz="0" w:space="0" w:color="auto"/>
        <w:bottom w:val="none" w:sz="0" w:space="0" w:color="auto"/>
        <w:right w:val="none" w:sz="0" w:space="0" w:color="auto"/>
      </w:divBdr>
    </w:div>
    <w:div w:id="157424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anza.edu/ir/state-of-the-college-related-information/documents/EMP2015-2020_3-11-16.p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uelasJesus@fhda.edu" TargetMode="External"/><Relationship Id="rId5" Type="http://schemas.openxmlformats.org/officeDocument/2006/relationships/webSettings" Target="webSettings.xml"/><Relationship Id="rId10" Type="http://schemas.openxmlformats.org/officeDocument/2006/relationships/hyperlink" Target="https://www.deanza.edu/ir/state-of-the-college-related-information/index.html" TargetMode="External"/><Relationship Id="rId4" Type="http://schemas.openxmlformats.org/officeDocument/2006/relationships/settings" Target="settings.xml"/><Relationship Id="rId9" Type="http://schemas.openxmlformats.org/officeDocument/2006/relationships/hyperlink" Target="https://www.deanza.edu/ir/state-of-the-college-related-information/documents/Institutional%20Metric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935</Words>
  <Characters>5335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dc:creator>
  <cp:lastModifiedBy>Adriana</cp:lastModifiedBy>
  <cp:revision>6</cp:revision>
  <dcterms:created xsi:type="dcterms:W3CDTF">2019-03-26T21:06:00Z</dcterms:created>
  <dcterms:modified xsi:type="dcterms:W3CDTF">2019-03-26T21:38:00Z</dcterms:modified>
</cp:coreProperties>
</file>