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054" w:rsidRPr="00256592" w:rsidRDefault="004B1054" w:rsidP="004B1054">
      <w:pPr>
        <w:rPr>
          <w:lang w:val="es-MX"/>
        </w:rPr>
      </w:pPr>
      <w:r w:rsidRPr="00256592">
        <w:rPr>
          <w:lang w:val="es-MX"/>
        </w:rPr>
        <w:t>Presente: Mylinh Pham, Danny Acosta, Deborah Taylor,</w:t>
      </w:r>
      <w:r>
        <w:rPr>
          <w:lang w:val="es-MX"/>
        </w:rPr>
        <w:t xml:space="preserve"> </w:t>
      </w:r>
      <w:r w:rsidRPr="00256592">
        <w:rPr>
          <w:lang w:val="es-MX"/>
        </w:rPr>
        <w:t>Alicia Cortez,</w:t>
      </w:r>
      <w:r w:rsidR="00DC0BD8">
        <w:rPr>
          <w:lang w:val="es-MX"/>
        </w:rPr>
        <w:t xml:space="preserve"> Lisa Ma</w:t>
      </w:r>
      <w:r>
        <w:rPr>
          <w:lang w:val="es-MX"/>
        </w:rPr>
        <w:t xml:space="preserve">ndy, Melinda Hughes, </w:t>
      </w:r>
      <w:r w:rsidRPr="004B1054">
        <w:rPr>
          <w:lang w:val="es-MX"/>
        </w:rPr>
        <w:t>Christiana Kaleialii</w:t>
      </w:r>
      <w:r w:rsidR="000B1B27">
        <w:rPr>
          <w:lang w:val="es-MX"/>
        </w:rPr>
        <w:t xml:space="preserve">, Lisa Castro, </w:t>
      </w:r>
      <w:r w:rsidR="000B1B27" w:rsidRPr="000B1B27">
        <w:rPr>
          <w:lang w:val="es-MX"/>
        </w:rPr>
        <w:t>Iris (Doyeon) Kim,</w:t>
      </w:r>
      <w:r w:rsidR="000B1B27">
        <w:rPr>
          <w:lang w:val="es-MX"/>
        </w:rPr>
        <w:t xml:space="preserve"> </w:t>
      </w:r>
      <w:r w:rsidR="006F3006">
        <w:rPr>
          <w:lang w:val="es-MX"/>
        </w:rPr>
        <w:t>Deborah Armstrong</w:t>
      </w:r>
    </w:p>
    <w:p w:rsidR="004B1054" w:rsidRPr="00256592" w:rsidRDefault="004B1054" w:rsidP="004B1054">
      <w:pPr>
        <w:rPr>
          <w:lang w:val="es-MX"/>
        </w:rPr>
      </w:pPr>
      <w:r w:rsidRPr="00256592">
        <w:rPr>
          <w:lang w:val="es-MX"/>
        </w:rPr>
        <w:t>Guests</w:t>
      </w:r>
      <w:r w:rsidR="00CE6F34" w:rsidRPr="00256592">
        <w:rPr>
          <w:lang w:val="es-MX"/>
        </w:rPr>
        <w:t xml:space="preserve">: </w:t>
      </w:r>
      <w:r w:rsidR="00CE6F34">
        <w:rPr>
          <w:lang w:val="es-MX"/>
        </w:rPr>
        <w:t>Adriana</w:t>
      </w:r>
      <w:r w:rsidRPr="00256592">
        <w:rPr>
          <w:lang w:val="es-MX"/>
        </w:rPr>
        <w:t xml:space="preserve"> Garcia, </w:t>
      </w:r>
      <w:r w:rsidR="006F3006">
        <w:rPr>
          <w:lang w:val="es-MX"/>
        </w:rPr>
        <w:t xml:space="preserve"> </w:t>
      </w:r>
      <w:r w:rsidRPr="00256592">
        <w:rPr>
          <w:lang w:val="es-MX"/>
        </w:rPr>
        <w:t xml:space="preserve">Melissa Aguilar, </w:t>
      </w:r>
      <w:r w:rsidR="006F3006">
        <w:rPr>
          <w:lang w:val="es-MX"/>
        </w:rPr>
        <w:t xml:space="preserve">Claudia </w:t>
      </w:r>
      <w:r w:rsidR="00CE6F34">
        <w:rPr>
          <w:lang w:val="es-MX"/>
        </w:rPr>
        <w:t>Guzmán</w:t>
      </w:r>
      <w:r w:rsidR="006F3006">
        <w:rPr>
          <w:lang w:val="es-MX"/>
        </w:rPr>
        <w:t xml:space="preserve">, Edmundo Norte, </w:t>
      </w:r>
      <w:proofErr w:type="spellStart"/>
      <w:r w:rsidR="000B1B27" w:rsidRPr="000B1B27">
        <w:rPr>
          <w:lang w:val="es-MX"/>
        </w:rPr>
        <w:t>Cheryl</w:t>
      </w:r>
      <w:proofErr w:type="spellEnd"/>
      <w:r w:rsidR="000B1B27" w:rsidRPr="000B1B27">
        <w:rPr>
          <w:lang w:val="es-MX"/>
        </w:rPr>
        <w:t xml:space="preserve"> </w:t>
      </w:r>
      <w:proofErr w:type="spellStart"/>
      <w:r w:rsidR="000B1B27" w:rsidRPr="000B1B27">
        <w:rPr>
          <w:lang w:val="es-MX"/>
        </w:rPr>
        <w:t>Jaeger</w:t>
      </w:r>
      <w:proofErr w:type="spellEnd"/>
      <w:r w:rsidR="000B1B27" w:rsidRPr="000B1B27">
        <w:rPr>
          <w:lang w:val="es-MX"/>
        </w:rPr>
        <w:t xml:space="preserve"> </w:t>
      </w:r>
      <w:proofErr w:type="spellStart"/>
      <w:r w:rsidR="000B1B27" w:rsidRPr="000B1B27">
        <w:rPr>
          <w:lang w:val="es-MX"/>
        </w:rPr>
        <w:t>Balm</w:t>
      </w:r>
      <w:proofErr w:type="spellEnd"/>
      <w:r w:rsidR="000B1B27">
        <w:rPr>
          <w:lang w:val="es-MX"/>
        </w:rPr>
        <w:t>,</w:t>
      </w:r>
      <w:r w:rsidR="006F3006">
        <w:rPr>
          <w:lang w:val="es-MX"/>
        </w:rPr>
        <w:t xml:space="preserve"> </w:t>
      </w:r>
      <w:r w:rsidR="00CE6F34">
        <w:rPr>
          <w:lang w:val="es-MX"/>
        </w:rPr>
        <w:t>Angélica</w:t>
      </w:r>
      <w:r w:rsidR="005B6FB3">
        <w:rPr>
          <w:lang w:val="es-MX"/>
        </w:rPr>
        <w:t xml:space="preserve"> Esquivel, Fabiana Jung, </w:t>
      </w:r>
    </w:p>
    <w:p w:rsidR="004B1054" w:rsidRPr="004B1054" w:rsidRDefault="004B1054" w:rsidP="00FE377A">
      <w:r w:rsidRPr="004B1054">
        <w:t xml:space="preserve">Absent: </w:t>
      </w:r>
      <w:r>
        <w:t xml:space="preserve"> </w:t>
      </w:r>
      <w:r w:rsidR="006F3006">
        <w:t>Tony Santa Ana</w:t>
      </w:r>
    </w:p>
    <w:p w:rsidR="006064EF" w:rsidRDefault="00FE377A" w:rsidP="00FE377A">
      <w:pPr>
        <w:pStyle w:val="Heading1"/>
      </w:pPr>
      <w:r>
        <w:t xml:space="preserve">Introduction and Welcome </w:t>
      </w:r>
    </w:p>
    <w:p w:rsidR="006F3006" w:rsidRPr="006F3006" w:rsidRDefault="006F3006" w:rsidP="006F3006">
      <w:pPr>
        <w:ind w:firstLine="720"/>
      </w:pPr>
      <w:r>
        <w:t>Introductions of new members.</w:t>
      </w:r>
    </w:p>
    <w:p w:rsidR="00FE377A" w:rsidRDefault="00FE377A" w:rsidP="00FE377A">
      <w:pPr>
        <w:pStyle w:val="Heading1"/>
      </w:pPr>
      <w:proofErr w:type="spellStart"/>
      <w:r>
        <w:t>Conocimiento</w:t>
      </w:r>
      <w:proofErr w:type="spellEnd"/>
      <w:r>
        <w:t xml:space="preserve"> Icebreaker</w:t>
      </w:r>
    </w:p>
    <w:p w:rsidR="000B1B27" w:rsidRDefault="006F3006" w:rsidP="006F3006">
      <w:pPr>
        <w:ind w:firstLine="720"/>
      </w:pPr>
      <w:r>
        <w:t xml:space="preserve">Medicine Wheel Facilitated by Edmundo Norte </w:t>
      </w:r>
    </w:p>
    <w:p w:rsidR="006F3006" w:rsidRDefault="006F3006" w:rsidP="006F3006">
      <w:pPr>
        <w:ind w:firstLine="720"/>
      </w:pPr>
      <w:r>
        <w:t xml:space="preserve">Break into triads/break rooms of our personal values and how it has evolved for each of us </w:t>
      </w:r>
    </w:p>
    <w:p w:rsidR="005B6FB3" w:rsidRDefault="005B6FB3" w:rsidP="00CE6F34">
      <w:pPr>
        <w:ind w:left="720"/>
      </w:pPr>
      <w:r w:rsidRPr="005B6FB3">
        <w:t>Please tell the “story” of what all has contributed to the devel</w:t>
      </w:r>
      <w:r w:rsidR="00CE6F34">
        <w:t>opment of your values regarding e</w:t>
      </w:r>
      <w:r w:rsidR="00340791" w:rsidRPr="005B6FB3">
        <w:t>quity</w:t>
      </w:r>
      <w:r w:rsidR="00340791">
        <w:t xml:space="preserve"> and </w:t>
      </w:r>
      <w:r w:rsidR="00CE6F34">
        <w:t>social j</w:t>
      </w:r>
      <w:r w:rsidRPr="005B6FB3">
        <w:t>ustice.</w:t>
      </w:r>
    </w:p>
    <w:p w:rsidR="00CE6F34" w:rsidRPr="000B1B27" w:rsidRDefault="00CE6F34" w:rsidP="00CE6F34">
      <w:pPr>
        <w:ind w:left="720"/>
      </w:pPr>
      <w:r>
        <w:t>Fr</w:t>
      </w:r>
      <w:r w:rsidRPr="00CE6F34">
        <w:t>om a grassroots organizing perspective, this “</w:t>
      </w:r>
      <w:proofErr w:type="spellStart"/>
      <w:r w:rsidRPr="00CE6F34">
        <w:t>conocimiento</w:t>
      </w:r>
      <w:proofErr w:type="spellEnd"/>
      <w:r>
        <w:t>,”</w:t>
      </w:r>
      <w:r w:rsidRPr="00CE6F34">
        <w:t>getting to know each other, is not “fluff’” or an “icebreaker”, it is fundamental to building and nourishing our human connections</w:t>
      </w:r>
    </w:p>
    <w:p w:rsidR="005B6FB3" w:rsidRPr="005B6FB3" w:rsidRDefault="005B6FB3" w:rsidP="005B6FB3">
      <w:pPr>
        <w:pStyle w:val="Heading1"/>
      </w:pPr>
      <w:r>
        <w:t>Subcommittee</w:t>
      </w:r>
    </w:p>
    <w:p w:rsidR="00123AAB" w:rsidRDefault="005B6FB3" w:rsidP="005B6FB3">
      <w:pPr>
        <w:ind w:left="720"/>
      </w:pPr>
      <w:r w:rsidRPr="00340791">
        <w:rPr>
          <w:b/>
        </w:rPr>
        <w:t>DASB by Iris Kim-</w:t>
      </w:r>
      <w:r>
        <w:t xml:space="preserve"> Diversifying the senate- thinking of ways to diversify the senate and have representation of students from marginalized groups. We are working on a heritage day- having access to different cultures. Reevaluation the DASB election process. </w:t>
      </w:r>
    </w:p>
    <w:p w:rsidR="005B6FB3" w:rsidRDefault="005B6FB3" w:rsidP="005B6FB3">
      <w:pPr>
        <w:ind w:left="720"/>
      </w:pPr>
      <w:r w:rsidRPr="00340791">
        <w:rPr>
          <w:b/>
        </w:rPr>
        <w:t>DDEAC by Edmundo Norte –</w:t>
      </w:r>
      <w:r>
        <w:t xml:space="preserve"> the committee respond to board priorities. In order to get additional help, board asked for </w:t>
      </w:r>
      <w:r w:rsidR="00340791">
        <w:t>DDEAC</w:t>
      </w:r>
      <w:r>
        <w:t xml:space="preserve"> support where we wordsmith, help clarify, help them articulate. It can be something that can be memorialized. Updated document will be publicized tomorrow Thursday </w:t>
      </w:r>
      <w:r w:rsidR="00194449">
        <w:t>O</w:t>
      </w:r>
      <w:r>
        <w:t>ct 29</w:t>
      </w:r>
      <w:r w:rsidRPr="00194449">
        <w:rPr>
          <w:vertAlign w:val="superscript"/>
        </w:rPr>
        <w:t>th</w:t>
      </w:r>
      <w:r w:rsidR="00194449">
        <w:t>, 2020</w:t>
      </w:r>
      <w:r>
        <w:t xml:space="preserve"> per </w:t>
      </w:r>
      <w:r w:rsidR="00194449">
        <w:t>B</w:t>
      </w:r>
      <w:r>
        <w:t xml:space="preserve">rown </w:t>
      </w:r>
      <w:r w:rsidR="00194449">
        <w:t>A</w:t>
      </w:r>
      <w:r>
        <w:t>ct.</w:t>
      </w:r>
      <w:r w:rsidR="00194449">
        <w:t xml:space="preserve"> This type of work has not happened in 30+ years. There are so many institutional who are not attempting to do anything </w:t>
      </w:r>
      <w:r w:rsidR="00340791">
        <w:t>and or</w:t>
      </w:r>
      <w:r w:rsidR="00194449">
        <w:t xml:space="preserve"> are actively diverting from this equity and social justice work.</w:t>
      </w:r>
    </w:p>
    <w:p w:rsidR="00194449" w:rsidRDefault="00194449" w:rsidP="00194449">
      <w:pPr>
        <w:ind w:left="720"/>
      </w:pPr>
      <w:r>
        <w:t>The team that worked with</w:t>
      </w:r>
      <w:r w:rsidR="00340791">
        <w:t xml:space="preserve"> Dr. Joy </w:t>
      </w:r>
      <w:proofErr w:type="spellStart"/>
      <w:r w:rsidR="00340791">
        <w:t>DeGruy’s</w:t>
      </w:r>
      <w:proofErr w:type="spellEnd"/>
      <w:r w:rsidR="00340791">
        <w:t xml:space="preserve"> </w:t>
      </w:r>
      <w:r>
        <w:t>will meet on Friday morning – what ask do we have of her, what request do we have of her, how do we want her to guide our district work</w:t>
      </w:r>
    </w:p>
    <w:p w:rsidR="00194449" w:rsidRDefault="00194449" w:rsidP="005B6FB3">
      <w:pPr>
        <w:ind w:left="720"/>
      </w:pPr>
      <w:r>
        <w:t xml:space="preserve">Need to follow up on </w:t>
      </w:r>
      <w:r w:rsidR="00340791">
        <w:t>D</w:t>
      </w:r>
      <w:r>
        <w:t>r</w:t>
      </w:r>
      <w:r w:rsidR="00340791">
        <w:t>.</w:t>
      </w:r>
      <w:r>
        <w:t xml:space="preserve"> </w:t>
      </w:r>
      <w:r w:rsidR="00340791">
        <w:t xml:space="preserve">Joy </w:t>
      </w:r>
      <w:proofErr w:type="spellStart"/>
      <w:r w:rsidR="00340791">
        <w:t>DeG</w:t>
      </w:r>
      <w:r>
        <w:t>ruy’s</w:t>
      </w:r>
      <w:proofErr w:type="spellEnd"/>
      <w:r>
        <w:t xml:space="preserve"> opening day speaking event</w:t>
      </w:r>
      <w:r w:rsidR="00340791">
        <w:t xml:space="preserve">. </w:t>
      </w:r>
      <w:r>
        <w:t>White accountability groups need to continue</w:t>
      </w:r>
      <w:r w:rsidR="00340791">
        <w:t xml:space="preserve"> meeting </w:t>
      </w:r>
    </w:p>
    <w:p w:rsidR="005B6FB3" w:rsidRPr="006E0561" w:rsidRDefault="005B6FB3" w:rsidP="006E0561">
      <w:pPr>
        <w:ind w:left="720"/>
        <w:rPr>
          <w:b/>
        </w:rPr>
      </w:pPr>
      <w:r w:rsidRPr="00340791">
        <w:rPr>
          <w:b/>
        </w:rPr>
        <w:t xml:space="preserve">Technology Advisory- </w:t>
      </w:r>
      <w:proofErr w:type="gramStart"/>
      <w:r w:rsidRPr="00340791">
        <w:rPr>
          <w:b/>
        </w:rPr>
        <w:t>n/a</w:t>
      </w:r>
      <w:proofErr w:type="gramEnd"/>
    </w:p>
    <w:p w:rsidR="00FC5833" w:rsidRDefault="00194449" w:rsidP="008B0305">
      <w:pPr>
        <w:pStyle w:val="Heading1"/>
      </w:pPr>
      <w:r>
        <w:t xml:space="preserve">Student Equity Action </w:t>
      </w:r>
    </w:p>
    <w:p w:rsidR="00FC5833" w:rsidRDefault="00FC5833" w:rsidP="006E0561">
      <w:pPr>
        <w:ind w:left="720"/>
      </w:pPr>
      <w:r w:rsidRPr="00FC5833">
        <w:t>2012 – Some people acted on the</w:t>
      </w:r>
      <w:r>
        <w:t xml:space="preserve"> student equity</w:t>
      </w:r>
      <w:r w:rsidRPr="00FC5833">
        <w:t xml:space="preserve"> plan</w:t>
      </w:r>
      <w:r>
        <w:t xml:space="preserve"> at that time</w:t>
      </w:r>
      <w:r w:rsidRPr="00FC5833">
        <w:t xml:space="preserve"> and some didn’t </w:t>
      </w:r>
      <w:r>
        <w:t xml:space="preserve"> </w:t>
      </w:r>
      <w:r w:rsidRPr="00FC5833">
        <w:tab/>
      </w:r>
    </w:p>
    <w:p w:rsidR="008B0305" w:rsidRDefault="00FC5833" w:rsidP="006E0561">
      <w:pPr>
        <w:ind w:left="720"/>
      </w:pPr>
      <w:r w:rsidRPr="00FC5833">
        <w:t>2015-2019 Student</w:t>
      </w:r>
      <w:r>
        <w:t xml:space="preserve"> E</w:t>
      </w:r>
      <w:r w:rsidRPr="00FC5833">
        <w:t>quity</w:t>
      </w:r>
      <w:r>
        <w:t xml:space="preserve"> F</w:t>
      </w:r>
      <w:r w:rsidRPr="00FC5833">
        <w:t>unds</w:t>
      </w:r>
      <w:r>
        <w:t xml:space="preserve">, with leadership by Veronica </w:t>
      </w:r>
      <w:proofErr w:type="spellStart"/>
      <w:r>
        <w:t>Ke</w:t>
      </w:r>
      <w:r w:rsidRPr="00FC5833">
        <w:t>iffer</w:t>
      </w:r>
      <w:proofErr w:type="spellEnd"/>
      <w:r w:rsidRPr="00FC5833">
        <w:t xml:space="preserve"> </w:t>
      </w:r>
      <w:r>
        <w:t>L</w:t>
      </w:r>
      <w:r w:rsidRPr="00FC5833">
        <w:t xml:space="preserve">ewis and Rowena </w:t>
      </w:r>
      <w:proofErr w:type="spellStart"/>
      <w:r>
        <w:t>To</w:t>
      </w:r>
      <w:r w:rsidRPr="00FC5833">
        <w:t>maneng</w:t>
      </w:r>
      <w:proofErr w:type="spellEnd"/>
    </w:p>
    <w:p w:rsidR="008B0305" w:rsidRDefault="00A130CF" w:rsidP="006E0561">
      <w:pPr>
        <w:ind w:left="720"/>
      </w:pPr>
      <w:r>
        <w:lastRenderedPageBreak/>
        <w:t xml:space="preserve">2015 - </w:t>
      </w:r>
      <w:r w:rsidR="008B0305">
        <w:t xml:space="preserve">The </w:t>
      </w:r>
      <w:r w:rsidR="00FC5833">
        <w:t>first</w:t>
      </w:r>
      <w:r w:rsidR="008B0305">
        <w:t xml:space="preserve"> time the </w:t>
      </w:r>
      <w:r w:rsidR="00FC5833">
        <w:t>Office of E</w:t>
      </w:r>
      <w:r>
        <w:t>quity</w:t>
      </w:r>
      <w:r w:rsidR="008B0305">
        <w:t xml:space="preserve"> was staffed with an </w:t>
      </w:r>
      <w:r w:rsidR="00FC5833">
        <w:t>administrative</w:t>
      </w:r>
      <w:r w:rsidR="008B0305">
        <w:t xml:space="preserve"> </w:t>
      </w:r>
      <w:r w:rsidR="00FC5833">
        <w:t>assistant</w:t>
      </w:r>
      <w:r w:rsidR="008B0305">
        <w:t>, program coordinator and</w:t>
      </w:r>
      <w:r>
        <w:t xml:space="preserve"> a</w:t>
      </w:r>
      <w:r w:rsidR="008B0305">
        <w:t xml:space="preserve"> faculty </w:t>
      </w:r>
      <w:r>
        <w:t>director.</w:t>
      </w:r>
      <w:r w:rsidR="006E0561">
        <w:t xml:space="preserve"> </w:t>
      </w:r>
      <w:r>
        <w:t>Funding was allocated for personnel. It also f</w:t>
      </w:r>
      <w:r w:rsidR="008B0305">
        <w:t xml:space="preserve">unded equity work already happening that did </w:t>
      </w:r>
      <w:r>
        <w:t xml:space="preserve">not have monies before. The office then initiated community through </w:t>
      </w:r>
      <w:proofErr w:type="gramStart"/>
      <w:r>
        <w:t xml:space="preserve">the  </w:t>
      </w:r>
      <w:r w:rsidR="008B0305">
        <w:t>state</w:t>
      </w:r>
      <w:proofErr w:type="gramEnd"/>
      <w:r w:rsidR="008B0305">
        <w:t xml:space="preserve"> equity partners </w:t>
      </w:r>
      <w:r>
        <w:t>meetings</w:t>
      </w:r>
    </w:p>
    <w:p w:rsidR="008B0305" w:rsidRDefault="008B0305" w:rsidP="006E0561">
      <w:pPr>
        <w:ind w:left="720"/>
      </w:pPr>
      <w:r>
        <w:t>An example was</w:t>
      </w:r>
      <w:r w:rsidR="00A130CF">
        <w:t xml:space="preserve"> the</w:t>
      </w:r>
      <w:r>
        <w:t xml:space="preserve"> </w:t>
      </w:r>
      <w:r w:rsidR="00A130CF">
        <w:t>REACH</w:t>
      </w:r>
      <w:r>
        <w:t xml:space="preserve"> program in </w:t>
      </w:r>
      <w:r w:rsidR="00A130CF">
        <w:t>athletics</w:t>
      </w:r>
      <w:r>
        <w:t xml:space="preserve"> and those students who </w:t>
      </w:r>
      <w:r w:rsidR="00A130CF">
        <w:t xml:space="preserve">had </w:t>
      </w:r>
      <w:r>
        <w:t>classes in first lev</w:t>
      </w:r>
      <w:r w:rsidR="00A130CF">
        <w:t>el English and Math</w:t>
      </w:r>
      <w:r>
        <w:t xml:space="preserve">. </w:t>
      </w:r>
    </w:p>
    <w:p w:rsidR="00CE6F34" w:rsidRDefault="00A130CF" w:rsidP="006E0561">
      <w:pPr>
        <w:ind w:left="720"/>
      </w:pPr>
      <w:r>
        <w:t xml:space="preserve">2017 </w:t>
      </w:r>
      <w:proofErr w:type="spellStart"/>
      <w:r>
        <w:t>U</w:t>
      </w:r>
      <w:r w:rsidR="00CE6F34">
        <w:t>moja</w:t>
      </w:r>
      <w:proofErr w:type="spellEnd"/>
      <w:r w:rsidR="00CE6F34">
        <w:t xml:space="preserve"> – became the new name, formerly known as </w:t>
      </w:r>
      <w:proofErr w:type="spellStart"/>
      <w:r w:rsidR="00CE6F34">
        <w:t>S</w:t>
      </w:r>
      <w:r w:rsidR="008B0305">
        <w:t>ankofa</w:t>
      </w:r>
      <w:proofErr w:type="spellEnd"/>
      <w:r w:rsidR="008B0305">
        <w:t xml:space="preserve"> </w:t>
      </w:r>
      <w:r w:rsidR="00CE6F34">
        <w:t>Scholars</w:t>
      </w:r>
      <w:r w:rsidR="008B0305">
        <w:t xml:space="preserve">, </w:t>
      </w:r>
      <w:r w:rsidR="00CE6F34">
        <w:t xml:space="preserve">and they </w:t>
      </w:r>
      <w:r w:rsidR="008B0305">
        <w:t xml:space="preserve">had a </w:t>
      </w:r>
      <w:r w:rsidR="00CE6F34">
        <w:t>non-tenure counselor.</w:t>
      </w:r>
    </w:p>
    <w:p w:rsidR="00CE6F34" w:rsidRDefault="008B0305" w:rsidP="006E0561">
      <w:pPr>
        <w:ind w:left="720"/>
      </w:pPr>
      <w:r>
        <w:t xml:space="preserve">IMPACCT </w:t>
      </w:r>
      <w:r w:rsidR="00CE6F34">
        <w:t>AAPI</w:t>
      </w:r>
      <w:r>
        <w:t xml:space="preserve"> non</w:t>
      </w:r>
      <w:r w:rsidR="00CE6F34">
        <w:t>-</w:t>
      </w:r>
      <w:r>
        <w:t>tenure track counselo</w:t>
      </w:r>
      <w:r w:rsidR="00CE6F34">
        <w:t>r. I</w:t>
      </w:r>
      <w:r>
        <w:t>t had a gr</w:t>
      </w:r>
      <w:r w:rsidR="00CE6F34">
        <w:t>ant and then the grant ended. We figured out to bring together these</w:t>
      </w:r>
      <w:r>
        <w:t xml:space="preserve"> programs</w:t>
      </w:r>
      <w:r w:rsidR="00CE6F34">
        <w:t xml:space="preserve"> we had done </w:t>
      </w:r>
      <w:r>
        <w:t>an</w:t>
      </w:r>
      <w:r w:rsidR="00CE6F34">
        <w:t xml:space="preserve">d created the center. We targeted these areas: Men of color, particularly Black, Filipino, and PI </w:t>
      </w:r>
      <w:proofErr w:type="spellStart"/>
      <w:r w:rsidR="00CE6F34">
        <w:t>La</w:t>
      </w:r>
      <w:r>
        <w:t>tinx</w:t>
      </w:r>
      <w:proofErr w:type="spellEnd"/>
      <w:r w:rsidR="00CE6F34">
        <w:t xml:space="preserve">, SSSP students, LGBQT students. </w:t>
      </w:r>
    </w:p>
    <w:p w:rsidR="008B0305" w:rsidRDefault="00CE6F34" w:rsidP="006E0561">
      <w:pPr>
        <w:ind w:left="720"/>
      </w:pPr>
      <w:r>
        <w:t>Through</w:t>
      </w:r>
      <w:r w:rsidR="008B0305">
        <w:t xml:space="preserve"> </w:t>
      </w:r>
      <w:r>
        <w:t>Mallory’s</w:t>
      </w:r>
      <w:r w:rsidR="008B0305">
        <w:t xml:space="preserve"> research su</w:t>
      </w:r>
      <w:r>
        <w:t>pport we identified equity gaps in our targeted populations. The next steps are to take a closer look at g</w:t>
      </w:r>
      <w:r w:rsidR="008B0305">
        <w:t xml:space="preserve">ender, income, foster care youth, veterans and our </w:t>
      </w:r>
      <w:r>
        <w:t>DSPS</w:t>
      </w:r>
      <w:r w:rsidR="008B0305">
        <w:t xml:space="preserve"> students</w:t>
      </w:r>
      <w:r>
        <w:t>.</w:t>
      </w:r>
    </w:p>
    <w:p w:rsidR="007173C1" w:rsidRDefault="00CE6F34" w:rsidP="006E0561">
      <w:pPr>
        <w:ind w:left="720"/>
      </w:pPr>
      <w:r>
        <w:t xml:space="preserve">Reviewed the </w:t>
      </w:r>
      <w:hyperlink r:id="rId8" w:history="1">
        <w:r w:rsidR="008B0305" w:rsidRPr="008B0305">
          <w:rPr>
            <w:rStyle w:val="Hyperlink"/>
          </w:rPr>
          <w:t xml:space="preserve">State </w:t>
        </w:r>
        <w:r w:rsidR="008B0305">
          <w:rPr>
            <w:rStyle w:val="Hyperlink"/>
          </w:rPr>
          <w:t>Equity P</w:t>
        </w:r>
        <w:r w:rsidR="008B0305" w:rsidRPr="008B0305">
          <w:rPr>
            <w:rStyle w:val="Hyperlink"/>
          </w:rPr>
          <w:t>lan 2019-2022</w:t>
        </w:r>
      </w:hyperlink>
      <w:r w:rsidR="007173C1">
        <w:t xml:space="preserve"> and the </w:t>
      </w:r>
      <w:r w:rsidR="007173C1" w:rsidRPr="00CE6F34">
        <w:rPr>
          <w:rStyle w:val="Hyperlink"/>
        </w:rPr>
        <w:t>7 page version</w:t>
      </w:r>
      <w:r>
        <w:t xml:space="preserve">. </w:t>
      </w:r>
      <w:r w:rsidR="008B0305">
        <w:t xml:space="preserve">We </w:t>
      </w:r>
      <w:r w:rsidR="005B2EC3">
        <w:t>can review</w:t>
      </w:r>
      <w:r>
        <w:t xml:space="preserve"> some more</w:t>
      </w:r>
      <w:r w:rsidR="005B2EC3">
        <w:t xml:space="preserve"> and do add-o</w:t>
      </w:r>
      <w:r w:rsidR="008B0305">
        <w:t>n</w:t>
      </w:r>
      <w:r>
        <w:t>s.</w:t>
      </w:r>
    </w:p>
    <w:p w:rsidR="007173C1" w:rsidRDefault="007173C1" w:rsidP="006E0561">
      <w:pPr>
        <w:ind w:left="720"/>
      </w:pPr>
      <w:r>
        <w:t xml:space="preserve">Melinda has been working with Black and </w:t>
      </w:r>
      <w:proofErr w:type="spellStart"/>
      <w:r w:rsidR="00CE6F34">
        <w:t>Latinx</w:t>
      </w:r>
      <w:proofErr w:type="spellEnd"/>
      <w:r w:rsidR="00CE6F34">
        <w:t xml:space="preserve"> students to apply to be in Phi Betta Kappa, a </w:t>
      </w:r>
      <w:r w:rsidR="00B07904">
        <w:t xml:space="preserve">national honors </w:t>
      </w:r>
      <w:r>
        <w:t>program</w:t>
      </w:r>
      <w:r w:rsidR="00CE6F34">
        <w:t xml:space="preserve">. We need challenge the narratives we have of </w:t>
      </w:r>
      <w:r w:rsidR="00CE6F34">
        <w:t xml:space="preserve">Black </w:t>
      </w:r>
      <w:r w:rsidR="00CE6F34">
        <w:t xml:space="preserve">and Latino students struggling because some of them are doing great academically. We </w:t>
      </w:r>
      <w:r w:rsidR="00B07904">
        <w:t xml:space="preserve">need to </w:t>
      </w:r>
      <w:r w:rsidR="00CE6F34">
        <w:t xml:space="preserve">know how we expand that.  </w:t>
      </w:r>
    </w:p>
    <w:p w:rsidR="007173C1" w:rsidRDefault="00CE6F34" w:rsidP="006E0561">
      <w:pPr>
        <w:ind w:left="720"/>
      </w:pPr>
      <w:r>
        <w:t>We need to i</w:t>
      </w:r>
      <w:r w:rsidR="007173C1">
        <w:t>dentify current equity gaps and work on that</w:t>
      </w:r>
      <w:r>
        <w:t xml:space="preserve">. </w:t>
      </w:r>
    </w:p>
    <w:p w:rsidR="007173C1" w:rsidRDefault="00B07904" w:rsidP="006E0561">
      <w:pPr>
        <w:ind w:left="720"/>
      </w:pPr>
      <w:r>
        <w:t xml:space="preserve">Never liked equity gap </w:t>
      </w:r>
      <w:r w:rsidR="00CE6F34">
        <w:t>because it i</w:t>
      </w:r>
      <w:r>
        <w:t>s a defi</w:t>
      </w:r>
      <w:r w:rsidR="00CE6F34">
        <w:t>cit model. The psychology behind</w:t>
      </w:r>
      <w:r>
        <w:t xml:space="preserve"> </w:t>
      </w:r>
      <w:r w:rsidR="00CE6F34">
        <w:t>it</w:t>
      </w:r>
      <w:r>
        <w:t xml:space="preserve"> is white supremacist. </w:t>
      </w:r>
      <w:r w:rsidR="00CE6F34">
        <w:t>Instead, l</w:t>
      </w:r>
      <w:r w:rsidR="007173C1">
        <w:t>et’s expand on what is working on the campus.</w:t>
      </w:r>
      <w:r w:rsidR="00CE6F34">
        <w:t xml:space="preserve"> And t</w:t>
      </w:r>
      <w:r>
        <w:t xml:space="preserve">here needs to be more outreach </w:t>
      </w:r>
    </w:p>
    <w:p w:rsidR="00123AAB" w:rsidRDefault="00FE377A" w:rsidP="00B07904">
      <w:pPr>
        <w:pStyle w:val="Heading1"/>
      </w:pPr>
      <w:r w:rsidRPr="00FE377A">
        <w:t xml:space="preserve"> </w:t>
      </w:r>
      <w:r w:rsidR="00B07904">
        <w:t>EAC Retreat</w:t>
      </w:r>
      <w:r w:rsidR="005379ED">
        <w:t xml:space="preserve">- </w:t>
      </w:r>
    </w:p>
    <w:p w:rsidR="005379ED" w:rsidRPr="005379ED" w:rsidRDefault="005379ED" w:rsidP="006E0561">
      <w:pPr>
        <w:ind w:left="720"/>
      </w:pPr>
      <w:r>
        <w:t>Majority voted for Dec</w:t>
      </w:r>
      <w:r w:rsidR="00B144C7">
        <w:t>ember</w:t>
      </w:r>
      <w:r>
        <w:t xml:space="preserve"> 4 2020</w:t>
      </w:r>
      <w:r w:rsidR="00B144C7">
        <w:t xml:space="preserve"> as a date for the retreat</w:t>
      </w:r>
    </w:p>
    <w:p w:rsidR="00FE377A" w:rsidRDefault="00FE377A" w:rsidP="00FE377A">
      <w:pPr>
        <w:pStyle w:val="Heading1"/>
      </w:pPr>
      <w:r w:rsidRPr="00FE377A">
        <w:t>Equi</w:t>
      </w:r>
      <w:r>
        <w:t>ty Priorities for the AY 2020-2021</w:t>
      </w:r>
    </w:p>
    <w:p w:rsidR="00123AAB" w:rsidRDefault="005406D1" w:rsidP="00CE6F34">
      <w:pPr>
        <w:ind w:left="720"/>
        <w:rPr>
          <w:rStyle w:val="Hyperlink"/>
        </w:rPr>
      </w:pPr>
      <w:hyperlink r:id="rId9" w:history="1">
        <w:r w:rsidR="00FE377A" w:rsidRPr="00FE377A">
          <w:rPr>
            <w:rStyle w:val="Hyperlink"/>
          </w:rPr>
          <w:t xml:space="preserve">FHDA Board Priorities </w:t>
        </w:r>
      </w:hyperlink>
      <w:r w:rsidR="00FE377A">
        <w:t>for 2020-2021</w:t>
      </w:r>
      <w:r w:rsidR="00CE6F34">
        <w:t xml:space="preserve">. </w:t>
      </w:r>
      <w:r w:rsidR="00123AAB">
        <w:t xml:space="preserve">You can provide feedback on this </w:t>
      </w:r>
      <w:hyperlink r:id="rId10" w:history="1">
        <w:r w:rsidR="00123AAB" w:rsidRPr="00123AAB">
          <w:rPr>
            <w:rStyle w:val="Hyperlink"/>
          </w:rPr>
          <w:t>form</w:t>
        </w:r>
      </w:hyperlink>
    </w:p>
    <w:p w:rsidR="0075288C" w:rsidRPr="0075288C" w:rsidRDefault="0075288C" w:rsidP="0075288C">
      <w:pPr>
        <w:ind w:left="720"/>
        <w:rPr>
          <w:rStyle w:val="Hyperlink"/>
          <w:color w:val="000000" w:themeColor="text1"/>
          <w:u w:val="none"/>
        </w:rPr>
      </w:pPr>
      <w:r w:rsidRPr="0075288C">
        <w:rPr>
          <w:rStyle w:val="Hyperlink"/>
          <w:color w:val="000000" w:themeColor="text1"/>
          <w:u w:val="none"/>
        </w:rPr>
        <w:t>Some feedback</w:t>
      </w:r>
      <w:r w:rsidR="006E0561">
        <w:rPr>
          <w:rStyle w:val="Hyperlink"/>
          <w:color w:val="000000" w:themeColor="text1"/>
          <w:u w:val="none"/>
        </w:rPr>
        <w:t xml:space="preserve"> and ideas</w:t>
      </w:r>
      <w:r w:rsidRPr="0075288C">
        <w:rPr>
          <w:rStyle w:val="Hyperlink"/>
          <w:color w:val="000000" w:themeColor="text1"/>
          <w:u w:val="none"/>
        </w:rPr>
        <w:t xml:space="preserve">: </w:t>
      </w:r>
    </w:p>
    <w:p w:rsidR="0075288C" w:rsidRDefault="0075288C" w:rsidP="006E0561">
      <w:pPr>
        <w:pStyle w:val="ListParagraph"/>
        <w:numPr>
          <w:ilvl w:val="0"/>
          <w:numId w:val="3"/>
        </w:numPr>
      </w:pPr>
      <w:r w:rsidRPr="0075288C">
        <w:t>Remote/virtual learning has thrown such a wrench is communicating with students because they are not hanging around in a space for us to get them connected with our amazing folks across the campus.</w:t>
      </w:r>
    </w:p>
    <w:p w:rsidR="0075288C" w:rsidRDefault="0075288C" w:rsidP="006E0561">
      <w:pPr>
        <w:pStyle w:val="ListParagraph"/>
        <w:numPr>
          <w:ilvl w:val="0"/>
          <w:numId w:val="3"/>
        </w:numPr>
      </w:pPr>
      <w:r w:rsidRPr="0075288C">
        <w:t>Focus on Foster Youth (Females) - would like to see Women’s Forum</w:t>
      </w:r>
    </w:p>
    <w:p w:rsidR="0075288C" w:rsidRDefault="0075288C" w:rsidP="006E0561">
      <w:pPr>
        <w:pStyle w:val="ListParagraph"/>
        <w:numPr>
          <w:ilvl w:val="0"/>
          <w:numId w:val="3"/>
        </w:numPr>
      </w:pPr>
      <w:r w:rsidRPr="0075288C">
        <w:t>First year Support Cohort Program, What are the Learning community or special programs?</w:t>
      </w:r>
    </w:p>
    <w:p w:rsidR="0075288C" w:rsidRDefault="0075288C" w:rsidP="006E0561">
      <w:pPr>
        <w:pStyle w:val="ListParagraph"/>
        <w:numPr>
          <w:ilvl w:val="0"/>
          <w:numId w:val="3"/>
        </w:numPr>
      </w:pPr>
      <w:r w:rsidRPr="0075288C">
        <w:t>STEM: Host STEM Conference for all Affinity Groups</w:t>
      </w:r>
    </w:p>
    <w:p w:rsidR="0075288C" w:rsidRDefault="0075288C" w:rsidP="006E0561">
      <w:pPr>
        <w:pStyle w:val="ListParagraph"/>
        <w:numPr>
          <w:ilvl w:val="0"/>
          <w:numId w:val="3"/>
        </w:numPr>
      </w:pPr>
      <w:r w:rsidRPr="0075288C">
        <w:t>African American Female -Foster Youth</w:t>
      </w:r>
    </w:p>
    <w:p w:rsidR="0075288C" w:rsidRDefault="0075288C" w:rsidP="006E0561">
      <w:pPr>
        <w:pStyle w:val="ListParagraph"/>
        <w:numPr>
          <w:ilvl w:val="0"/>
          <w:numId w:val="3"/>
        </w:numPr>
      </w:pPr>
      <w:r>
        <w:t>I</w:t>
      </w:r>
      <w:r w:rsidRPr="0075288C">
        <w:t>s there language the explicitly says we support undocumented students?</w:t>
      </w:r>
    </w:p>
    <w:p w:rsidR="0075288C" w:rsidRDefault="0075288C" w:rsidP="006E0561">
      <w:pPr>
        <w:pStyle w:val="ListParagraph"/>
        <w:numPr>
          <w:ilvl w:val="0"/>
          <w:numId w:val="3"/>
        </w:numPr>
      </w:pPr>
      <w:r>
        <w:lastRenderedPageBreak/>
        <w:t>A center for Jean M</w:t>
      </w:r>
      <w:r w:rsidRPr="0075288C">
        <w:t>iller</w:t>
      </w:r>
      <w:r>
        <w:t xml:space="preserve"> (JMRR)</w:t>
      </w:r>
      <w:r w:rsidRPr="0075288C">
        <w:t xml:space="preserve">? such as </w:t>
      </w:r>
      <w:r>
        <w:t>HEFAS</w:t>
      </w:r>
      <w:r w:rsidRPr="0075288C">
        <w:t xml:space="preserve">, and </w:t>
      </w:r>
      <w:r>
        <w:t xml:space="preserve">SSRS </w:t>
      </w:r>
    </w:p>
    <w:p w:rsidR="0075288C" w:rsidRDefault="0075288C" w:rsidP="006E0561">
      <w:pPr>
        <w:pStyle w:val="ListParagraph"/>
        <w:numPr>
          <w:ilvl w:val="0"/>
          <w:numId w:val="3"/>
        </w:numPr>
      </w:pPr>
      <w:r w:rsidRPr="0075288C">
        <w:t>Lunch &amp; Learn (bringing together faculty &amp; students- Ethnic Studies discussion)</w:t>
      </w:r>
    </w:p>
    <w:p w:rsidR="0075288C" w:rsidRDefault="0075288C" w:rsidP="006E0561">
      <w:pPr>
        <w:pStyle w:val="ListParagraph"/>
        <w:numPr>
          <w:ilvl w:val="0"/>
          <w:numId w:val="3"/>
        </w:numPr>
      </w:pPr>
      <w:r w:rsidRPr="0075288C">
        <w:t>Look at marketing strategies directed at students (verbiage)</w:t>
      </w:r>
    </w:p>
    <w:p w:rsidR="0075288C" w:rsidRPr="00123AAB" w:rsidRDefault="0075288C" w:rsidP="006E0561">
      <w:pPr>
        <w:pStyle w:val="ListParagraph"/>
        <w:numPr>
          <w:ilvl w:val="0"/>
          <w:numId w:val="3"/>
        </w:numPr>
      </w:pPr>
      <w:r>
        <w:t>D</w:t>
      </w:r>
      <w:r w:rsidRPr="0075288C">
        <w:t>ecrease the amount of wait time stud</w:t>
      </w:r>
      <w:r w:rsidR="006E0561">
        <w:t xml:space="preserve">ents wait for mental health </w:t>
      </w:r>
      <w:r w:rsidRPr="0075288C">
        <w:t xml:space="preserve">and counseling </w:t>
      </w:r>
      <w:r w:rsidR="006E0561">
        <w:t>appointments</w:t>
      </w:r>
      <w:r w:rsidR="006E0561" w:rsidRPr="0075288C">
        <w:t xml:space="preserve"> </w:t>
      </w:r>
      <w:r w:rsidRPr="0075288C">
        <w:t>in counseling/transfer/psych services</w:t>
      </w:r>
    </w:p>
    <w:p w:rsidR="00FE377A" w:rsidRDefault="00FE377A" w:rsidP="00FE377A">
      <w:pPr>
        <w:pStyle w:val="Heading1"/>
      </w:pPr>
      <w:r>
        <w:t>Announcements</w:t>
      </w:r>
    </w:p>
    <w:p w:rsidR="00FE377A" w:rsidRDefault="00FE377A" w:rsidP="00FE377A">
      <w:pPr>
        <w:pStyle w:val="Heading1"/>
      </w:pPr>
      <w:r>
        <w:t>Affirmations</w:t>
      </w:r>
    </w:p>
    <w:p w:rsidR="006E0561" w:rsidRDefault="006E0561" w:rsidP="00CE6F34"/>
    <w:p w:rsidR="0075288C" w:rsidRDefault="00CE6F34" w:rsidP="00CE6F34">
      <w:r>
        <w:t xml:space="preserve">Tools for reference: </w:t>
      </w:r>
    </w:p>
    <w:p w:rsidR="00CE6F34" w:rsidRDefault="0075288C" w:rsidP="006E0561">
      <w:pPr>
        <w:pStyle w:val="ListParagraph"/>
        <w:numPr>
          <w:ilvl w:val="0"/>
          <w:numId w:val="4"/>
        </w:numPr>
      </w:pPr>
      <w:hyperlink r:id="rId11" w:history="1">
        <w:r w:rsidRPr="0075288C">
          <w:rPr>
            <w:rStyle w:val="Hyperlink"/>
          </w:rPr>
          <w:t>White Accountability</w:t>
        </w:r>
      </w:hyperlink>
    </w:p>
    <w:p w:rsidR="0075288C" w:rsidRDefault="0075288C" w:rsidP="006E0561">
      <w:pPr>
        <w:pStyle w:val="ListParagraph"/>
        <w:numPr>
          <w:ilvl w:val="0"/>
          <w:numId w:val="4"/>
        </w:numPr>
      </w:pPr>
      <w:hyperlink r:id="rId12" w:history="1">
        <w:r w:rsidRPr="008D2FA4">
          <w:rPr>
            <w:rStyle w:val="Hyperlink"/>
          </w:rPr>
          <w:t>https://drkathyobear.com/</w:t>
        </w:r>
      </w:hyperlink>
      <w:r>
        <w:t xml:space="preserve"> </w:t>
      </w:r>
      <w:bookmarkStart w:id="0" w:name="_GoBack"/>
      <w:bookmarkEnd w:id="0"/>
    </w:p>
    <w:p w:rsidR="0075288C" w:rsidRDefault="0075288C" w:rsidP="006E0561">
      <w:pPr>
        <w:pStyle w:val="ListParagraph"/>
        <w:numPr>
          <w:ilvl w:val="0"/>
          <w:numId w:val="4"/>
        </w:numPr>
      </w:pPr>
      <w:hyperlink r:id="rId13" w:history="1">
        <w:r w:rsidRPr="008D2FA4">
          <w:rPr>
            <w:rStyle w:val="Hyperlink"/>
          </w:rPr>
          <w:t>https://sjti.org/</w:t>
        </w:r>
      </w:hyperlink>
      <w:r>
        <w:t xml:space="preserve"> </w:t>
      </w:r>
    </w:p>
    <w:p w:rsidR="0075288C" w:rsidRPr="00CE6F34" w:rsidRDefault="0075288C" w:rsidP="006E0561">
      <w:pPr>
        <w:pStyle w:val="ListParagraph"/>
        <w:numPr>
          <w:ilvl w:val="0"/>
          <w:numId w:val="4"/>
        </w:numPr>
      </w:pPr>
      <w:hyperlink r:id="rId14" w:history="1">
        <w:r w:rsidRPr="008D2FA4">
          <w:rPr>
            <w:rStyle w:val="Hyperlink"/>
          </w:rPr>
          <w:t>https://d4bl.org/</w:t>
        </w:r>
      </w:hyperlink>
      <w:r>
        <w:t xml:space="preserve"> </w:t>
      </w:r>
    </w:p>
    <w:sectPr w:rsidR="0075288C" w:rsidRPr="00CE6F34" w:rsidSect="006E0561">
      <w:headerReference w:type="defaul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6D1" w:rsidRDefault="005406D1" w:rsidP="00A23882">
      <w:pPr>
        <w:spacing w:after="0" w:line="240" w:lineRule="auto"/>
      </w:pPr>
      <w:r>
        <w:separator/>
      </w:r>
    </w:p>
  </w:endnote>
  <w:endnote w:type="continuationSeparator" w:id="0">
    <w:p w:rsidR="005406D1" w:rsidRDefault="005406D1" w:rsidP="00A2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6D1" w:rsidRDefault="005406D1" w:rsidP="00A23882">
      <w:pPr>
        <w:spacing w:after="0" w:line="240" w:lineRule="auto"/>
      </w:pPr>
      <w:r>
        <w:separator/>
      </w:r>
    </w:p>
  </w:footnote>
  <w:footnote w:type="continuationSeparator" w:id="0">
    <w:p w:rsidR="005406D1" w:rsidRDefault="005406D1" w:rsidP="00A23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6162850"/>
      <w:docPartObj>
        <w:docPartGallery w:val="Page Numbers (Margins)"/>
        <w:docPartUnique/>
      </w:docPartObj>
    </w:sdtPr>
    <w:sdtContent>
      <w:p w:rsidR="00A23882" w:rsidRDefault="006E0561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1737360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0561" w:rsidRDefault="006E0561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" o:allowincell="f" stroked="f">
                  <v:textbox style="mso-fit-shape-to-text:t" inset="0,,0">
                    <w:txbxContent>
                      <w:p w:rsidR="006E0561" w:rsidRDefault="006E0561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:rsidR="00A23882" w:rsidRPr="001B5908" w:rsidRDefault="00A23882" w:rsidP="00A23882">
    <w:pPr>
      <w:pStyle w:val="NoSpacing"/>
      <w:rPr>
        <w:rFonts w:ascii="Franklin Gothic Book" w:hAnsi="Franklin Gothic Book"/>
      </w:rPr>
    </w:pPr>
    <w:r>
      <w:rPr>
        <w:rFonts w:ascii="Franklin Gothic Book" w:hAnsi="Franklin Gothic Book"/>
        <w:color w:val="674EA7"/>
      </w:rPr>
      <w:t>Equity Action Council – Shared Governance</w:t>
    </w:r>
  </w:p>
  <w:p w:rsidR="00A23882" w:rsidRPr="001B5908" w:rsidRDefault="00A23882" w:rsidP="00A23882">
    <w:pPr>
      <w:pStyle w:val="NoSpacing"/>
      <w:rPr>
        <w:rFonts w:ascii="Franklin Gothic Book" w:hAnsi="Franklin Gothic Book"/>
      </w:rPr>
    </w:pPr>
    <w:r w:rsidRPr="001B5908">
      <w:rPr>
        <w:rFonts w:ascii="Franklin Gothic Book" w:hAnsi="Franklin Gothic Book"/>
        <w:color w:val="674EA7"/>
      </w:rPr>
      <w:t xml:space="preserve">Meeting Notes | </w:t>
    </w:r>
    <w:r>
      <w:rPr>
        <w:rFonts w:ascii="Franklin Gothic Book" w:hAnsi="Franklin Gothic Book"/>
        <w:color w:val="351C75"/>
      </w:rPr>
      <w:t xml:space="preserve">Wed. </w:t>
    </w:r>
    <w:r w:rsidR="004B1054">
      <w:rPr>
        <w:rFonts w:ascii="Franklin Gothic Book" w:hAnsi="Franklin Gothic Book"/>
        <w:color w:val="351C75"/>
      </w:rPr>
      <w:t xml:space="preserve">October </w:t>
    </w:r>
    <w:r w:rsidR="006F3006">
      <w:rPr>
        <w:rFonts w:ascii="Franklin Gothic Book" w:hAnsi="Franklin Gothic Book"/>
        <w:color w:val="351C75"/>
      </w:rPr>
      <w:t>28</w:t>
    </w:r>
    <w:r>
      <w:rPr>
        <w:rFonts w:ascii="Franklin Gothic Book" w:hAnsi="Franklin Gothic Book"/>
        <w:color w:val="351C75"/>
      </w:rPr>
      <w:t>, 2020</w:t>
    </w:r>
  </w:p>
  <w:p w:rsidR="00A23882" w:rsidRPr="00256592" w:rsidRDefault="00A23882" w:rsidP="00A23882">
    <w:pPr>
      <w:pStyle w:val="NoSpacing"/>
      <w:rPr>
        <w:rFonts w:ascii="Franklin Gothic Book" w:hAnsi="Franklin Gothic Book"/>
      </w:rPr>
    </w:pPr>
    <w:r w:rsidRPr="00256592">
      <w:rPr>
        <w:rFonts w:ascii="Franklin Gothic Book" w:hAnsi="Franklin Gothic Book"/>
      </w:rPr>
      <w:t xml:space="preserve">Tri Chairs Present: </w:t>
    </w:r>
    <w:r w:rsidR="004B1054">
      <w:rPr>
        <w:rFonts w:ascii="Franklin Gothic Book" w:hAnsi="Franklin Gothic Book"/>
      </w:rPr>
      <w:t>Alicia Cortez</w:t>
    </w:r>
  </w:p>
  <w:p w:rsidR="00A23882" w:rsidRDefault="00A238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F8A"/>
    <w:multiLevelType w:val="hybridMultilevel"/>
    <w:tmpl w:val="5564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F1748"/>
    <w:multiLevelType w:val="hybridMultilevel"/>
    <w:tmpl w:val="9D74DC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C0283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5135351B"/>
    <w:multiLevelType w:val="hybridMultilevel"/>
    <w:tmpl w:val="2876A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7A"/>
    <w:rsid w:val="000B1B27"/>
    <w:rsid w:val="000C2F02"/>
    <w:rsid w:val="00104E9A"/>
    <w:rsid w:val="00123AAB"/>
    <w:rsid w:val="00194449"/>
    <w:rsid w:val="0021042B"/>
    <w:rsid w:val="00223B9D"/>
    <w:rsid w:val="00340791"/>
    <w:rsid w:val="004B1054"/>
    <w:rsid w:val="005379ED"/>
    <w:rsid w:val="005406D1"/>
    <w:rsid w:val="005B2EC3"/>
    <w:rsid w:val="005B6FB3"/>
    <w:rsid w:val="006064EF"/>
    <w:rsid w:val="006E0561"/>
    <w:rsid w:val="006F3006"/>
    <w:rsid w:val="00715945"/>
    <w:rsid w:val="007173C1"/>
    <w:rsid w:val="00727BEF"/>
    <w:rsid w:val="0074265B"/>
    <w:rsid w:val="0075288C"/>
    <w:rsid w:val="008A770C"/>
    <w:rsid w:val="008B0305"/>
    <w:rsid w:val="009B4392"/>
    <w:rsid w:val="00A130CF"/>
    <w:rsid w:val="00A23882"/>
    <w:rsid w:val="00B07904"/>
    <w:rsid w:val="00B144C7"/>
    <w:rsid w:val="00CE6F34"/>
    <w:rsid w:val="00DC0BD8"/>
    <w:rsid w:val="00E64EE0"/>
    <w:rsid w:val="00E65B6E"/>
    <w:rsid w:val="00F26094"/>
    <w:rsid w:val="00FC5833"/>
    <w:rsid w:val="00F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FDD829-0CB6-4178-ABC0-74F4044B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77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377A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77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77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77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77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77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77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77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7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37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37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7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77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77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77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7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7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E377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3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882"/>
  </w:style>
  <w:style w:type="paragraph" w:styleId="Footer">
    <w:name w:val="footer"/>
    <w:basedOn w:val="Normal"/>
    <w:link w:val="FooterChar"/>
    <w:uiPriority w:val="99"/>
    <w:unhideWhenUsed/>
    <w:rsid w:val="00A23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882"/>
  </w:style>
  <w:style w:type="paragraph" w:styleId="NoSpacing">
    <w:name w:val="No Spacing"/>
    <w:uiPriority w:val="1"/>
    <w:qFormat/>
    <w:rsid w:val="00A238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4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ate%20Equity%20Plan%202019-2022%20-%20https:/de-anza-search.clients.us.funnelback.com/s/redirect?collection=de-anza-meta&amp;url=https%3A%2F%2Fwww.deanza.edu%2Fir%2Fplanning%2FDe_Anza_College_Equity_Plan_2019_4.16.19.docx&amp;auth=0tCoQD5HdEdryf1yxoyGGQ&amp;profile=_default&amp;rank=27&amp;query=division+of+equity" TargetMode="External"/><Relationship Id="rId13" Type="http://schemas.openxmlformats.org/officeDocument/2006/relationships/hyperlink" Target="https://sjti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kathyobear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kathyobear.com/creating-change/how-to-use-white-whiteness-accountability-spaces-to-begin-healing-your-racial-bias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cs.google.com/forms/d/e/1FAIpQLSdwJmlaPqJisGCY9bcupKRcgNbwelPBgkb83195f_B3ZLWgVA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anza.edu/gov/eac/2020-21%20Board%20Priorities%20FINAL%20DRAFT%20for%20Sept%2014.pdf" TargetMode="External"/><Relationship Id="rId14" Type="http://schemas.openxmlformats.org/officeDocument/2006/relationships/hyperlink" Target="https://d4b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7F47C-A6E0-4FB1-882B-B34ACBC3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Garcia</dc:creator>
  <cp:keywords/>
  <dc:description/>
  <cp:lastModifiedBy>Adriana Garcia</cp:lastModifiedBy>
  <cp:revision>5</cp:revision>
  <dcterms:created xsi:type="dcterms:W3CDTF">2020-10-28T21:38:00Z</dcterms:created>
  <dcterms:modified xsi:type="dcterms:W3CDTF">2020-11-05T03:07:00Z</dcterms:modified>
</cp:coreProperties>
</file>