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2ABE2" w14:textId="77777777" w:rsidR="00A931FE" w:rsidRDefault="00A931FE" w:rsidP="004D4587">
      <w:pPr>
        <w:pStyle w:val="NoSpacing"/>
        <w:tabs>
          <w:tab w:val="left" w:pos="8640"/>
        </w:tabs>
        <w:ind w:right="1980"/>
        <w:jc w:val="center"/>
      </w:pPr>
    </w:p>
    <w:p w14:paraId="1B18DD16" w14:textId="77777777" w:rsidR="00A931FE" w:rsidRDefault="00A931FE" w:rsidP="004D4587">
      <w:pPr>
        <w:pStyle w:val="NoSpacing"/>
        <w:tabs>
          <w:tab w:val="left" w:pos="8640"/>
        </w:tabs>
        <w:ind w:right="1980"/>
        <w:jc w:val="center"/>
      </w:pPr>
    </w:p>
    <w:p w14:paraId="23E6629F" w14:textId="77777777" w:rsidR="00A931FE" w:rsidRDefault="00A931FE" w:rsidP="004D4587">
      <w:pPr>
        <w:pStyle w:val="NoSpacing"/>
        <w:jc w:val="center"/>
        <w:rPr>
          <w:sz w:val="56"/>
          <w:szCs w:val="56"/>
        </w:rPr>
      </w:pPr>
      <w:r>
        <w:rPr>
          <w:sz w:val="56"/>
          <w:szCs w:val="56"/>
        </w:rPr>
        <w:t>INJURY &amp; BLOODBORNE PATHOGENS PACKET</w:t>
      </w:r>
    </w:p>
    <w:p w14:paraId="58622821" w14:textId="77777777" w:rsidR="00A931FE" w:rsidRDefault="00A931FE" w:rsidP="004D4587">
      <w:pPr>
        <w:pStyle w:val="NoSpacing"/>
        <w:jc w:val="center"/>
        <w:rPr>
          <w:sz w:val="56"/>
          <w:szCs w:val="56"/>
        </w:rPr>
      </w:pPr>
    </w:p>
    <w:p w14:paraId="48AA66EF" w14:textId="77777777" w:rsidR="006B778D" w:rsidRDefault="006B778D" w:rsidP="004D4587">
      <w:pPr>
        <w:pStyle w:val="NoSpacing"/>
        <w:jc w:val="center"/>
        <w:rPr>
          <w:sz w:val="56"/>
          <w:szCs w:val="56"/>
        </w:rPr>
      </w:pPr>
    </w:p>
    <w:p w14:paraId="4C3BBCB5" w14:textId="77777777" w:rsidR="00A931FE" w:rsidRDefault="00A931FE" w:rsidP="004D4587">
      <w:pPr>
        <w:pStyle w:val="NoSpacing"/>
        <w:jc w:val="center"/>
        <w:rPr>
          <w:sz w:val="56"/>
          <w:szCs w:val="56"/>
        </w:rPr>
      </w:pPr>
    </w:p>
    <w:p w14:paraId="2AC35C73" w14:textId="77777777" w:rsidR="00A931FE" w:rsidRDefault="00A931FE" w:rsidP="004D4587">
      <w:pPr>
        <w:pStyle w:val="NoSpacing"/>
        <w:jc w:val="center"/>
        <w:rPr>
          <w:sz w:val="48"/>
          <w:szCs w:val="48"/>
        </w:rPr>
      </w:pPr>
      <w:r>
        <w:rPr>
          <w:sz w:val="48"/>
          <w:szCs w:val="48"/>
        </w:rPr>
        <w:t>Nursing Department</w:t>
      </w:r>
    </w:p>
    <w:p w14:paraId="23BE6273" w14:textId="77777777" w:rsidR="00A931FE" w:rsidRDefault="00660854" w:rsidP="004D4587">
      <w:pPr>
        <w:pStyle w:val="NoSpacing"/>
        <w:jc w:val="center"/>
        <w:rPr>
          <w:sz w:val="48"/>
          <w:szCs w:val="48"/>
        </w:rPr>
      </w:pPr>
      <w:r>
        <w:rPr>
          <w:sz w:val="48"/>
          <w:szCs w:val="48"/>
        </w:rPr>
        <w:t>De Anza College</w:t>
      </w:r>
    </w:p>
    <w:p w14:paraId="59D391DE" w14:textId="77777777" w:rsidR="006B778D" w:rsidRPr="00660854" w:rsidRDefault="006B778D" w:rsidP="004D4587">
      <w:pPr>
        <w:pStyle w:val="NoSpacing"/>
        <w:jc w:val="center"/>
        <w:rPr>
          <w:sz w:val="48"/>
          <w:szCs w:val="48"/>
        </w:rPr>
      </w:pPr>
    </w:p>
    <w:p w14:paraId="248FE56A" w14:textId="77777777" w:rsidR="00A931FE" w:rsidRDefault="00A931FE" w:rsidP="004D4587">
      <w:pPr>
        <w:pStyle w:val="NoSpacing"/>
        <w:jc w:val="center"/>
      </w:pPr>
    </w:p>
    <w:p w14:paraId="3F60DF56" w14:textId="77777777" w:rsidR="00A931FE" w:rsidRDefault="00A931FE" w:rsidP="004D4587">
      <w:pPr>
        <w:pStyle w:val="NoSpacing"/>
        <w:jc w:val="center"/>
      </w:pPr>
    </w:p>
    <w:p w14:paraId="0264B931" w14:textId="77777777" w:rsidR="00A931FE" w:rsidRDefault="00A931FE" w:rsidP="004D4587">
      <w:pPr>
        <w:pStyle w:val="NoSpacing"/>
        <w:jc w:val="center"/>
      </w:pPr>
      <w:r>
        <w:rPr>
          <w:rFonts w:ascii="Arial" w:hAnsi="Arial" w:cs="Arial"/>
          <w:noProof/>
          <w:color w:val="001BA0"/>
          <w:sz w:val="20"/>
          <w:szCs w:val="20"/>
        </w:rPr>
        <w:drawing>
          <wp:inline distT="0" distB="0" distL="0" distR="0" wp14:anchorId="4672D39A" wp14:editId="3E2C8A98">
            <wp:extent cx="3237224" cy="2194560"/>
            <wp:effectExtent l="19050" t="0" r="1276" b="0"/>
            <wp:docPr id="1" name="emb788B70B8" descr="Image result for de anza college logo">
              <a:hlinkClick xmlns:a="http://schemas.openxmlformats.org/drawingml/2006/main" r:id="rId5" tooltip="&quot;Search images of de anza college lo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788B70B8" descr="Image result for de anza college logo">
                      <a:hlinkClick r:id="rId5" tooltip="&quot;Search images of de anza college logo&quot;"/>
                    </pic:cNvPr>
                    <pic:cNvPicPr>
                      <a:picLocks noChangeAspect="1" noChangeArrowheads="1"/>
                    </pic:cNvPicPr>
                  </pic:nvPicPr>
                  <pic:blipFill>
                    <a:blip r:embed="rId6" cstate="print"/>
                    <a:srcRect/>
                    <a:stretch>
                      <a:fillRect/>
                    </a:stretch>
                  </pic:blipFill>
                  <pic:spPr bwMode="auto">
                    <a:xfrm>
                      <a:off x="0" y="0"/>
                      <a:ext cx="3237224" cy="2194560"/>
                    </a:xfrm>
                    <a:prstGeom prst="rect">
                      <a:avLst/>
                    </a:prstGeom>
                    <a:noFill/>
                    <a:ln w="9525">
                      <a:noFill/>
                      <a:miter lim="800000"/>
                      <a:headEnd/>
                      <a:tailEnd/>
                    </a:ln>
                  </pic:spPr>
                </pic:pic>
              </a:graphicData>
            </a:graphic>
          </wp:inline>
        </w:drawing>
      </w:r>
    </w:p>
    <w:p w14:paraId="6D214332" w14:textId="77777777" w:rsidR="00A931FE" w:rsidRDefault="00A931FE" w:rsidP="004D4587">
      <w:pPr>
        <w:pStyle w:val="NoSpacing"/>
        <w:jc w:val="center"/>
      </w:pPr>
    </w:p>
    <w:p w14:paraId="301BD06D" w14:textId="77777777" w:rsidR="00A931FE" w:rsidRDefault="00A931FE" w:rsidP="004D4587">
      <w:pPr>
        <w:pStyle w:val="NoSpacing"/>
        <w:jc w:val="center"/>
      </w:pPr>
    </w:p>
    <w:p w14:paraId="3617A85C" w14:textId="77777777" w:rsidR="004D4587" w:rsidRDefault="00A931FE" w:rsidP="004D4587">
      <w:pPr>
        <w:pStyle w:val="NoSpacing"/>
        <w:jc w:val="center"/>
        <w:rPr>
          <w:sz w:val="48"/>
          <w:szCs w:val="48"/>
        </w:rPr>
      </w:pPr>
      <w:r>
        <w:rPr>
          <w:sz w:val="48"/>
          <w:szCs w:val="48"/>
        </w:rPr>
        <w:t xml:space="preserve">To be carried by all students and instructors </w:t>
      </w:r>
    </w:p>
    <w:p w14:paraId="44A2A531" w14:textId="77777777" w:rsidR="00A931FE" w:rsidRDefault="004D4587" w:rsidP="004D4587">
      <w:pPr>
        <w:pStyle w:val="NoSpacing"/>
        <w:jc w:val="center"/>
        <w:rPr>
          <w:sz w:val="48"/>
          <w:szCs w:val="48"/>
        </w:rPr>
      </w:pPr>
      <w:r>
        <w:rPr>
          <w:sz w:val="48"/>
          <w:szCs w:val="48"/>
        </w:rPr>
        <w:t xml:space="preserve">at each </w:t>
      </w:r>
      <w:r w:rsidR="00A931FE">
        <w:rPr>
          <w:sz w:val="48"/>
          <w:szCs w:val="48"/>
        </w:rPr>
        <w:t>clinical facility daily.</w:t>
      </w:r>
    </w:p>
    <w:p w14:paraId="2EA8257D" w14:textId="77777777" w:rsidR="00A931FE" w:rsidRDefault="00A931FE" w:rsidP="004D4587">
      <w:pPr>
        <w:pStyle w:val="NoSpacing"/>
        <w:jc w:val="center"/>
        <w:rPr>
          <w:sz w:val="48"/>
          <w:szCs w:val="48"/>
        </w:rPr>
      </w:pPr>
    </w:p>
    <w:p w14:paraId="03B2FA57" w14:textId="77777777" w:rsidR="00A931FE" w:rsidRDefault="00A931FE" w:rsidP="004D4587">
      <w:pPr>
        <w:pStyle w:val="NoSpacing"/>
        <w:jc w:val="center"/>
        <w:rPr>
          <w:sz w:val="48"/>
          <w:szCs w:val="48"/>
        </w:rPr>
      </w:pPr>
    </w:p>
    <w:p w14:paraId="043A8B7D" w14:textId="69858125" w:rsidR="00A931FE" w:rsidRPr="00A931FE" w:rsidRDefault="00A931FE" w:rsidP="004D4587">
      <w:pPr>
        <w:pStyle w:val="NoSpacing"/>
        <w:jc w:val="center"/>
        <w:rPr>
          <w:sz w:val="48"/>
          <w:szCs w:val="48"/>
        </w:rPr>
      </w:pPr>
      <w:r>
        <w:rPr>
          <w:sz w:val="48"/>
          <w:szCs w:val="48"/>
        </w:rPr>
        <w:t>June 20</w:t>
      </w:r>
      <w:r w:rsidR="00292717">
        <w:rPr>
          <w:sz w:val="48"/>
          <w:szCs w:val="48"/>
        </w:rPr>
        <w:t>20</w:t>
      </w:r>
    </w:p>
    <w:p w14:paraId="5505F082" w14:textId="77777777" w:rsidR="00A931FE" w:rsidRDefault="00A931FE" w:rsidP="004D4587">
      <w:pPr>
        <w:pStyle w:val="NoSpacing"/>
        <w:jc w:val="center"/>
      </w:pPr>
    </w:p>
    <w:p w14:paraId="5FE88A9C" w14:textId="77777777" w:rsidR="00660854" w:rsidRDefault="00660854" w:rsidP="004D4587">
      <w:pPr>
        <w:pStyle w:val="NoSpacing"/>
        <w:jc w:val="center"/>
      </w:pPr>
      <w:r>
        <w:t>FOOTHILL- DE ANZA COMMUNITY COLLEGE DISTRICT</w:t>
      </w:r>
    </w:p>
    <w:p w14:paraId="771A6546" w14:textId="77777777" w:rsidR="00660854" w:rsidRDefault="00660854" w:rsidP="004D4587">
      <w:pPr>
        <w:pStyle w:val="NoSpacing"/>
        <w:jc w:val="center"/>
      </w:pPr>
      <w:r>
        <w:t>RECORD OF HEPATITIS IMMUNIZ</w:t>
      </w:r>
      <w:r w:rsidRPr="00BF4701">
        <w:t>ATION</w:t>
      </w:r>
      <w:r w:rsidR="00BF4701" w:rsidRPr="00BF4701">
        <w:t xml:space="preserve"> </w:t>
      </w:r>
      <w:r w:rsidRPr="00BF4701">
        <w:t>AND</w:t>
      </w:r>
      <w:r>
        <w:t xml:space="preserve"> TITER FOR STUDENTS AND INSTRUCTORS</w:t>
      </w:r>
    </w:p>
    <w:p w14:paraId="4AAC3021" w14:textId="77777777" w:rsidR="00660854" w:rsidRDefault="00660854" w:rsidP="004D4587">
      <w:pPr>
        <w:pStyle w:val="NoSpacing"/>
        <w:jc w:val="center"/>
      </w:pPr>
    </w:p>
    <w:p w14:paraId="4ABF4C03" w14:textId="77777777" w:rsidR="00660854" w:rsidRDefault="00660854" w:rsidP="004D4587">
      <w:pPr>
        <w:pStyle w:val="NoSpacing"/>
        <w:jc w:val="center"/>
      </w:pPr>
    </w:p>
    <w:p w14:paraId="27D3E9C1" w14:textId="77777777" w:rsidR="00660854" w:rsidRDefault="00660854" w:rsidP="004D4587">
      <w:pPr>
        <w:pStyle w:val="NoSpacing"/>
        <w:jc w:val="center"/>
      </w:pPr>
    </w:p>
    <w:p w14:paraId="07BB62B7" w14:textId="77777777" w:rsidR="006B778D" w:rsidRDefault="006B778D" w:rsidP="004D4587">
      <w:pPr>
        <w:pStyle w:val="NoSpacing"/>
        <w:jc w:val="center"/>
      </w:pPr>
    </w:p>
    <w:p w14:paraId="3AC6B28A" w14:textId="77777777" w:rsidR="006B778D" w:rsidRDefault="006B778D" w:rsidP="004D4587">
      <w:pPr>
        <w:pStyle w:val="NoSpacing"/>
        <w:jc w:val="center"/>
      </w:pPr>
    </w:p>
    <w:p w14:paraId="73BC2A7A" w14:textId="77777777" w:rsidR="006B778D" w:rsidRDefault="006B778D" w:rsidP="004D4587">
      <w:pPr>
        <w:pStyle w:val="NoSpacing"/>
        <w:jc w:val="center"/>
      </w:pPr>
    </w:p>
    <w:p w14:paraId="14B67C10" w14:textId="77777777" w:rsidR="006B778D" w:rsidRDefault="006B778D" w:rsidP="004D4587">
      <w:pPr>
        <w:pStyle w:val="NoSpacing"/>
        <w:jc w:val="center"/>
      </w:pPr>
    </w:p>
    <w:p w14:paraId="37C24176" w14:textId="77777777" w:rsidR="006B778D" w:rsidRDefault="006B778D" w:rsidP="004D4587">
      <w:pPr>
        <w:pStyle w:val="NoSpacing"/>
        <w:jc w:val="center"/>
      </w:pPr>
    </w:p>
    <w:p w14:paraId="325628EE" w14:textId="77777777" w:rsidR="006B778D" w:rsidRDefault="006B778D" w:rsidP="004D4587">
      <w:pPr>
        <w:pStyle w:val="NoSpacing"/>
        <w:jc w:val="center"/>
      </w:pPr>
    </w:p>
    <w:p w14:paraId="2E6CFCDE" w14:textId="77777777" w:rsidR="006B778D" w:rsidRDefault="006B778D" w:rsidP="004D4587">
      <w:pPr>
        <w:pStyle w:val="NoSpacing"/>
        <w:jc w:val="center"/>
      </w:pPr>
    </w:p>
    <w:p w14:paraId="262D924A" w14:textId="77777777" w:rsidR="006B778D" w:rsidRDefault="006B778D" w:rsidP="004D4587">
      <w:pPr>
        <w:pStyle w:val="NoSpacing"/>
        <w:jc w:val="center"/>
      </w:pPr>
    </w:p>
    <w:p w14:paraId="3D51D8DB" w14:textId="77777777" w:rsidR="006B778D" w:rsidRDefault="006B778D" w:rsidP="004D4587">
      <w:pPr>
        <w:pStyle w:val="NoSpacing"/>
        <w:jc w:val="center"/>
      </w:pPr>
    </w:p>
    <w:p w14:paraId="07F91757" w14:textId="77777777" w:rsidR="00660854" w:rsidRDefault="00660854" w:rsidP="004D4587">
      <w:pPr>
        <w:pStyle w:val="NoSpacing"/>
        <w:jc w:val="center"/>
      </w:pPr>
    </w:p>
    <w:p w14:paraId="7A01068B" w14:textId="77777777" w:rsidR="00660854" w:rsidRDefault="00660854" w:rsidP="004D4587">
      <w:pPr>
        <w:pStyle w:val="NoSpacing"/>
        <w:jc w:val="center"/>
      </w:pPr>
      <w:r>
        <w:t>Name (please print):___________________________________________________</w:t>
      </w:r>
    </w:p>
    <w:p w14:paraId="14650D91" w14:textId="77777777" w:rsidR="00660854" w:rsidRDefault="00660854" w:rsidP="004D4587">
      <w:pPr>
        <w:pStyle w:val="NoSpacing"/>
        <w:jc w:val="center"/>
      </w:pPr>
    </w:p>
    <w:p w14:paraId="03C62BF3" w14:textId="77777777" w:rsidR="00660854" w:rsidRDefault="00660854" w:rsidP="004D4587">
      <w:pPr>
        <w:pStyle w:val="NoSpacing"/>
        <w:jc w:val="center"/>
      </w:pPr>
    </w:p>
    <w:tbl>
      <w:tblPr>
        <w:tblStyle w:val="TableGrid"/>
        <w:tblW w:w="0" w:type="auto"/>
        <w:tblLook w:val="04A0" w:firstRow="1" w:lastRow="0" w:firstColumn="1" w:lastColumn="0" w:noHBand="0" w:noVBand="1"/>
      </w:tblPr>
      <w:tblGrid>
        <w:gridCol w:w="3192"/>
        <w:gridCol w:w="2046"/>
        <w:gridCol w:w="3870"/>
      </w:tblGrid>
      <w:tr w:rsidR="00660854" w14:paraId="65B1A7C2" w14:textId="77777777" w:rsidTr="00660854">
        <w:tc>
          <w:tcPr>
            <w:tcW w:w="3192" w:type="dxa"/>
          </w:tcPr>
          <w:p w14:paraId="6490CC90" w14:textId="77777777" w:rsidR="00660854" w:rsidRDefault="00660854" w:rsidP="004D4587">
            <w:pPr>
              <w:pStyle w:val="NoSpacing"/>
              <w:jc w:val="center"/>
            </w:pPr>
          </w:p>
          <w:p w14:paraId="22048E80" w14:textId="77777777" w:rsidR="00660854" w:rsidRDefault="00660854" w:rsidP="004D4587">
            <w:pPr>
              <w:pStyle w:val="NoSpacing"/>
              <w:jc w:val="center"/>
            </w:pPr>
          </w:p>
        </w:tc>
        <w:tc>
          <w:tcPr>
            <w:tcW w:w="2046" w:type="dxa"/>
          </w:tcPr>
          <w:p w14:paraId="23DB8457" w14:textId="77777777" w:rsidR="00660854" w:rsidRDefault="00660854" w:rsidP="004D4587">
            <w:pPr>
              <w:pStyle w:val="NoSpacing"/>
              <w:jc w:val="center"/>
            </w:pPr>
          </w:p>
          <w:p w14:paraId="3770CE27" w14:textId="77777777" w:rsidR="00660854" w:rsidRDefault="00660854" w:rsidP="004D4587">
            <w:pPr>
              <w:pStyle w:val="NoSpacing"/>
              <w:jc w:val="center"/>
            </w:pPr>
            <w:r>
              <w:t>Date</w:t>
            </w:r>
          </w:p>
        </w:tc>
        <w:tc>
          <w:tcPr>
            <w:tcW w:w="3870" w:type="dxa"/>
          </w:tcPr>
          <w:p w14:paraId="7DA1921E" w14:textId="77777777" w:rsidR="00660854" w:rsidRDefault="00660854" w:rsidP="004D4587">
            <w:pPr>
              <w:pStyle w:val="NoSpacing"/>
              <w:jc w:val="center"/>
            </w:pPr>
          </w:p>
          <w:p w14:paraId="3A6F94F1" w14:textId="77777777" w:rsidR="00660854" w:rsidRDefault="00660854" w:rsidP="004D4587">
            <w:pPr>
              <w:pStyle w:val="NoSpacing"/>
              <w:jc w:val="center"/>
            </w:pPr>
            <w:r>
              <w:t>Instructor Signature</w:t>
            </w:r>
          </w:p>
        </w:tc>
      </w:tr>
      <w:tr w:rsidR="00660854" w14:paraId="1978FC7D" w14:textId="77777777" w:rsidTr="00660854">
        <w:tc>
          <w:tcPr>
            <w:tcW w:w="3192" w:type="dxa"/>
          </w:tcPr>
          <w:p w14:paraId="6B7D9EE2" w14:textId="77777777" w:rsidR="00660854" w:rsidRDefault="00660854" w:rsidP="004D4587">
            <w:pPr>
              <w:pStyle w:val="NoSpacing"/>
              <w:jc w:val="center"/>
            </w:pPr>
          </w:p>
          <w:p w14:paraId="4D452309" w14:textId="77777777" w:rsidR="00660854" w:rsidRDefault="00660854" w:rsidP="004D4587">
            <w:pPr>
              <w:pStyle w:val="NoSpacing"/>
              <w:jc w:val="center"/>
            </w:pPr>
          </w:p>
          <w:p w14:paraId="705DEF80" w14:textId="77777777" w:rsidR="00660854" w:rsidRDefault="00660854" w:rsidP="004D4587">
            <w:pPr>
              <w:pStyle w:val="NoSpacing"/>
              <w:jc w:val="center"/>
            </w:pPr>
            <w:r>
              <w:t>Hep # 1</w:t>
            </w:r>
          </w:p>
        </w:tc>
        <w:tc>
          <w:tcPr>
            <w:tcW w:w="2046" w:type="dxa"/>
          </w:tcPr>
          <w:p w14:paraId="5EB9FC88" w14:textId="77777777" w:rsidR="00660854" w:rsidRDefault="00660854" w:rsidP="004D4587">
            <w:pPr>
              <w:pStyle w:val="NoSpacing"/>
              <w:jc w:val="center"/>
            </w:pPr>
          </w:p>
        </w:tc>
        <w:tc>
          <w:tcPr>
            <w:tcW w:w="3870" w:type="dxa"/>
          </w:tcPr>
          <w:p w14:paraId="2019D123" w14:textId="77777777" w:rsidR="00660854" w:rsidRDefault="00660854" w:rsidP="004D4587">
            <w:pPr>
              <w:pStyle w:val="NoSpacing"/>
              <w:jc w:val="center"/>
            </w:pPr>
          </w:p>
        </w:tc>
      </w:tr>
      <w:tr w:rsidR="00660854" w14:paraId="49658A50" w14:textId="77777777" w:rsidTr="00660854">
        <w:tc>
          <w:tcPr>
            <w:tcW w:w="3192" w:type="dxa"/>
          </w:tcPr>
          <w:p w14:paraId="517B19E8" w14:textId="77777777" w:rsidR="00660854" w:rsidRDefault="00660854" w:rsidP="004D4587">
            <w:pPr>
              <w:pStyle w:val="NoSpacing"/>
              <w:jc w:val="center"/>
            </w:pPr>
          </w:p>
          <w:p w14:paraId="7A9DB298" w14:textId="77777777" w:rsidR="00660854" w:rsidRDefault="00660854" w:rsidP="004D4587">
            <w:pPr>
              <w:pStyle w:val="NoSpacing"/>
              <w:jc w:val="center"/>
            </w:pPr>
          </w:p>
          <w:p w14:paraId="0ED95ED8" w14:textId="77777777" w:rsidR="00660854" w:rsidRDefault="00660854" w:rsidP="004D4587">
            <w:pPr>
              <w:pStyle w:val="NoSpacing"/>
              <w:jc w:val="center"/>
            </w:pPr>
            <w:r>
              <w:t>Hep #2</w:t>
            </w:r>
          </w:p>
        </w:tc>
        <w:tc>
          <w:tcPr>
            <w:tcW w:w="2046" w:type="dxa"/>
          </w:tcPr>
          <w:p w14:paraId="44182E0E" w14:textId="77777777" w:rsidR="00660854" w:rsidRDefault="00660854" w:rsidP="004D4587">
            <w:pPr>
              <w:pStyle w:val="NoSpacing"/>
              <w:jc w:val="center"/>
            </w:pPr>
          </w:p>
        </w:tc>
        <w:tc>
          <w:tcPr>
            <w:tcW w:w="3870" w:type="dxa"/>
          </w:tcPr>
          <w:p w14:paraId="6EABA1A8" w14:textId="77777777" w:rsidR="00660854" w:rsidRDefault="00660854" w:rsidP="004D4587">
            <w:pPr>
              <w:pStyle w:val="NoSpacing"/>
              <w:jc w:val="center"/>
            </w:pPr>
          </w:p>
        </w:tc>
      </w:tr>
      <w:tr w:rsidR="00660854" w14:paraId="2A1BE94A" w14:textId="77777777" w:rsidTr="00660854">
        <w:tc>
          <w:tcPr>
            <w:tcW w:w="3192" w:type="dxa"/>
          </w:tcPr>
          <w:p w14:paraId="577808A3" w14:textId="77777777" w:rsidR="00660854" w:rsidRDefault="00660854" w:rsidP="004D4587">
            <w:pPr>
              <w:pStyle w:val="NoSpacing"/>
              <w:jc w:val="center"/>
            </w:pPr>
          </w:p>
          <w:p w14:paraId="32F02C6F" w14:textId="77777777" w:rsidR="00660854" w:rsidRDefault="00660854" w:rsidP="004D4587">
            <w:pPr>
              <w:pStyle w:val="NoSpacing"/>
              <w:jc w:val="center"/>
            </w:pPr>
          </w:p>
          <w:p w14:paraId="42E56249" w14:textId="77777777" w:rsidR="00660854" w:rsidRDefault="00660854" w:rsidP="004D4587">
            <w:pPr>
              <w:pStyle w:val="NoSpacing"/>
              <w:jc w:val="center"/>
            </w:pPr>
            <w:r>
              <w:t>Hep # 3</w:t>
            </w:r>
          </w:p>
        </w:tc>
        <w:tc>
          <w:tcPr>
            <w:tcW w:w="2046" w:type="dxa"/>
          </w:tcPr>
          <w:p w14:paraId="74F85AB1" w14:textId="77777777" w:rsidR="00660854" w:rsidRDefault="00660854" w:rsidP="004D4587">
            <w:pPr>
              <w:pStyle w:val="NoSpacing"/>
              <w:jc w:val="center"/>
            </w:pPr>
          </w:p>
        </w:tc>
        <w:tc>
          <w:tcPr>
            <w:tcW w:w="3870" w:type="dxa"/>
          </w:tcPr>
          <w:p w14:paraId="76BC1FC6" w14:textId="77777777" w:rsidR="00660854" w:rsidRDefault="00660854" w:rsidP="004D4587">
            <w:pPr>
              <w:pStyle w:val="NoSpacing"/>
              <w:jc w:val="center"/>
            </w:pPr>
          </w:p>
        </w:tc>
      </w:tr>
      <w:tr w:rsidR="00660854" w14:paraId="19BDE8A6" w14:textId="77777777" w:rsidTr="00660854">
        <w:tc>
          <w:tcPr>
            <w:tcW w:w="3192" w:type="dxa"/>
          </w:tcPr>
          <w:p w14:paraId="0BD18730" w14:textId="77777777" w:rsidR="00660854" w:rsidRDefault="00660854" w:rsidP="004D4587">
            <w:pPr>
              <w:pStyle w:val="NoSpacing"/>
              <w:jc w:val="center"/>
            </w:pPr>
          </w:p>
          <w:p w14:paraId="003C04F9" w14:textId="77777777" w:rsidR="00660854" w:rsidRDefault="00660854" w:rsidP="004D4587">
            <w:pPr>
              <w:pStyle w:val="NoSpacing"/>
              <w:jc w:val="center"/>
            </w:pPr>
          </w:p>
          <w:p w14:paraId="19977157" w14:textId="77777777" w:rsidR="00660854" w:rsidRDefault="00660854" w:rsidP="004D4587">
            <w:pPr>
              <w:pStyle w:val="NoSpacing"/>
              <w:jc w:val="center"/>
            </w:pPr>
            <w:r>
              <w:t>Titer</w:t>
            </w:r>
          </w:p>
        </w:tc>
        <w:tc>
          <w:tcPr>
            <w:tcW w:w="2046" w:type="dxa"/>
          </w:tcPr>
          <w:p w14:paraId="61E3E8E0" w14:textId="77777777" w:rsidR="00660854" w:rsidRDefault="00660854" w:rsidP="004D4587">
            <w:pPr>
              <w:pStyle w:val="NoSpacing"/>
              <w:jc w:val="center"/>
            </w:pPr>
          </w:p>
        </w:tc>
        <w:tc>
          <w:tcPr>
            <w:tcW w:w="3870" w:type="dxa"/>
          </w:tcPr>
          <w:p w14:paraId="7F69D283" w14:textId="77777777" w:rsidR="00660854" w:rsidRDefault="00660854" w:rsidP="004D4587">
            <w:pPr>
              <w:pStyle w:val="NoSpacing"/>
              <w:jc w:val="center"/>
            </w:pPr>
          </w:p>
        </w:tc>
      </w:tr>
    </w:tbl>
    <w:p w14:paraId="2592E1ED" w14:textId="77777777" w:rsidR="004D4587" w:rsidRDefault="004D4587" w:rsidP="004D4587">
      <w:pPr>
        <w:pStyle w:val="NoSpacing"/>
        <w:jc w:val="center"/>
      </w:pPr>
    </w:p>
    <w:p w14:paraId="0EF20EBA" w14:textId="77777777" w:rsidR="004D4587" w:rsidRDefault="004D4587" w:rsidP="004D4587">
      <w:pPr>
        <w:pStyle w:val="NoSpacing"/>
        <w:jc w:val="center"/>
      </w:pPr>
    </w:p>
    <w:p w14:paraId="772BAFF0" w14:textId="77777777" w:rsidR="004D4587" w:rsidRDefault="004D4587" w:rsidP="004D4587">
      <w:pPr>
        <w:pStyle w:val="NoSpacing"/>
        <w:jc w:val="center"/>
      </w:pPr>
    </w:p>
    <w:p w14:paraId="62097722" w14:textId="77777777" w:rsidR="004D4587" w:rsidRDefault="004D4587" w:rsidP="004D4587">
      <w:pPr>
        <w:pStyle w:val="NoSpacing"/>
        <w:jc w:val="center"/>
      </w:pPr>
    </w:p>
    <w:p w14:paraId="202C3164" w14:textId="77777777" w:rsidR="004D4587" w:rsidRDefault="004D4587" w:rsidP="004D4587">
      <w:pPr>
        <w:pStyle w:val="NoSpacing"/>
        <w:jc w:val="center"/>
      </w:pPr>
    </w:p>
    <w:p w14:paraId="5A6F7B3B" w14:textId="77777777" w:rsidR="004D4587" w:rsidRDefault="004D4587" w:rsidP="004D4587">
      <w:pPr>
        <w:pStyle w:val="NoSpacing"/>
        <w:jc w:val="center"/>
      </w:pPr>
    </w:p>
    <w:p w14:paraId="01D75F3A" w14:textId="77777777" w:rsidR="004D4587" w:rsidRDefault="004D4587" w:rsidP="004D4587">
      <w:pPr>
        <w:pStyle w:val="NoSpacing"/>
        <w:jc w:val="center"/>
      </w:pPr>
    </w:p>
    <w:p w14:paraId="3E6CF0EA" w14:textId="77777777" w:rsidR="004D4587" w:rsidRDefault="004D4587" w:rsidP="004D4587">
      <w:pPr>
        <w:pStyle w:val="NoSpacing"/>
        <w:jc w:val="center"/>
      </w:pPr>
    </w:p>
    <w:p w14:paraId="7463075D" w14:textId="77777777" w:rsidR="004D4587" w:rsidRDefault="004D4587" w:rsidP="004D4587">
      <w:pPr>
        <w:pStyle w:val="NoSpacing"/>
        <w:jc w:val="center"/>
      </w:pPr>
    </w:p>
    <w:p w14:paraId="161E8122" w14:textId="77777777" w:rsidR="004D4587" w:rsidRDefault="004D4587" w:rsidP="004D4587">
      <w:pPr>
        <w:pStyle w:val="NoSpacing"/>
        <w:jc w:val="center"/>
      </w:pPr>
    </w:p>
    <w:p w14:paraId="2B4CC30E" w14:textId="77777777" w:rsidR="004D4587" w:rsidRDefault="004D4587" w:rsidP="004D4587">
      <w:pPr>
        <w:pStyle w:val="NoSpacing"/>
        <w:jc w:val="center"/>
      </w:pPr>
    </w:p>
    <w:p w14:paraId="3AE3B16D" w14:textId="77777777" w:rsidR="004D4587" w:rsidRDefault="004D4587" w:rsidP="004D4587">
      <w:pPr>
        <w:pStyle w:val="NoSpacing"/>
        <w:jc w:val="center"/>
      </w:pPr>
    </w:p>
    <w:p w14:paraId="4C1A650F" w14:textId="77777777" w:rsidR="004D4587" w:rsidRDefault="004D4587" w:rsidP="004D4587">
      <w:pPr>
        <w:pStyle w:val="NoSpacing"/>
        <w:jc w:val="center"/>
      </w:pPr>
    </w:p>
    <w:p w14:paraId="2BA3CEB6" w14:textId="77777777" w:rsidR="004D4587" w:rsidRDefault="004D4587" w:rsidP="004D4587">
      <w:pPr>
        <w:pStyle w:val="NoSpacing"/>
        <w:jc w:val="center"/>
      </w:pPr>
    </w:p>
    <w:p w14:paraId="463DE2ED" w14:textId="77777777" w:rsidR="004D4587" w:rsidRDefault="004D4587" w:rsidP="004D4587">
      <w:pPr>
        <w:pStyle w:val="NoSpacing"/>
        <w:jc w:val="center"/>
      </w:pPr>
    </w:p>
    <w:p w14:paraId="4F376A86" w14:textId="77777777" w:rsidR="004D4587" w:rsidRDefault="004D4587" w:rsidP="004D4587">
      <w:pPr>
        <w:pStyle w:val="NoSpacing"/>
        <w:jc w:val="center"/>
      </w:pPr>
    </w:p>
    <w:p w14:paraId="1BFE7B03" w14:textId="77777777" w:rsidR="008364FE" w:rsidRDefault="00135450" w:rsidP="004D4587">
      <w:pPr>
        <w:pStyle w:val="NoSpacing"/>
        <w:jc w:val="center"/>
      </w:pPr>
      <w:r>
        <w:lastRenderedPageBreak/>
        <w:t>FOOTHILL- DE ANZA COMMUNITY COLLEGE DISTRICT</w:t>
      </w:r>
    </w:p>
    <w:p w14:paraId="0CC1DDE3" w14:textId="77777777" w:rsidR="00135450" w:rsidRDefault="00135450" w:rsidP="004D4587">
      <w:pPr>
        <w:pStyle w:val="NoSpacing"/>
        <w:jc w:val="center"/>
      </w:pPr>
      <w:r>
        <w:t>NEEDLESTICK, INJURY AND/ OR OTHER POTENTIALLY INFECTIOUS MATERIALS EXPOSURE PROCEDURE</w:t>
      </w:r>
    </w:p>
    <w:p w14:paraId="0469FEFF" w14:textId="77777777" w:rsidR="00135450" w:rsidRDefault="00135450" w:rsidP="004D4587">
      <w:pPr>
        <w:pStyle w:val="NoSpacing"/>
        <w:jc w:val="center"/>
      </w:pPr>
      <w:r>
        <w:t>DE ANZA COLLEGE- STUDENT OR FACULTY</w:t>
      </w:r>
    </w:p>
    <w:p w14:paraId="71683295" w14:textId="77777777" w:rsidR="00135450" w:rsidRDefault="00135450" w:rsidP="004D4587">
      <w:pPr>
        <w:pStyle w:val="NoSpacing"/>
        <w:jc w:val="center"/>
      </w:pPr>
    </w:p>
    <w:p w14:paraId="456975F0" w14:textId="77777777" w:rsidR="00135450" w:rsidRDefault="00135450" w:rsidP="004D4587">
      <w:pPr>
        <w:pStyle w:val="NoSpacing"/>
      </w:pPr>
      <w:r>
        <w:t>Nursing students are covered as “employees” by the Foothill-De An</w:t>
      </w:r>
      <w:r w:rsidR="004D4587">
        <w:t>za Community College District’s</w:t>
      </w:r>
      <w:r w:rsidR="006D03E2">
        <w:t xml:space="preserve"> </w:t>
      </w:r>
      <w:r>
        <w:t>(District) Worker’s Compensation Insurance during your off-campus clinical experience.</w:t>
      </w:r>
    </w:p>
    <w:p w14:paraId="79DE631B" w14:textId="77777777" w:rsidR="00135450" w:rsidRDefault="00135450" w:rsidP="004D4587">
      <w:pPr>
        <w:pStyle w:val="NoSpacing"/>
      </w:pPr>
    </w:p>
    <w:p w14:paraId="638D0ABA" w14:textId="77777777" w:rsidR="00135450" w:rsidRDefault="00135450" w:rsidP="004D4587">
      <w:pPr>
        <w:pStyle w:val="NoSpacing"/>
        <w:rPr>
          <w:b/>
        </w:rPr>
      </w:pPr>
      <w:r>
        <w:rPr>
          <w:b/>
        </w:rPr>
        <w:t>Follow these steps carefully for any needlestick, injury and/ or blood and/or other potentially infectious materials (OPIM) exposure:</w:t>
      </w:r>
    </w:p>
    <w:p w14:paraId="34E16E98" w14:textId="77777777" w:rsidR="00135450" w:rsidRDefault="00135450" w:rsidP="004D4587">
      <w:pPr>
        <w:pStyle w:val="NoSpacing"/>
        <w:rPr>
          <w:b/>
        </w:rPr>
      </w:pPr>
    </w:p>
    <w:p w14:paraId="475C7BB5" w14:textId="77777777" w:rsidR="00135450" w:rsidRDefault="00135450" w:rsidP="004D4587">
      <w:pPr>
        <w:pStyle w:val="NoSpacing"/>
        <w:numPr>
          <w:ilvl w:val="0"/>
          <w:numId w:val="1"/>
        </w:numPr>
      </w:pPr>
      <w:r w:rsidRPr="00135450">
        <w:t>Immediately wash the wound or exposed area off with soap and water or flush mucous membranes with water</w:t>
      </w:r>
    </w:p>
    <w:p w14:paraId="4202BB53" w14:textId="77777777" w:rsidR="00135450" w:rsidRDefault="00135450" w:rsidP="004D4587">
      <w:pPr>
        <w:pStyle w:val="NoSpacing"/>
        <w:ind w:left="720"/>
      </w:pPr>
    </w:p>
    <w:p w14:paraId="7DD9408E" w14:textId="1AEDE1F3" w:rsidR="00135450" w:rsidRDefault="00135450" w:rsidP="004D4587">
      <w:pPr>
        <w:pStyle w:val="NoSpacing"/>
        <w:numPr>
          <w:ilvl w:val="0"/>
          <w:numId w:val="1"/>
        </w:numPr>
      </w:pPr>
      <w:r>
        <w:t>Write down the source person’s name, address, telephone number and date of birth plus the health care provider’s name and telephone number</w:t>
      </w:r>
      <w:r w:rsidR="007F255F">
        <w:t>.</w:t>
      </w:r>
    </w:p>
    <w:p w14:paraId="128E8CE3" w14:textId="77777777" w:rsidR="00BF4701" w:rsidRDefault="00BF4701" w:rsidP="004D4587">
      <w:pPr>
        <w:pStyle w:val="NoSpacing"/>
      </w:pPr>
    </w:p>
    <w:p w14:paraId="01BF9957" w14:textId="59334EB1" w:rsidR="00135450" w:rsidRPr="007F255F" w:rsidRDefault="00135450" w:rsidP="004D4587">
      <w:pPr>
        <w:pStyle w:val="NoSpacing"/>
        <w:numPr>
          <w:ilvl w:val="0"/>
          <w:numId w:val="1"/>
        </w:numPr>
      </w:pPr>
      <w:r>
        <w:t>Notify your clinical instructor, supervisor and / or progra</w:t>
      </w:r>
      <w:r w:rsidR="00BF4701">
        <w:t>m director of the injury and/or</w:t>
      </w:r>
      <w:r>
        <w:t xml:space="preserve"> blood and /or OPIM exposure along with the De Anza College Health Services (408-864-8732).  </w:t>
      </w:r>
      <w:r>
        <w:rPr>
          <w:b/>
        </w:rPr>
        <w:t>The clinical facility’s protocol will be followed for contacting the source person and/ or obtaining any of the source person’s pertinent information.</w:t>
      </w:r>
    </w:p>
    <w:p w14:paraId="205EBEAF" w14:textId="77777777" w:rsidR="007F255F" w:rsidRPr="00135450" w:rsidRDefault="007F255F" w:rsidP="007F255F">
      <w:pPr>
        <w:pStyle w:val="NoSpacing"/>
      </w:pPr>
    </w:p>
    <w:p w14:paraId="7EC8E14E" w14:textId="50F13C9D" w:rsidR="007F255F" w:rsidRDefault="007F255F" w:rsidP="007F255F">
      <w:pPr>
        <w:pStyle w:val="NoSpacing"/>
        <w:rPr>
          <w:b/>
        </w:rPr>
      </w:pPr>
      <w:r>
        <w:rPr>
          <w:b/>
        </w:rPr>
        <w:t xml:space="preserve">Follow these steps carefully for any communicable disease exposure: </w:t>
      </w:r>
    </w:p>
    <w:p w14:paraId="2E6A4CEA" w14:textId="03924901" w:rsidR="00135450" w:rsidRDefault="00135450" w:rsidP="007F255F"/>
    <w:p w14:paraId="19F3E51E" w14:textId="27AA270D" w:rsidR="007F255F" w:rsidRDefault="007F255F" w:rsidP="007F255F">
      <w:pPr>
        <w:pStyle w:val="NoSpacing"/>
        <w:numPr>
          <w:ilvl w:val="0"/>
          <w:numId w:val="1"/>
        </w:numPr>
      </w:pPr>
      <w:r>
        <w:t>Write down information about the exposure: date/time/duration; procedures or nursing care performed with the patient; PPE in place at the time; and other witnesses/ people present</w:t>
      </w:r>
    </w:p>
    <w:p w14:paraId="1E07527A" w14:textId="77777777" w:rsidR="007F255F" w:rsidRDefault="007F255F" w:rsidP="007F255F"/>
    <w:p w14:paraId="3F156A3A" w14:textId="77777777" w:rsidR="00135450" w:rsidRDefault="00135450" w:rsidP="004D4587">
      <w:pPr>
        <w:pStyle w:val="NoSpacing"/>
      </w:pPr>
      <w:r w:rsidRPr="00135450">
        <w:t>Take this packet along with your HBV vaccination record</w:t>
      </w:r>
      <w:r>
        <w:t xml:space="preserve"> and immediately seek medical attention from one of the facilities below.  Make sure that you are seen by or speak to a health care provider </w:t>
      </w:r>
      <w:r w:rsidRPr="00135450">
        <w:rPr>
          <w:b/>
        </w:rPr>
        <w:t>within 2</w:t>
      </w:r>
      <w:r>
        <w:t xml:space="preserve"> </w:t>
      </w:r>
      <w:r w:rsidRPr="00135450">
        <w:rPr>
          <w:b/>
        </w:rPr>
        <w:t>hours of the exposure</w:t>
      </w:r>
      <w:r>
        <w:t>.</w:t>
      </w:r>
    </w:p>
    <w:p w14:paraId="33990CE9" w14:textId="77777777" w:rsidR="00A654AF" w:rsidRDefault="00A654AF" w:rsidP="004D4587">
      <w:pPr>
        <w:pStyle w:val="NoSpacing"/>
      </w:pPr>
    </w:p>
    <w:p w14:paraId="11911852" w14:textId="30099D77" w:rsidR="00A654AF" w:rsidRPr="00A654AF" w:rsidRDefault="00A654AF" w:rsidP="004D4587">
      <w:pPr>
        <w:pStyle w:val="NoSpacing"/>
        <w:rPr>
          <w:b/>
          <w:sz w:val="24"/>
          <w:szCs w:val="24"/>
        </w:rPr>
      </w:pPr>
      <w:r w:rsidRPr="00A654AF">
        <w:rPr>
          <w:b/>
          <w:sz w:val="24"/>
          <w:szCs w:val="24"/>
        </w:rPr>
        <w:t xml:space="preserve">A.  </w:t>
      </w:r>
      <w:r w:rsidRPr="00C76F7C">
        <w:rPr>
          <w:b/>
          <w:sz w:val="24"/>
          <w:szCs w:val="24"/>
          <w:u w:val="single"/>
        </w:rPr>
        <w:t>Seek medical attention at appropriate facility</w:t>
      </w:r>
      <w:r w:rsidR="00870FE9" w:rsidRPr="00870FE9">
        <w:rPr>
          <w:b/>
          <w:sz w:val="24"/>
          <w:szCs w:val="24"/>
          <w:u w:val="single"/>
        </w:rPr>
        <w:t xml:space="preserve"> immediately</w:t>
      </w:r>
      <w:r w:rsidR="00870FE9">
        <w:rPr>
          <w:b/>
          <w:sz w:val="24"/>
          <w:szCs w:val="24"/>
        </w:rPr>
        <w:t>:</w:t>
      </w:r>
    </w:p>
    <w:p w14:paraId="065EB4D2" w14:textId="77777777" w:rsidR="00A654AF" w:rsidRDefault="00A654AF" w:rsidP="004D4587">
      <w:pPr>
        <w:pStyle w:val="NoSpacing"/>
      </w:pPr>
    </w:p>
    <w:p w14:paraId="7A4B8426" w14:textId="77777777" w:rsidR="00A654AF" w:rsidRDefault="00A654AF" w:rsidP="004D4587">
      <w:pPr>
        <w:pStyle w:val="NoSpacing"/>
      </w:pPr>
      <w:r>
        <w:t xml:space="preserve">For </w:t>
      </w:r>
      <w:r w:rsidRPr="00A931FE">
        <w:rPr>
          <w:i/>
        </w:rPr>
        <w:t>work-related injuries</w:t>
      </w:r>
      <w:r>
        <w:t>, you should be seen immediately.</w:t>
      </w:r>
    </w:p>
    <w:p w14:paraId="3E1997EC" w14:textId="77777777" w:rsidR="00135450" w:rsidRDefault="00135450" w:rsidP="004D4587">
      <w:pPr>
        <w:pStyle w:val="NoSpacing"/>
      </w:pPr>
    </w:p>
    <w:p w14:paraId="76E604C9" w14:textId="77777777" w:rsidR="00135450" w:rsidRDefault="00135450" w:rsidP="00B346B5">
      <w:pPr>
        <w:pStyle w:val="NoSpacing"/>
        <w:numPr>
          <w:ilvl w:val="0"/>
          <w:numId w:val="2"/>
        </w:numPr>
        <w:ind w:left="360"/>
      </w:pPr>
      <w:r>
        <w:t>If you are in the hospital setting:</w:t>
      </w:r>
    </w:p>
    <w:p w14:paraId="71527ADE" w14:textId="77777777" w:rsidR="00135450" w:rsidRDefault="00B346B5" w:rsidP="00B346B5">
      <w:pPr>
        <w:pStyle w:val="NoSpacing"/>
        <w:ind w:left="360" w:hanging="360"/>
      </w:pPr>
      <w:r>
        <w:tab/>
      </w:r>
      <w:r w:rsidR="00135450">
        <w:t xml:space="preserve">-go to the </w:t>
      </w:r>
      <w:r w:rsidR="00A654AF">
        <w:t>Emergency Room at that facility</w:t>
      </w:r>
    </w:p>
    <w:p w14:paraId="04408D90" w14:textId="77777777" w:rsidR="004D4587" w:rsidRDefault="004D4587" w:rsidP="00B346B5">
      <w:pPr>
        <w:pStyle w:val="NoSpacing"/>
        <w:ind w:left="360" w:hanging="360"/>
      </w:pPr>
    </w:p>
    <w:p w14:paraId="3B838AFB" w14:textId="77777777" w:rsidR="00A654AF" w:rsidRDefault="00A654AF" w:rsidP="00B346B5">
      <w:pPr>
        <w:pStyle w:val="NoSpacing"/>
        <w:ind w:left="360" w:hanging="360"/>
      </w:pPr>
      <w:r>
        <w:t>2.     If you are not in a hospital setting:</w:t>
      </w:r>
    </w:p>
    <w:p w14:paraId="40778577" w14:textId="77777777" w:rsidR="00A654AF" w:rsidRDefault="00B346B5" w:rsidP="00B346B5">
      <w:pPr>
        <w:pStyle w:val="NoSpacing"/>
        <w:ind w:left="360" w:hanging="360"/>
      </w:pPr>
      <w:r>
        <w:tab/>
      </w:r>
      <w:r w:rsidR="00A654AF">
        <w:t xml:space="preserve">-go to the </w:t>
      </w:r>
      <w:r w:rsidR="00A654AF" w:rsidRPr="00A654AF">
        <w:rPr>
          <w:i/>
        </w:rPr>
        <w:t>nearest</w:t>
      </w:r>
      <w:r w:rsidR="00A654AF">
        <w:t xml:space="preserve"> hospital Emergency Room</w:t>
      </w:r>
    </w:p>
    <w:p w14:paraId="44480E9B" w14:textId="77777777" w:rsidR="004D4587" w:rsidRDefault="004D4587" w:rsidP="004D4587">
      <w:pPr>
        <w:pStyle w:val="NoSpacing"/>
      </w:pPr>
    </w:p>
    <w:p w14:paraId="1B652B20" w14:textId="45A8D864" w:rsidR="00A931FE" w:rsidRDefault="00A931FE" w:rsidP="00B346B5">
      <w:pPr>
        <w:pStyle w:val="NoSpacing"/>
        <w:ind w:left="360" w:hanging="360"/>
      </w:pPr>
      <w:r>
        <w:t xml:space="preserve">3.    </w:t>
      </w:r>
      <w:r w:rsidRPr="00BF4701">
        <w:t>AFTE</w:t>
      </w:r>
      <w:r w:rsidR="00BF4701" w:rsidRPr="00BF4701">
        <w:t>R being</w:t>
      </w:r>
      <w:r>
        <w:t xml:space="preserve"> seen at the Emergency Room, FOLLOW-UP appointments/ care/treatments should be </w:t>
      </w:r>
      <w:r w:rsidR="00B346B5">
        <w:t xml:space="preserve">   </w:t>
      </w:r>
      <w:r>
        <w:t>done at a Kaiser Occupation Health Center (see below).</w:t>
      </w:r>
    </w:p>
    <w:p w14:paraId="798256C8" w14:textId="18482A6C" w:rsidR="007F255F" w:rsidRDefault="007F255F" w:rsidP="00B346B5">
      <w:pPr>
        <w:pStyle w:val="NoSpacing"/>
        <w:ind w:left="360" w:hanging="360"/>
      </w:pPr>
    </w:p>
    <w:p w14:paraId="23903D24" w14:textId="6F8641A0" w:rsidR="007F255F" w:rsidRDefault="007F255F" w:rsidP="00B346B5">
      <w:pPr>
        <w:pStyle w:val="NoSpacing"/>
        <w:ind w:left="360" w:hanging="360"/>
      </w:pPr>
    </w:p>
    <w:p w14:paraId="0C909622" w14:textId="21DC4555" w:rsidR="007F255F" w:rsidRDefault="007F255F" w:rsidP="00B346B5">
      <w:pPr>
        <w:pStyle w:val="NoSpacing"/>
        <w:ind w:left="360" w:hanging="360"/>
      </w:pPr>
    </w:p>
    <w:p w14:paraId="1A5CA373" w14:textId="77777777" w:rsidR="007F255F" w:rsidRDefault="007F255F" w:rsidP="00B346B5">
      <w:pPr>
        <w:pStyle w:val="NoSpacing"/>
        <w:ind w:left="360" w:hanging="360"/>
      </w:pPr>
    </w:p>
    <w:p w14:paraId="133423CC" w14:textId="77777777" w:rsidR="004D4587" w:rsidRDefault="004D4587" w:rsidP="004D4587">
      <w:pPr>
        <w:pStyle w:val="NoSpacing"/>
      </w:pPr>
    </w:p>
    <w:p w14:paraId="6160158D" w14:textId="77777777" w:rsidR="007F255F" w:rsidRDefault="007F255F" w:rsidP="004D4587">
      <w:pPr>
        <w:pStyle w:val="NoSpacing"/>
      </w:pPr>
    </w:p>
    <w:p w14:paraId="524E134A" w14:textId="11C5027F" w:rsidR="00A654AF" w:rsidRDefault="00A654AF" w:rsidP="004D4587">
      <w:pPr>
        <w:pStyle w:val="NoSpacing"/>
      </w:pPr>
      <w:r>
        <w:t xml:space="preserve">For </w:t>
      </w:r>
      <w:r w:rsidRPr="00A931FE">
        <w:rPr>
          <w:i/>
        </w:rPr>
        <w:t>non-life threatening injuries</w:t>
      </w:r>
      <w:r>
        <w:t>, you will still need to be seen</w:t>
      </w:r>
      <w:r w:rsidR="00870FE9">
        <w:t xml:space="preserve">, but you will need to complete the Workers Comp paperwork </w:t>
      </w:r>
      <w:r w:rsidR="00870FE9" w:rsidRPr="00870FE9">
        <w:rPr>
          <w:i/>
          <w:iCs/>
        </w:rPr>
        <w:t xml:space="preserve">first </w:t>
      </w:r>
      <w:r w:rsidR="00870FE9">
        <w:t>and have it available in order to schedule the appointment.</w:t>
      </w:r>
    </w:p>
    <w:p w14:paraId="0D441570" w14:textId="77777777" w:rsidR="00870FE9" w:rsidRDefault="00870FE9" w:rsidP="004D4587">
      <w:pPr>
        <w:pStyle w:val="NoSpacing"/>
        <w:ind w:left="690"/>
      </w:pPr>
    </w:p>
    <w:p w14:paraId="64E14D6E" w14:textId="77777777" w:rsidR="00A654AF" w:rsidRDefault="00A654AF" w:rsidP="004D4587">
      <w:pPr>
        <w:pStyle w:val="NoSpacing"/>
      </w:pPr>
    </w:p>
    <w:p w14:paraId="389A5664" w14:textId="17AF6124" w:rsidR="009866DB" w:rsidRDefault="00A654AF" w:rsidP="004D4587">
      <w:pPr>
        <w:pStyle w:val="NoSpacing"/>
        <w:rPr>
          <w:b/>
          <w:sz w:val="24"/>
          <w:szCs w:val="24"/>
        </w:rPr>
      </w:pPr>
      <w:r w:rsidRPr="00C76F7C">
        <w:rPr>
          <w:b/>
          <w:sz w:val="24"/>
          <w:szCs w:val="24"/>
        </w:rPr>
        <w:t xml:space="preserve">B.  </w:t>
      </w:r>
      <w:r w:rsidRPr="00C76F7C">
        <w:rPr>
          <w:b/>
          <w:sz w:val="24"/>
          <w:szCs w:val="24"/>
          <w:u w:val="single"/>
        </w:rPr>
        <w:t xml:space="preserve">Complete the required </w:t>
      </w:r>
      <w:r w:rsidR="00C76F7C" w:rsidRPr="00C76F7C">
        <w:rPr>
          <w:b/>
          <w:sz w:val="24"/>
          <w:szCs w:val="24"/>
          <w:u w:val="single"/>
        </w:rPr>
        <w:t>paperwork</w:t>
      </w:r>
      <w:r w:rsidR="00C76F7C">
        <w:rPr>
          <w:b/>
          <w:sz w:val="24"/>
          <w:szCs w:val="24"/>
        </w:rPr>
        <w:t>:  (</w:t>
      </w:r>
      <w:r w:rsidR="00870FE9">
        <w:rPr>
          <w:b/>
          <w:sz w:val="24"/>
          <w:szCs w:val="24"/>
        </w:rPr>
        <w:t>ASAP</w:t>
      </w:r>
      <w:r w:rsidR="00C76F7C">
        <w:rPr>
          <w:b/>
          <w:sz w:val="24"/>
          <w:szCs w:val="24"/>
        </w:rPr>
        <w:t>)</w:t>
      </w:r>
    </w:p>
    <w:p w14:paraId="0A69197F" w14:textId="7D03E4FD" w:rsidR="009866DB" w:rsidRDefault="009866DB" w:rsidP="004D4587">
      <w:pPr>
        <w:pStyle w:val="NoSpacing"/>
        <w:rPr>
          <w:b/>
          <w:sz w:val="24"/>
          <w:szCs w:val="24"/>
        </w:rPr>
      </w:pPr>
    </w:p>
    <w:p w14:paraId="4292D5FE" w14:textId="5C43CDDD" w:rsidR="009866DB" w:rsidRDefault="009866DB" w:rsidP="004D4587">
      <w:pPr>
        <w:pStyle w:val="NoSpacing"/>
        <w:rPr>
          <w:bCs/>
          <w:sz w:val="24"/>
          <w:szCs w:val="24"/>
        </w:rPr>
      </w:pPr>
      <w:r>
        <w:rPr>
          <w:b/>
          <w:sz w:val="24"/>
          <w:szCs w:val="24"/>
        </w:rPr>
        <w:t xml:space="preserve">Go to:  </w:t>
      </w:r>
      <w:hyperlink r:id="rId7" w:history="1">
        <w:r w:rsidRPr="00CE0C3A">
          <w:rPr>
            <w:rStyle w:val="Hyperlink"/>
            <w:bCs/>
            <w:sz w:val="24"/>
            <w:szCs w:val="24"/>
          </w:rPr>
          <w:t>http://hr.fhda.edu/benefits/</w:t>
        </w:r>
        <w:r w:rsidRPr="00CE0C3A">
          <w:rPr>
            <w:rStyle w:val="Hyperlink"/>
            <w:bCs/>
            <w:sz w:val="24"/>
            <w:szCs w:val="24"/>
          </w:rPr>
          <w:softHyphen/>
        </w:r>
        <w:r w:rsidRPr="00CE0C3A">
          <w:rPr>
            <w:rStyle w:val="Hyperlink"/>
            <w:bCs/>
            <w:sz w:val="24"/>
            <w:szCs w:val="24"/>
          </w:rPr>
          <w:softHyphen/>
        </w:r>
        <w:r w:rsidRPr="00CE0C3A">
          <w:rPr>
            <w:rStyle w:val="Hyperlink"/>
            <w:bCs/>
            <w:sz w:val="24"/>
            <w:szCs w:val="24"/>
          </w:rPr>
          <w:softHyphen/>
          <w:t>_workers-comp.html</w:t>
        </w:r>
      </w:hyperlink>
    </w:p>
    <w:p w14:paraId="1271E6E9" w14:textId="77777777" w:rsidR="009866DB" w:rsidRPr="00302EF6" w:rsidRDefault="009866DB" w:rsidP="009866DB">
      <w:pPr>
        <w:pStyle w:val="ListParagraph"/>
        <w:numPr>
          <w:ilvl w:val="0"/>
          <w:numId w:val="8"/>
        </w:numPr>
        <w:spacing w:after="0" w:line="240" w:lineRule="auto"/>
        <w:rPr>
          <w:rFonts w:ascii="Cambria" w:hAnsi="Cambria"/>
        </w:rPr>
      </w:pPr>
      <w:r>
        <w:rPr>
          <w:rFonts w:ascii="Cambria" w:hAnsi="Cambria"/>
        </w:rPr>
        <w:t>STUDENT:</w:t>
      </w:r>
      <w:r w:rsidRPr="00302EF6">
        <w:rPr>
          <w:rFonts w:ascii="Cambria" w:hAnsi="Cambria"/>
        </w:rPr>
        <w:t xml:space="preserve"> to complete 3 items under the section – “To Be Completed by the Injured Worker” </w:t>
      </w:r>
      <w:r>
        <w:rPr>
          <w:rFonts w:ascii="Cambria" w:hAnsi="Cambria"/>
        </w:rPr>
        <w:t xml:space="preserve"> If assistance is needed, they may call Be</w:t>
      </w:r>
      <w:r w:rsidRPr="001767EA">
        <w:rPr>
          <w:rFonts w:ascii="Cambria" w:hAnsi="Cambria"/>
        </w:rPr>
        <w:t>nefits Office at the District (1-</w:t>
      </w:r>
      <w:r>
        <w:rPr>
          <w:rFonts w:ascii="Cambria" w:hAnsi="Cambria"/>
        </w:rPr>
        <w:t xml:space="preserve">650-949-6224). </w:t>
      </w:r>
    </w:p>
    <w:p w14:paraId="36B42826" w14:textId="4BEBE04C" w:rsidR="009866DB" w:rsidRDefault="009866DB" w:rsidP="009866DB">
      <w:pPr>
        <w:pStyle w:val="ListParagraph"/>
        <w:numPr>
          <w:ilvl w:val="0"/>
          <w:numId w:val="8"/>
        </w:numPr>
        <w:spacing w:after="0" w:line="240" w:lineRule="auto"/>
        <w:rPr>
          <w:rFonts w:ascii="Cambria" w:eastAsia="Times New Roman" w:hAnsi="Cambria" w:cs="Times New Roman"/>
        </w:rPr>
      </w:pPr>
      <w:r>
        <w:rPr>
          <w:rFonts w:ascii="Cambria" w:eastAsia="Times New Roman" w:hAnsi="Cambria" w:cs="Times New Roman"/>
        </w:rPr>
        <w:t xml:space="preserve">STUDENT email the 3 items to </w:t>
      </w:r>
      <w:hyperlink r:id="rId8" w:history="1">
        <w:r w:rsidRPr="00651A22">
          <w:rPr>
            <w:rStyle w:val="Hyperlink"/>
            <w:rFonts w:ascii="Cambria" w:eastAsia="Times New Roman" w:hAnsi="Cambria" w:cs="Times New Roman"/>
          </w:rPr>
          <w:t>MyBenefits@fhda.edu</w:t>
        </w:r>
      </w:hyperlink>
      <w:r>
        <w:rPr>
          <w:rFonts w:ascii="Cambria" w:eastAsia="Times New Roman" w:hAnsi="Cambria" w:cs="Times New Roman"/>
        </w:rPr>
        <w:t xml:space="preserve">  </w:t>
      </w:r>
    </w:p>
    <w:p w14:paraId="387519CA" w14:textId="67CF0916" w:rsidR="009866DB" w:rsidRDefault="009866DB" w:rsidP="009866DB">
      <w:pPr>
        <w:pStyle w:val="ListParagraph"/>
        <w:numPr>
          <w:ilvl w:val="0"/>
          <w:numId w:val="8"/>
        </w:numPr>
        <w:spacing w:after="0" w:line="240" w:lineRule="auto"/>
        <w:rPr>
          <w:rFonts w:ascii="Cambria" w:eastAsia="Times New Roman" w:hAnsi="Cambria" w:cs="Times New Roman"/>
        </w:rPr>
      </w:pPr>
      <w:r>
        <w:rPr>
          <w:rFonts w:ascii="Cambria" w:eastAsia="Times New Roman" w:hAnsi="Cambria" w:cs="Times New Roman"/>
        </w:rPr>
        <w:t xml:space="preserve">INSTRUCTOR: </w:t>
      </w:r>
      <w:r w:rsidRPr="00251935">
        <w:rPr>
          <w:rFonts w:ascii="Cambria" w:eastAsia="Times New Roman" w:hAnsi="Cambria" w:cs="Times New Roman"/>
        </w:rPr>
        <w:t>Complete</w:t>
      </w:r>
      <w:r>
        <w:rPr>
          <w:rFonts w:ascii="Cambria" w:eastAsia="Times New Roman" w:hAnsi="Cambria" w:cs="Times New Roman"/>
        </w:rPr>
        <w:t xml:space="preserve"> “Supervisor’s Claim and Safety Report” – except the signature.  (It needs to be signed by </w:t>
      </w:r>
      <w:r w:rsidR="00870FE9">
        <w:rPr>
          <w:rFonts w:ascii="Cambria" w:eastAsia="Times New Roman" w:hAnsi="Cambria" w:cs="Times New Roman"/>
        </w:rPr>
        <w:t>the Dean</w:t>
      </w:r>
      <w:r>
        <w:rPr>
          <w:rFonts w:ascii="Cambria" w:eastAsia="Times New Roman" w:hAnsi="Cambria" w:cs="Times New Roman"/>
        </w:rPr>
        <w:t xml:space="preserve">.)  Email the form to </w:t>
      </w:r>
      <w:r w:rsidR="00B512A1">
        <w:rPr>
          <w:rFonts w:ascii="Cambria" w:eastAsia="Times New Roman" w:hAnsi="Cambria" w:cs="Times New Roman"/>
        </w:rPr>
        <w:t xml:space="preserve">the </w:t>
      </w:r>
      <w:r w:rsidR="00870FE9">
        <w:rPr>
          <w:rFonts w:ascii="Cambria" w:eastAsia="Times New Roman" w:hAnsi="Cambria" w:cs="Times New Roman"/>
        </w:rPr>
        <w:t>Dean</w:t>
      </w:r>
      <w:r>
        <w:rPr>
          <w:rFonts w:ascii="Cambria" w:eastAsia="Times New Roman" w:hAnsi="Cambria" w:cs="Times New Roman"/>
        </w:rPr>
        <w:t xml:space="preserve">, copying </w:t>
      </w:r>
      <w:r w:rsidR="00B512A1">
        <w:rPr>
          <w:rFonts w:ascii="Cambria" w:eastAsia="Times New Roman" w:hAnsi="Cambria" w:cs="Times New Roman"/>
        </w:rPr>
        <w:t xml:space="preserve">the </w:t>
      </w:r>
      <w:r w:rsidR="00870FE9">
        <w:rPr>
          <w:rFonts w:ascii="Cambria" w:eastAsia="Times New Roman" w:hAnsi="Cambria" w:cs="Times New Roman"/>
        </w:rPr>
        <w:t>Director</w:t>
      </w:r>
      <w:r>
        <w:rPr>
          <w:rFonts w:ascii="Cambria" w:eastAsia="Times New Roman" w:hAnsi="Cambria" w:cs="Times New Roman"/>
        </w:rPr>
        <w:t>.</w:t>
      </w:r>
    </w:p>
    <w:p w14:paraId="7F6B2801" w14:textId="2543C0B6" w:rsidR="009866DB" w:rsidRDefault="009866DB" w:rsidP="009866DB">
      <w:pPr>
        <w:pStyle w:val="ListParagraph"/>
        <w:numPr>
          <w:ilvl w:val="0"/>
          <w:numId w:val="8"/>
        </w:numPr>
        <w:spacing w:after="0" w:line="240" w:lineRule="auto"/>
        <w:rPr>
          <w:rFonts w:ascii="Cambria" w:eastAsia="Times New Roman" w:hAnsi="Cambria" w:cs="Times New Roman"/>
        </w:rPr>
      </w:pPr>
      <w:r>
        <w:rPr>
          <w:rFonts w:ascii="Cambria" w:eastAsia="Times New Roman" w:hAnsi="Cambria" w:cs="Times New Roman"/>
        </w:rPr>
        <w:t xml:space="preserve">INSTRUCTOR: Print (from the same web address) the WC Treatment Authorization Form – it’s already “signed” by Christine Vo (you can sign as the employer).  Complete the form, sign, and email to your student.  Instruct the student to </w:t>
      </w:r>
      <w:r w:rsidR="00870FE9">
        <w:rPr>
          <w:rFonts w:ascii="Cambria" w:eastAsia="Times New Roman" w:hAnsi="Cambria" w:cs="Times New Roman"/>
        </w:rPr>
        <w:t>take</w:t>
      </w:r>
      <w:r>
        <w:rPr>
          <w:rFonts w:ascii="Cambria" w:eastAsia="Times New Roman" w:hAnsi="Cambria" w:cs="Times New Roman"/>
        </w:rPr>
        <w:t xml:space="preserve"> the form to their appointment (virtual or real).</w:t>
      </w:r>
    </w:p>
    <w:p w14:paraId="3344C6B5" w14:textId="62A9C909" w:rsidR="00870FE9" w:rsidRDefault="00870FE9" w:rsidP="00870FE9">
      <w:pPr>
        <w:spacing w:after="0" w:line="240" w:lineRule="auto"/>
        <w:rPr>
          <w:rFonts w:ascii="Cambria" w:eastAsia="Times New Roman" w:hAnsi="Cambria" w:cs="Times New Roman"/>
        </w:rPr>
      </w:pPr>
    </w:p>
    <w:p w14:paraId="26924886" w14:textId="3223BB5C" w:rsidR="00870FE9" w:rsidRPr="00AB23FB" w:rsidRDefault="00870FE9" w:rsidP="00870FE9">
      <w:pPr>
        <w:pStyle w:val="BodyText"/>
        <w:rPr>
          <w:rFonts w:asciiTheme="minorHAnsi" w:hAnsiTheme="minorHAnsi" w:cstheme="minorHAnsi"/>
          <w:b/>
          <w:bCs/>
          <w:sz w:val="24"/>
          <w:szCs w:val="24"/>
        </w:rPr>
      </w:pPr>
      <w:r w:rsidRPr="00AB23FB">
        <w:rPr>
          <w:rFonts w:asciiTheme="minorHAnsi" w:hAnsiTheme="minorHAnsi" w:cstheme="minorHAnsi"/>
          <w:b/>
          <w:bCs/>
          <w:sz w:val="24"/>
          <w:szCs w:val="24"/>
        </w:rPr>
        <w:t xml:space="preserve">C.  </w:t>
      </w:r>
      <w:r w:rsidRPr="00AB23FB">
        <w:rPr>
          <w:rFonts w:asciiTheme="minorHAnsi" w:hAnsiTheme="minorHAnsi" w:cstheme="minorHAnsi"/>
          <w:b/>
          <w:bCs/>
          <w:sz w:val="24"/>
          <w:szCs w:val="24"/>
          <w:u w:val="single"/>
        </w:rPr>
        <w:t xml:space="preserve">Schedule your appointment with </w:t>
      </w:r>
      <w:r w:rsidR="00AB23FB" w:rsidRPr="00AB23FB">
        <w:rPr>
          <w:rFonts w:asciiTheme="minorHAnsi" w:hAnsiTheme="minorHAnsi" w:cstheme="minorHAnsi"/>
          <w:b/>
          <w:bCs/>
          <w:sz w:val="24"/>
          <w:szCs w:val="24"/>
          <w:u w:val="single"/>
        </w:rPr>
        <w:t>Kaiser Occupational Health Center</w:t>
      </w:r>
    </w:p>
    <w:p w14:paraId="5915DA66" w14:textId="36686DEC" w:rsidR="00AB23FB" w:rsidRDefault="00AB23FB" w:rsidP="00870FE9">
      <w:pPr>
        <w:pStyle w:val="BodyText"/>
        <w:rPr>
          <w:rFonts w:asciiTheme="minorHAnsi" w:hAnsiTheme="minorHAnsi" w:cstheme="minorHAnsi"/>
          <w:sz w:val="24"/>
          <w:szCs w:val="24"/>
        </w:rPr>
      </w:pPr>
    </w:p>
    <w:p w14:paraId="5F4DBBAB" w14:textId="41B8B166" w:rsidR="00AB23FB" w:rsidRDefault="00AB23FB" w:rsidP="00870FE9">
      <w:pPr>
        <w:pStyle w:val="BodyText"/>
        <w:rPr>
          <w:rFonts w:asciiTheme="minorHAnsi" w:hAnsiTheme="minorHAnsi" w:cstheme="minorHAnsi"/>
          <w:sz w:val="24"/>
          <w:szCs w:val="24"/>
        </w:rPr>
      </w:pPr>
      <w:r>
        <w:rPr>
          <w:rFonts w:asciiTheme="minorHAnsi" w:hAnsiTheme="minorHAnsi" w:cstheme="minorHAnsi"/>
          <w:sz w:val="24"/>
          <w:szCs w:val="24"/>
        </w:rPr>
        <w:t>Students need to call Kaiser-on-the-job and make an appointment at the closest clinic.</w:t>
      </w:r>
    </w:p>
    <w:p w14:paraId="0DD8BE5D" w14:textId="73D8DA5F" w:rsidR="00870FE9" w:rsidRPr="00AB23FB" w:rsidRDefault="00AB23FB" w:rsidP="00AB23FB">
      <w:pPr>
        <w:pStyle w:val="BodyText"/>
        <w:rPr>
          <w:rFonts w:asciiTheme="minorHAnsi" w:hAnsiTheme="minorHAnsi" w:cstheme="minorHAnsi"/>
          <w:sz w:val="24"/>
          <w:szCs w:val="24"/>
        </w:rPr>
      </w:pPr>
      <w:r>
        <w:rPr>
          <w:rFonts w:asciiTheme="minorHAnsi" w:hAnsiTheme="minorHAnsi" w:cstheme="minorHAnsi"/>
          <w:sz w:val="24"/>
          <w:szCs w:val="24"/>
        </w:rPr>
        <w:t>Refer to the link above and find the link that says “</w:t>
      </w:r>
      <w:r w:rsidRPr="00AB23FB">
        <w:rPr>
          <w:rFonts w:asciiTheme="minorHAnsi" w:hAnsiTheme="minorHAnsi" w:cstheme="minorHAnsi"/>
          <w:b/>
          <w:bCs/>
          <w:sz w:val="24"/>
          <w:szCs w:val="24"/>
        </w:rPr>
        <w:t>WC Clinic Information</w:t>
      </w:r>
      <w:r>
        <w:rPr>
          <w:rFonts w:asciiTheme="minorHAnsi" w:hAnsiTheme="minorHAnsi" w:cstheme="minorHAnsi"/>
          <w:sz w:val="24"/>
          <w:szCs w:val="24"/>
        </w:rPr>
        <w:t>” for clinic information:  address/ phone number.</w:t>
      </w:r>
    </w:p>
    <w:p w14:paraId="4F0B9CF9" w14:textId="7C4FB420" w:rsidR="00870FE9" w:rsidRDefault="00870FE9" w:rsidP="00AB23FB">
      <w:pPr>
        <w:pStyle w:val="NoSpacing"/>
        <w:ind w:left="690"/>
      </w:pPr>
      <w:r w:rsidRPr="00A931FE">
        <w:rPr>
          <w:u w:val="single"/>
        </w:rPr>
        <w:t>Kaiser Occupational Health Center</w:t>
      </w:r>
      <w:r>
        <w:t xml:space="preserve"> (Kaiser-On-the-Job</w:t>
      </w:r>
      <w:r>
        <w:rPr>
          <w:rFonts w:cstheme="minorHAnsi"/>
        </w:rPr>
        <w:t>®</w:t>
      </w:r>
      <w:r>
        <w:t>)</w:t>
      </w:r>
    </w:p>
    <w:p w14:paraId="0B91D63A" w14:textId="77777777" w:rsidR="00870FE9" w:rsidRDefault="00870FE9" w:rsidP="00870FE9">
      <w:pPr>
        <w:pStyle w:val="NoSpacing"/>
        <w:ind w:left="690"/>
      </w:pPr>
      <w:r>
        <w:t>10050 N. Wolf Rd, Suite SW1-190</w:t>
      </w:r>
    </w:p>
    <w:p w14:paraId="74D41368" w14:textId="77777777" w:rsidR="00870FE9" w:rsidRDefault="00870FE9" w:rsidP="00870FE9">
      <w:pPr>
        <w:pStyle w:val="NoSpacing"/>
        <w:ind w:left="690"/>
      </w:pPr>
      <w:r>
        <w:t>(Corner of wolf Rd/ Stevens Creek Blvd)</w:t>
      </w:r>
    </w:p>
    <w:p w14:paraId="06F980A9" w14:textId="77777777" w:rsidR="00870FE9" w:rsidRDefault="00870FE9" w:rsidP="00870FE9">
      <w:pPr>
        <w:pStyle w:val="NoSpacing"/>
        <w:ind w:left="690"/>
      </w:pPr>
      <w:r>
        <w:t>Cupertino, CA 95014</w:t>
      </w:r>
    </w:p>
    <w:p w14:paraId="2CC97AE2" w14:textId="77777777" w:rsidR="00870FE9" w:rsidRDefault="00870FE9" w:rsidP="00870FE9">
      <w:pPr>
        <w:pStyle w:val="NoSpacing"/>
        <w:ind w:left="690"/>
      </w:pPr>
      <w:r>
        <w:t>Phone: 408-236-6160 or 1-888-565-9675 (to schedule an appointment)</w:t>
      </w:r>
    </w:p>
    <w:p w14:paraId="487BFF60" w14:textId="77777777" w:rsidR="00870FE9" w:rsidRDefault="00870FE9" w:rsidP="00870FE9">
      <w:pPr>
        <w:pStyle w:val="NoSpacing"/>
        <w:ind w:left="690"/>
      </w:pPr>
      <w:r>
        <w:t>Hours:  Monday- Friday, 8:30 am - 5:00 pm</w:t>
      </w:r>
    </w:p>
    <w:p w14:paraId="5800E675" w14:textId="77777777" w:rsidR="00870FE9" w:rsidRDefault="00870FE9" w:rsidP="00870FE9">
      <w:pPr>
        <w:pStyle w:val="NoSpacing"/>
        <w:ind w:left="690"/>
      </w:pPr>
      <w:r>
        <w:t>*Holidays closed, limited hours during the weeks of Christmas and New Years</w:t>
      </w:r>
    </w:p>
    <w:p w14:paraId="3595F584" w14:textId="44C5DFE1" w:rsidR="00870FE9" w:rsidRDefault="00870FE9" w:rsidP="00870FE9">
      <w:pPr>
        <w:pStyle w:val="NoSpacing"/>
        <w:ind w:left="690"/>
      </w:pPr>
      <w:r>
        <w:t>(</w:t>
      </w:r>
      <w:r w:rsidRPr="00A931FE">
        <w:rPr>
          <w:i/>
        </w:rPr>
        <w:t>ANY</w:t>
      </w:r>
      <w:r>
        <w:rPr>
          <w:i/>
        </w:rPr>
        <w:t xml:space="preserve"> </w:t>
      </w:r>
      <w:r w:rsidRPr="00A931FE">
        <w:rPr>
          <w:i/>
        </w:rPr>
        <w:t xml:space="preserve"> </w:t>
      </w:r>
      <w:r w:rsidRPr="00A931FE">
        <w:rPr>
          <w:u w:val="single"/>
        </w:rPr>
        <w:t>Kaiser Occupational Health Center</w:t>
      </w:r>
      <w:r>
        <w:t xml:space="preserve"> is acceptable for care).</w:t>
      </w:r>
    </w:p>
    <w:p w14:paraId="429B371A" w14:textId="33FC8BC7" w:rsidR="00AB23FB" w:rsidRDefault="00AB23FB" w:rsidP="00AB23FB">
      <w:pPr>
        <w:pStyle w:val="NoSpacing"/>
      </w:pPr>
    </w:p>
    <w:p w14:paraId="7A8B2C07" w14:textId="7D22F18C" w:rsidR="00AB23FB" w:rsidRDefault="00AB23FB" w:rsidP="00AB23FB">
      <w:pPr>
        <w:pStyle w:val="NoSpacing"/>
        <w:rPr>
          <w:b/>
          <w:bCs/>
          <w:u w:val="single"/>
        </w:rPr>
      </w:pPr>
      <w:r w:rsidRPr="00AB23FB">
        <w:rPr>
          <w:b/>
          <w:bCs/>
        </w:rPr>
        <w:t xml:space="preserve">D.  </w:t>
      </w:r>
      <w:r w:rsidRPr="00AB23FB">
        <w:rPr>
          <w:b/>
          <w:bCs/>
          <w:u w:val="single"/>
        </w:rPr>
        <w:t>Report back to instructor after the Kaiser appointment</w:t>
      </w:r>
    </w:p>
    <w:p w14:paraId="4099910E" w14:textId="1D4E75D7" w:rsidR="00AB23FB" w:rsidRDefault="00AB23FB" w:rsidP="00AB23FB">
      <w:pPr>
        <w:pStyle w:val="NoSpacing"/>
        <w:rPr>
          <w:b/>
          <w:bCs/>
          <w:u w:val="single"/>
        </w:rPr>
      </w:pPr>
    </w:p>
    <w:p w14:paraId="660B82D5" w14:textId="000514BD" w:rsidR="00AB23FB" w:rsidRPr="00AB23FB" w:rsidRDefault="00AB23FB" w:rsidP="00AB23FB">
      <w:pPr>
        <w:pStyle w:val="NoSpacing"/>
      </w:pPr>
      <w:r>
        <w:t>Students need to keep their instructor informed as to their health outcomes.</w:t>
      </w:r>
    </w:p>
    <w:p w14:paraId="3AE6985B" w14:textId="2B8E4B1F" w:rsidR="00AB23FB" w:rsidRPr="00AB23FB" w:rsidRDefault="00AB23FB" w:rsidP="00AB23FB">
      <w:pPr>
        <w:pStyle w:val="NoSpacing"/>
      </w:pPr>
      <w:r>
        <w:t>Students/ faculty need to monitor their emails for any communication from the FHDA District regarding the reportable issue.</w:t>
      </w:r>
    </w:p>
    <w:p w14:paraId="1974C588" w14:textId="54F888B7" w:rsidR="009866DB" w:rsidRPr="009866DB" w:rsidRDefault="009866DB" w:rsidP="004D4587">
      <w:pPr>
        <w:pStyle w:val="NoSpacing"/>
        <w:rPr>
          <w:bCs/>
          <w:sz w:val="24"/>
          <w:szCs w:val="24"/>
        </w:rPr>
      </w:pPr>
    </w:p>
    <w:p w14:paraId="710E4E21" w14:textId="790817CA" w:rsidR="00B346B5" w:rsidRDefault="00B346B5" w:rsidP="00B346B5">
      <w:pPr>
        <w:pStyle w:val="NoSpacing"/>
        <w:rPr>
          <w:sz w:val="24"/>
          <w:szCs w:val="24"/>
        </w:rPr>
      </w:pPr>
    </w:p>
    <w:p w14:paraId="46858C0E" w14:textId="6C2ABE88" w:rsidR="00AB23FB" w:rsidRDefault="00AB23FB" w:rsidP="00B346B5">
      <w:pPr>
        <w:pStyle w:val="NoSpacing"/>
        <w:rPr>
          <w:sz w:val="24"/>
          <w:szCs w:val="24"/>
        </w:rPr>
      </w:pPr>
    </w:p>
    <w:p w14:paraId="3EDC4E0F" w14:textId="24AB6998" w:rsidR="00AB23FB" w:rsidRDefault="00AB23FB" w:rsidP="00B346B5">
      <w:pPr>
        <w:pStyle w:val="NoSpacing"/>
        <w:rPr>
          <w:sz w:val="24"/>
          <w:szCs w:val="24"/>
        </w:rPr>
      </w:pPr>
    </w:p>
    <w:p w14:paraId="5EFEC562" w14:textId="6EE72048" w:rsidR="00AB23FB" w:rsidRDefault="00AB23FB" w:rsidP="00B346B5">
      <w:pPr>
        <w:pStyle w:val="NoSpacing"/>
        <w:rPr>
          <w:sz w:val="24"/>
          <w:szCs w:val="24"/>
        </w:rPr>
      </w:pPr>
    </w:p>
    <w:p w14:paraId="33CE68A3" w14:textId="51910D97" w:rsidR="00AB23FB" w:rsidRDefault="00AB23FB" w:rsidP="00B346B5">
      <w:pPr>
        <w:pStyle w:val="NoSpacing"/>
        <w:rPr>
          <w:sz w:val="24"/>
          <w:szCs w:val="24"/>
        </w:rPr>
      </w:pPr>
    </w:p>
    <w:p w14:paraId="44C34767" w14:textId="12970354" w:rsidR="00AB23FB" w:rsidRDefault="00AB23FB" w:rsidP="00B346B5">
      <w:pPr>
        <w:pStyle w:val="NoSpacing"/>
        <w:rPr>
          <w:sz w:val="24"/>
          <w:szCs w:val="24"/>
        </w:rPr>
      </w:pPr>
    </w:p>
    <w:p w14:paraId="466756E0" w14:textId="057CB368" w:rsidR="00AB23FB" w:rsidRDefault="00AB23FB" w:rsidP="00B346B5">
      <w:pPr>
        <w:pStyle w:val="NoSpacing"/>
        <w:rPr>
          <w:sz w:val="24"/>
          <w:szCs w:val="24"/>
        </w:rPr>
      </w:pPr>
    </w:p>
    <w:p w14:paraId="1BFB6311" w14:textId="0C6DA408" w:rsidR="00AB23FB" w:rsidRDefault="00AB23FB" w:rsidP="00B346B5">
      <w:pPr>
        <w:pStyle w:val="NoSpacing"/>
        <w:rPr>
          <w:sz w:val="24"/>
          <w:szCs w:val="24"/>
        </w:rPr>
      </w:pPr>
    </w:p>
    <w:p w14:paraId="653A8A7D" w14:textId="77777777" w:rsidR="00AB23FB" w:rsidRPr="00B346B5" w:rsidRDefault="00AB23FB" w:rsidP="00B346B5">
      <w:pPr>
        <w:pStyle w:val="NoSpacing"/>
        <w:rPr>
          <w:sz w:val="24"/>
          <w:szCs w:val="24"/>
        </w:rPr>
      </w:pPr>
    </w:p>
    <w:p w14:paraId="4CD83B3A" w14:textId="4D7A3D07" w:rsidR="00C76F7C" w:rsidRDefault="00C76F7C" w:rsidP="004D4587">
      <w:pPr>
        <w:pStyle w:val="NoSpacing"/>
        <w:rPr>
          <w:sz w:val="24"/>
          <w:szCs w:val="24"/>
        </w:rPr>
      </w:pPr>
      <w:r>
        <w:rPr>
          <w:sz w:val="24"/>
          <w:szCs w:val="24"/>
        </w:rPr>
        <w:lastRenderedPageBreak/>
        <w:t>What to expect</w:t>
      </w:r>
      <w:r w:rsidR="00AB23FB">
        <w:rPr>
          <w:sz w:val="24"/>
          <w:szCs w:val="24"/>
        </w:rPr>
        <w:t xml:space="preserve"> following a needlestick</w:t>
      </w:r>
      <w:r w:rsidR="008D45DB">
        <w:rPr>
          <w:sz w:val="24"/>
          <w:szCs w:val="24"/>
        </w:rPr>
        <w:t xml:space="preserve">, </w:t>
      </w:r>
      <w:r w:rsidR="00AB23FB">
        <w:rPr>
          <w:sz w:val="24"/>
          <w:szCs w:val="24"/>
        </w:rPr>
        <w:t>injury</w:t>
      </w:r>
      <w:r w:rsidR="008D45DB">
        <w:rPr>
          <w:sz w:val="24"/>
          <w:szCs w:val="24"/>
        </w:rPr>
        <w:t xml:space="preserve"> or infectious materials exposure</w:t>
      </w:r>
      <w:r w:rsidR="00AB23FB">
        <w:rPr>
          <w:sz w:val="24"/>
          <w:szCs w:val="24"/>
        </w:rPr>
        <w:t>:</w:t>
      </w:r>
    </w:p>
    <w:p w14:paraId="1E650800" w14:textId="77777777" w:rsidR="00C76F7C" w:rsidRDefault="00C76F7C" w:rsidP="004D4587">
      <w:pPr>
        <w:pStyle w:val="NoSpacing"/>
        <w:rPr>
          <w:sz w:val="24"/>
          <w:szCs w:val="24"/>
        </w:rPr>
      </w:pPr>
    </w:p>
    <w:p w14:paraId="24F09901" w14:textId="77777777" w:rsidR="00C76F7C" w:rsidRDefault="00933B84" w:rsidP="004D4587">
      <w:pPr>
        <w:pStyle w:val="NoSpacing"/>
        <w:rPr>
          <w:sz w:val="24"/>
          <w:szCs w:val="24"/>
        </w:rPr>
      </w:pPr>
      <w:r>
        <w:rPr>
          <w:sz w:val="24"/>
          <w:szCs w:val="24"/>
        </w:rPr>
        <w:t>The healthcare provider may give you an immunoglobulin injection for HBV.  The healthcare provider will give you confidential counseling about the results of your base-line blood tests and the source individual’s blood test(s), and tell you if any further te</w:t>
      </w:r>
      <w:r w:rsidR="00B346B5">
        <w:rPr>
          <w:sz w:val="24"/>
          <w:szCs w:val="24"/>
        </w:rPr>
        <w:t>st(s) or treatment(s) are neede</w:t>
      </w:r>
      <w:r>
        <w:rPr>
          <w:sz w:val="24"/>
          <w:szCs w:val="24"/>
        </w:rPr>
        <w:t>d.  The test results and evaluation of HIV status are confidential and will be kept by the healthcare provider and not given to the District.</w:t>
      </w:r>
    </w:p>
    <w:p w14:paraId="3D2A8D43" w14:textId="77777777" w:rsidR="00933B84" w:rsidRDefault="00933B84" w:rsidP="004D4587">
      <w:pPr>
        <w:pStyle w:val="NoSpacing"/>
        <w:rPr>
          <w:sz w:val="24"/>
          <w:szCs w:val="24"/>
        </w:rPr>
      </w:pPr>
    </w:p>
    <w:p w14:paraId="247A0B46" w14:textId="77777777" w:rsidR="00933B84" w:rsidRDefault="00933B84" w:rsidP="004D4587">
      <w:pPr>
        <w:pStyle w:val="NoSpacing"/>
        <w:rPr>
          <w:sz w:val="24"/>
          <w:szCs w:val="24"/>
        </w:rPr>
      </w:pPr>
      <w:r>
        <w:rPr>
          <w:sz w:val="24"/>
          <w:szCs w:val="24"/>
        </w:rPr>
        <w:t>The healthcare provider will prepare a written opinion for the District and the District will give you a copy within 15 days of the completion of the evaluation.  The healthcare provider’s written opinion will be limited to:</w:t>
      </w:r>
    </w:p>
    <w:p w14:paraId="790F3E4A" w14:textId="77777777" w:rsidR="006D03E2" w:rsidRDefault="006D03E2" w:rsidP="004D4587">
      <w:pPr>
        <w:pStyle w:val="NoSpacing"/>
        <w:rPr>
          <w:sz w:val="24"/>
          <w:szCs w:val="24"/>
        </w:rPr>
      </w:pPr>
    </w:p>
    <w:p w14:paraId="58D5901F" w14:textId="77777777" w:rsidR="00933B84" w:rsidRDefault="00EC6F21" w:rsidP="004D4587">
      <w:pPr>
        <w:pStyle w:val="NoSpacing"/>
        <w:numPr>
          <w:ilvl w:val="0"/>
          <w:numId w:val="6"/>
        </w:numPr>
        <w:rPr>
          <w:sz w:val="24"/>
          <w:szCs w:val="24"/>
        </w:rPr>
      </w:pPr>
      <w:r>
        <w:rPr>
          <w:sz w:val="24"/>
          <w:szCs w:val="24"/>
        </w:rPr>
        <w:t>A statement that the employee has been informed of the results of the evaluation.</w:t>
      </w:r>
    </w:p>
    <w:p w14:paraId="1406DD31" w14:textId="77777777" w:rsidR="00EC6F21" w:rsidRDefault="00EC6F21" w:rsidP="004D4587">
      <w:pPr>
        <w:pStyle w:val="NoSpacing"/>
        <w:numPr>
          <w:ilvl w:val="0"/>
          <w:numId w:val="6"/>
        </w:numPr>
        <w:rPr>
          <w:sz w:val="24"/>
          <w:szCs w:val="24"/>
        </w:rPr>
      </w:pPr>
      <w:r>
        <w:rPr>
          <w:sz w:val="24"/>
          <w:szCs w:val="24"/>
        </w:rPr>
        <w:t>A statement that the employee has been told about any medical conditions resulting from the exposure which required further evaluation or treatment.  All other information about your tests and diagnosis and condition will not be revealed in the healthcare provider’s written report.</w:t>
      </w:r>
    </w:p>
    <w:p w14:paraId="666051CD" w14:textId="77777777" w:rsidR="00EC6F21" w:rsidRDefault="00EC6F21" w:rsidP="004D4587">
      <w:pPr>
        <w:pStyle w:val="NoSpacing"/>
        <w:rPr>
          <w:sz w:val="24"/>
          <w:szCs w:val="24"/>
        </w:rPr>
      </w:pPr>
    </w:p>
    <w:p w14:paraId="182F1DBC" w14:textId="77777777" w:rsidR="00EC6F21" w:rsidRDefault="00EC6F21" w:rsidP="004D4587">
      <w:pPr>
        <w:pStyle w:val="NoSpacing"/>
        <w:rPr>
          <w:sz w:val="24"/>
          <w:szCs w:val="24"/>
        </w:rPr>
      </w:pPr>
      <w:r>
        <w:rPr>
          <w:sz w:val="24"/>
          <w:szCs w:val="24"/>
        </w:rPr>
        <w:t xml:space="preserve">All of your medical records are </w:t>
      </w:r>
      <w:r w:rsidRPr="00EC6F21">
        <w:rPr>
          <w:b/>
          <w:sz w:val="24"/>
          <w:szCs w:val="24"/>
        </w:rPr>
        <w:t>confidential</w:t>
      </w:r>
      <w:r>
        <w:rPr>
          <w:sz w:val="24"/>
          <w:szCs w:val="24"/>
        </w:rPr>
        <w:t>.  The District, according to state and federal law, will keep your records in your own separate medical file for 30 years after the last day that you attended college.</w:t>
      </w:r>
    </w:p>
    <w:p w14:paraId="62947D3A" w14:textId="77777777" w:rsidR="00EC6F21" w:rsidRDefault="00EC6F21" w:rsidP="004D4587">
      <w:pPr>
        <w:pStyle w:val="NoSpacing"/>
        <w:rPr>
          <w:sz w:val="24"/>
          <w:szCs w:val="24"/>
        </w:rPr>
      </w:pPr>
    </w:p>
    <w:p w14:paraId="7595024B" w14:textId="77777777" w:rsidR="00EC6F21" w:rsidRDefault="00EC6F21" w:rsidP="004D4587">
      <w:pPr>
        <w:pStyle w:val="NoSpacing"/>
        <w:rPr>
          <w:sz w:val="24"/>
          <w:szCs w:val="24"/>
        </w:rPr>
      </w:pPr>
      <w:r>
        <w:rPr>
          <w:sz w:val="24"/>
          <w:szCs w:val="24"/>
        </w:rPr>
        <w:t>You are provided all of the above tests, procedures and evaluation at no cost.</w:t>
      </w:r>
    </w:p>
    <w:p w14:paraId="7085EA7C" w14:textId="77777777" w:rsidR="00EC6F21" w:rsidRDefault="00EC6F21" w:rsidP="004D4587">
      <w:pPr>
        <w:pStyle w:val="NoSpacing"/>
        <w:rPr>
          <w:sz w:val="24"/>
          <w:szCs w:val="24"/>
        </w:rPr>
      </w:pPr>
    </w:p>
    <w:p w14:paraId="5C817EF9" w14:textId="77777777" w:rsidR="00EC6F21" w:rsidRDefault="00EC6F21" w:rsidP="004D4587">
      <w:pPr>
        <w:pStyle w:val="NoSpacing"/>
        <w:rPr>
          <w:sz w:val="24"/>
          <w:szCs w:val="24"/>
        </w:rPr>
      </w:pPr>
      <w:r>
        <w:rPr>
          <w:sz w:val="24"/>
          <w:szCs w:val="24"/>
        </w:rPr>
        <w:t>Should you have any questions, please contact the Foothill-De Anza Community College District Worker’s Compensation representative:  Christine Vo</w:t>
      </w:r>
    </w:p>
    <w:p w14:paraId="6EF0EDE5" w14:textId="77777777" w:rsidR="00EC6F21" w:rsidRDefault="00EC6F21" w:rsidP="004D4587">
      <w:pPr>
        <w:pStyle w:val="NoSpacing"/>
        <w:rPr>
          <w:sz w:val="24"/>
          <w:szCs w:val="24"/>
        </w:rPr>
      </w:pPr>
      <w:r>
        <w:rPr>
          <w:sz w:val="24"/>
          <w:szCs w:val="24"/>
        </w:rPr>
        <w:t>Human Resources</w:t>
      </w:r>
    </w:p>
    <w:p w14:paraId="2BE3696C" w14:textId="77777777" w:rsidR="00EC6F21" w:rsidRDefault="00B346B5" w:rsidP="004D4587">
      <w:pPr>
        <w:pStyle w:val="NoSpacing"/>
        <w:rPr>
          <w:sz w:val="24"/>
          <w:szCs w:val="24"/>
        </w:rPr>
      </w:pPr>
      <w:r>
        <w:rPr>
          <w:sz w:val="24"/>
          <w:szCs w:val="24"/>
        </w:rPr>
        <w:t xml:space="preserve">12345 </w:t>
      </w:r>
      <w:r w:rsidR="00EC6F21">
        <w:rPr>
          <w:sz w:val="24"/>
          <w:szCs w:val="24"/>
        </w:rPr>
        <w:t>El Monte Road</w:t>
      </w:r>
    </w:p>
    <w:p w14:paraId="4E501832" w14:textId="77777777" w:rsidR="00EC6F21" w:rsidRDefault="00EC6F21" w:rsidP="004D4587">
      <w:pPr>
        <w:pStyle w:val="NoSpacing"/>
        <w:rPr>
          <w:sz w:val="24"/>
          <w:szCs w:val="24"/>
        </w:rPr>
      </w:pPr>
      <w:r>
        <w:rPr>
          <w:sz w:val="24"/>
          <w:szCs w:val="24"/>
        </w:rPr>
        <w:t>Los Altos Hills, CA  94022</w:t>
      </w:r>
    </w:p>
    <w:p w14:paraId="71BD0656" w14:textId="77777777" w:rsidR="00EC6F21" w:rsidRDefault="00BF4701" w:rsidP="004D4587">
      <w:pPr>
        <w:pStyle w:val="NoSpacing"/>
        <w:rPr>
          <w:sz w:val="24"/>
          <w:szCs w:val="24"/>
        </w:rPr>
      </w:pPr>
      <w:r>
        <w:rPr>
          <w:sz w:val="24"/>
          <w:szCs w:val="24"/>
        </w:rPr>
        <w:t>Phone: 1-650-940-6226</w:t>
      </w:r>
    </w:p>
    <w:p w14:paraId="7BA8F8B7" w14:textId="77777777" w:rsidR="00EC6F21" w:rsidRDefault="00B512A1" w:rsidP="004D4587">
      <w:pPr>
        <w:pStyle w:val="NoSpacing"/>
        <w:rPr>
          <w:sz w:val="24"/>
          <w:szCs w:val="24"/>
        </w:rPr>
      </w:pPr>
      <w:hyperlink r:id="rId9" w:history="1">
        <w:r w:rsidR="006B778D" w:rsidRPr="001E578D">
          <w:rPr>
            <w:rStyle w:val="Hyperlink"/>
            <w:sz w:val="24"/>
            <w:szCs w:val="24"/>
          </w:rPr>
          <w:t>VoChristine@fhda.edu</w:t>
        </w:r>
      </w:hyperlink>
    </w:p>
    <w:p w14:paraId="1C5A7ED7" w14:textId="77777777" w:rsidR="006B778D" w:rsidRDefault="006B778D" w:rsidP="004D4587">
      <w:pPr>
        <w:pStyle w:val="NoSpacing"/>
        <w:rPr>
          <w:sz w:val="24"/>
          <w:szCs w:val="24"/>
        </w:rPr>
      </w:pPr>
    </w:p>
    <w:p w14:paraId="56C0C968" w14:textId="77777777" w:rsidR="006B778D" w:rsidRDefault="006B778D" w:rsidP="004D4587">
      <w:pPr>
        <w:pStyle w:val="NoSpacing"/>
        <w:rPr>
          <w:sz w:val="24"/>
          <w:szCs w:val="24"/>
        </w:rPr>
      </w:pPr>
    </w:p>
    <w:p w14:paraId="3CFB89AD" w14:textId="77777777" w:rsidR="006B778D" w:rsidRDefault="006B778D" w:rsidP="004D4587">
      <w:pPr>
        <w:pStyle w:val="NoSpacing"/>
        <w:jc w:val="center"/>
        <w:rPr>
          <w:sz w:val="24"/>
          <w:szCs w:val="24"/>
        </w:rPr>
      </w:pPr>
    </w:p>
    <w:p w14:paraId="18DD8519" w14:textId="68B2CB42" w:rsidR="006B778D" w:rsidRDefault="006B778D" w:rsidP="004D4587">
      <w:pPr>
        <w:pStyle w:val="NoSpacing"/>
        <w:jc w:val="center"/>
        <w:rPr>
          <w:sz w:val="24"/>
          <w:szCs w:val="24"/>
        </w:rPr>
      </w:pPr>
    </w:p>
    <w:p w14:paraId="2E2C9C49" w14:textId="00747949" w:rsidR="00AB23FB" w:rsidRDefault="00AB23FB" w:rsidP="004D4587">
      <w:pPr>
        <w:pStyle w:val="NoSpacing"/>
        <w:jc w:val="center"/>
        <w:rPr>
          <w:sz w:val="24"/>
          <w:szCs w:val="24"/>
        </w:rPr>
      </w:pPr>
    </w:p>
    <w:p w14:paraId="0F5D940E" w14:textId="140588D9" w:rsidR="00AB23FB" w:rsidRDefault="00AB23FB" w:rsidP="004D4587">
      <w:pPr>
        <w:pStyle w:val="NoSpacing"/>
        <w:jc w:val="center"/>
        <w:rPr>
          <w:sz w:val="24"/>
          <w:szCs w:val="24"/>
        </w:rPr>
      </w:pPr>
    </w:p>
    <w:p w14:paraId="335FAECF" w14:textId="78C1FF58" w:rsidR="00AB23FB" w:rsidRDefault="00AB23FB" w:rsidP="004D4587">
      <w:pPr>
        <w:pStyle w:val="NoSpacing"/>
        <w:jc w:val="center"/>
        <w:rPr>
          <w:sz w:val="24"/>
          <w:szCs w:val="24"/>
        </w:rPr>
      </w:pPr>
    </w:p>
    <w:p w14:paraId="456DC7BF" w14:textId="1F94B47E" w:rsidR="00AB23FB" w:rsidRDefault="00AB23FB" w:rsidP="004D4587">
      <w:pPr>
        <w:pStyle w:val="NoSpacing"/>
        <w:jc w:val="center"/>
        <w:rPr>
          <w:sz w:val="24"/>
          <w:szCs w:val="24"/>
        </w:rPr>
      </w:pPr>
    </w:p>
    <w:p w14:paraId="26DD11E7" w14:textId="0A049361" w:rsidR="00AB23FB" w:rsidRDefault="00AB23FB" w:rsidP="004D4587">
      <w:pPr>
        <w:pStyle w:val="NoSpacing"/>
        <w:jc w:val="center"/>
        <w:rPr>
          <w:sz w:val="24"/>
          <w:szCs w:val="24"/>
        </w:rPr>
      </w:pPr>
    </w:p>
    <w:p w14:paraId="6C969626" w14:textId="680B2C8F" w:rsidR="00AB23FB" w:rsidRDefault="00AB23FB" w:rsidP="004D4587">
      <w:pPr>
        <w:pStyle w:val="NoSpacing"/>
        <w:jc w:val="center"/>
        <w:rPr>
          <w:sz w:val="24"/>
          <w:szCs w:val="24"/>
        </w:rPr>
      </w:pPr>
    </w:p>
    <w:p w14:paraId="0547BBFE" w14:textId="77777777" w:rsidR="004D4587" w:rsidRDefault="004D4587" w:rsidP="004D4587">
      <w:pPr>
        <w:pStyle w:val="NoSpacing"/>
        <w:jc w:val="center"/>
        <w:rPr>
          <w:sz w:val="24"/>
          <w:szCs w:val="24"/>
        </w:rPr>
      </w:pPr>
    </w:p>
    <w:p w14:paraId="2C03C3AF" w14:textId="77777777" w:rsidR="006B778D" w:rsidRDefault="006B778D" w:rsidP="004D4587">
      <w:pPr>
        <w:pStyle w:val="NoSpacing"/>
        <w:jc w:val="center"/>
        <w:rPr>
          <w:sz w:val="24"/>
          <w:szCs w:val="24"/>
        </w:rPr>
      </w:pPr>
    </w:p>
    <w:p w14:paraId="2776E432" w14:textId="77777777" w:rsidR="006B778D" w:rsidRDefault="006B778D" w:rsidP="004D4587">
      <w:pPr>
        <w:pStyle w:val="NoSpacing"/>
        <w:jc w:val="center"/>
        <w:rPr>
          <w:sz w:val="24"/>
          <w:szCs w:val="24"/>
        </w:rPr>
      </w:pPr>
    </w:p>
    <w:p w14:paraId="171D20EB" w14:textId="77777777" w:rsidR="006B778D" w:rsidRDefault="006B778D" w:rsidP="004D4587">
      <w:pPr>
        <w:pStyle w:val="BodyText"/>
        <w:jc w:val="center"/>
        <w:rPr>
          <w:rFonts w:ascii="Times New Roman"/>
          <w:sz w:val="20"/>
        </w:rPr>
      </w:pPr>
    </w:p>
    <w:p w14:paraId="5384872D" w14:textId="77777777" w:rsidR="006B778D" w:rsidRDefault="006B778D" w:rsidP="004D4587">
      <w:pPr>
        <w:pStyle w:val="BodyText"/>
        <w:spacing w:before="9"/>
        <w:jc w:val="center"/>
        <w:rPr>
          <w:rFonts w:ascii="Times New Roman"/>
          <w:sz w:val="27"/>
        </w:rPr>
      </w:pPr>
    </w:p>
    <w:p w14:paraId="1E429ED8" w14:textId="77777777" w:rsidR="006B778D" w:rsidRDefault="006B778D" w:rsidP="004D4587">
      <w:pPr>
        <w:jc w:val="center"/>
        <w:rPr>
          <w:rFonts w:ascii="Times New Roman"/>
          <w:sz w:val="27"/>
        </w:rPr>
        <w:sectPr w:rsidR="006B778D" w:rsidSect="004D4587">
          <w:pgSz w:w="12240" w:h="15840"/>
          <w:pgMar w:top="1170" w:right="1350" w:bottom="1350" w:left="1620" w:header="720" w:footer="720" w:gutter="0"/>
          <w:cols w:space="720"/>
        </w:sectPr>
      </w:pPr>
    </w:p>
    <w:p w14:paraId="7CD4819B" w14:textId="77777777" w:rsidR="006B778D" w:rsidRDefault="006B778D" w:rsidP="004D4587">
      <w:pPr>
        <w:pStyle w:val="BodyText"/>
        <w:jc w:val="center"/>
        <w:rPr>
          <w:rFonts w:ascii="Times New Roman"/>
          <w:sz w:val="18"/>
        </w:rPr>
      </w:pPr>
    </w:p>
    <w:p w14:paraId="7F7D1FE6" w14:textId="77777777" w:rsidR="006B778D" w:rsidRDefault="006B778D" w:rsidP="004D4587">
      <w:pPr>
        <w:pStyle w:val="BodyText"/>
        <w:spacing w:before="6"/>
        <w:jc w:val="center"/>
        <w:rPr>
          <w:rFonts w:ascii="Times New Roman"/>
          <w:sz w:val="16"/>
        </w:rPr>
      </w:pPr>
    </w:p>
    <w:p w14:paraId="7E3DBFD9" w14:textId="77777777" w:rsidR="006B778D" w:rsidRDefault="006B778D" w:rsidP="004D4587">
      <w:pPr>
        <w:ind w:left="420" w:right="647"/>
        <w:jc w:val="center"/>
        <w:rPr>
          <w:sz w:val="17"/>
        </w:rPr>
      </w:pPr>
      <w:r>
        <w:rPr>
          <w:noProof/>
        </w:rPr>
        <w:drawing>
          <wp:anchor distT="0" distB="0" distL="0" distR="0" simplePos="0" relativeHeight="251660288" behindDoc="0" locked="0" layoutInCell="1" allowOverlap="1" wp14:anchorId="4DCDC647" wp14:editId="6A3C828F">
            <wp:simplePos x="0" y="0"/>
            <wp:positionH relativeFrom="page">
              <wp:posOffset>1261872</wp:posOffset>
            </wp:positionH>
            <wp:positionV relativeFrom="paragraph">
              <wp:posOffset>-502248</wp:posOffset>
            </wp:positionV>
            <wp:extent cx="795528" cy="44805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95528" cy="448055"/>
                    </a:xfrm>
                    <a:prstGeom prst="rect">
                      <a:avLst/>
                    </a:prstGeom>
                  </pic:spPr>
                </pic:pic>
              </a:graphicData>
            </a:graphic>
          </wp:anchor>
        </w:drawing>
      </w:r>
      <w:r>
        <w:rPr>
          <w:color w:val="601C2D"/>
          <w:sz w:val="17"/>
        </w:rPr>
        <w:t xml:space="preserve">FOOTHILL </w:t>
      </w:r>
      <w:r>
        <w:rPr>
          <w:color w:val="7C4459"/>
          <w:sz w:val="17"/>
        </w:rPr>
        <w:t>-</w:t>
      </w:r>
      <w:r>
        <w:rPr>
          <w:color w:val="601C2D"/>
          <w:sz w:val="17"/>
        </w:rPr>
        <w:t>DE ANZA</w:t>
      </w:r>
    </w:p>
    <w:p w14:paraId="21F5ED6E" w14:textId="77777777" w:rsidR="006B778D" w:rsidRDefault="006B778D" w:rsidP="004D4587">
      <w:pPr>
        <w:spacing w:before="6"/>
        <w:ind w:left="113"/>
        <w:jc w:val="center"/>
        <w:rPr>
          <w:sz w:val="17"/>
        </w:rPr>
      </w:pPr>
      <w:r>
        <w:rPr>
          <w:color w:val="601C2D"/>
          <w:w w:val="120"/>
          <w:sz w:val="17"/>
        </w:rPr>
        <w:t>Community College District</w:t>
      </w:r>
    </w:p>
    <w:p w14:paraId="72A269B4" w14:textId="77777777" w:rsidR="006B778D" w:rsidRDefault="006B778D" w:rsidP="004D4587">
      <w:pPr>
        <w:pStyle w:val="BodyText"/>
        <w:jc w:val="center"/>
        <w:rPr>
          <w:sz w:val="18"/>
        </w:rPr>
      </w:pPr>
    </w:p>
    <w:p w14:paraId="5BBE08F0" w14:textId="77777777" w:rsidR="006B778D" w:rsidRDefault="006B778D" w:rsidP="004D4587">
      <w:pPr>
        <w:pStyle w:val="BodyText"/>
        <w:spacing w:before="126"/>
        <w:ind w:left="208"/>
        <w:jc w:val="center"/>
      </w:pPr>
      <w:r>
        <w:rPr>
          <w:color w:val="1C1C1C"/>
          <w:w w:val="105"/>
        </w:rPr>
        <w:t xml:space="preserve">May 23, </w:t>
      </w:r>
      <w:r>
        <w:rPr>
          <w:color w:val="313131"/>
          <w:w w:val="105"/>
        </w:rPr>
        <w:t>2017</w:t>
      </w:r>
    </w:p>
    <w:p w14:paraId="2469C46B" w14:textId="77777777" w:rsidR="006B778D" w:rsidRDefault="006B778D" w:rsidP="004D4587">
      <w:pPr>
        <w:pStyle w:val="BodyText"/>
        <w:spacing w:before="3"/>
        <w:jc w:val="center"/>
        <w:rPr>
          <w:sz w:val="27"/>
        </w:rPr>
      </w:pPr>
    </w:p>
    <w:p w14:paraId="08A0FF90" w14:textId="77777777" w:rsidR="006B778D" w:rsidRDefault="006B778D" w:rsidP="004D4587">
      <w:pPr>
        <w:pStyle w:val="BodyText"/>
        <w:ind w:left="204"/>
        <w:jc w:val="center"/>
      </w:pPr>
      <w:r>
        <w:rPr>
          <w:color w:val="1C1C1C"/>
        </w:rPr>
        <w:t>TO</w:t>
      </w:r>
      <w:r>
        <w:rPr>
          <w:color w:val="1C1C1C"/>
          <w:spacing w:val="-24"/>
        </w:rPr>
        <w:t xml:space="preserve"> </w:t>
      </w:r>
      <w:r>
        <w:rPr>
          <w:color w:val="1C1C1C"/>
        </w:rPr>
        <w:t>WHOM</w:t>
      </w:r>
      <w:r>
        <w:rPr>
          <w:color w:val="1C1C1C"/>
          <w:spacing w:val="-13"/>
        </w:rPr>
        <w:t xml:space="preserve"> </w:t>
      </w:r>
      <w:r>
        <w:rPr>
          <w:color w:val="0A0A0A"/>
        </w:rPr>
        <w:t>IT</w:t>
      </w:r>
      <w:r>
        <w:rPr>
          <w:color w:val="0A0A0A"/>
          <w:spacing w:val="-32"/>
        </w:rPr>
        <w:t xml:space="preserve"> </w:t>
      </w:r>
      <w:r>
        <w:rPr>
          <w:color w:val="1C1C1C"/>
        </w:rPr>
        <w:t>MAY</w:t>
      </w:r>
      <w:r>
        <w:rPr>
          <w:color w:val="1C1C1C"/>
          <w:spacing w:val="-20"/>
        </w:rPr>
        <w:t xml:space="preserve"> </w:t>
      </w:r>
      <w:r>
        <w:rPr>
          <w:color w:val="1C1C1C"/>
        </w:rPr>
        <w:t>CONCERN,</w:t>
      </w:r>
    </w:p>
    <w:p w14:paraId="2378DDC1" w14:textId="77777777" w:rsidR="006B778D" w:rsidRDefault="006B778D" w:rsidP="004D4587">
      <w:pPr>
        <w:spacing w:before="93"/>
        <w:ind w:left="67" w:right="2259"/>
        <w:jc w:val="center"/>
        <w:rPr>
          <w:b/>
          <w:sz w:val="21"/>
        </w:rPr>
      </w:pPr>
      <w:r>
        <w:br w:type="column"/>
      </w:r>
      <w:r>
        <w:rPr>
          <w:b/>
          <w:color w:val="1C1C1C"/>
          <w:w w:val="105"/>
          <w:sz w:val="21"/>
        </w:rPr>
        <w:t>Office of Human Resources and Equal Opportunity</w:t>
      </w:r>
    </w:p>
    <w:p w14:paraId="6EDFEF8E" w14:textId="77777777" w:rsidR="006B778D" w:rsidRDefault="006B778D" w:rsidP="004D4587">
      <w:pPr>
        <w:spacing w:before="24"/>
        <w:ind w:left="67" w:right="2167"/>
        <w:jc w:val="center"/>
        <w:rPr>
          <w:sz w:val="21"/>
        </w:rPr>
      </w:pPr>
      <w:r>
        <w:rPr>
          <w:color w:val="0A0A0A"/>
          <w:w w:val="105"/>
          <w:sz w:val="21"/>
        </w:rPr>
        <w:t xml:space="preserve">12345 </w:t>
      </w:r>
      <w:r>
        <w:rPr>
          <w:color w:val="1C1C1C"/>
          <w:w w:val="105"/>
          <w:sz w:val="21"/>
        </w:rPr>
        <w:t xml:space="preserve">El Monte Road, Los Altos </w:t>
      </w:r>
      <w:r>
        <w:rPr>
          <w:color w:val="0A0A0A"/>
          <w:w w:val="105"/>
          <w:sz w:val="21"/>
        </w:rPr>
        <w:t>Hills</w:t>
      </w:r>
      <w:r>
        <w:rPr>
          <w:color w:val="313131"/>
          <w:w w:val="105"/>
          <w:sz w:val="21"/>
        </w:rPr>
        <w:t xml:space="preserve">, </w:t>
      </w:r>
      <w:r>
        <w:rPr>
          <w:color w:val="1C1C1C"/>
          <w:w w:val="105"/>
          <w:sz w:val="21"/>
        </w:rPr>
        <w:t>CA 94022</w:t>
      </w:r>
    </w:p>
    <w:p w14:paraId="1FF60E81" w14:textId="77777777" w:rsidR="006B778D" w:rsidRDefault="006B778D" w:rsidP="004D4587">
      <w:pPr>
        <w:jc w:val="center"/>
        <w:rPr>
          <w:sz w:val="21"/>
        </w:rPr>
        <w:sectPr w:rsidR="006B778D">
          <w:type w:val="continuous"/>
          <w:pgSz w:w="12240" w:h="15840"/>
          <w:pgMar w:top="20" w:right="0" w:bottom="0" w:left="1620" w:header="720" w:footer="720" w:gutter="0"/>
          <w:cols w:num="2" w:space="720" w:equalWidth="0">
            <w:col w:w="2828" w:space="95"/>
            <w:col w:w="7697"/>
          </w:cols>
        </w:sectPr>
      </w:pPr>
    </w:p>
    <w:p w14:paraId="3D971E57" w14:textId="77777777" w:rsidR="006B778D" w:rsidRDefault="00B512A1" w:rsidP="004D4587">
      <w:pPr>
        <w:pStyle w:val="BodyText"/>
        <w:spacing w:before="1"/>
        <w:jc w:val="center"/>
      </w:pPr>
      <w:r>
        <w:rPr>
          <w:noProof/>
        </w:rPr>
        <w:pict w14:anchorId="2E698FF3">
          <v:line id="Line 3" o:spid="_x0000_s1026" style="position:absolute;left:0;text-align:left;z-index:251659264;visibility:visible;mso-position-horizontal-relative:page;mso-position-vertical-relative:page" from="610.75pt,790.55pt" to="610.75pt,7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" strokecolor="#b3b3b3" strokeweight="1.44pt">
            <w10:wrap anchorx="page" anchory="page"/>
          </v:line>
        </w:pict>
      </w:r>
    </w:p>
    <w:p w14:paraId="6973C146" w14:textId="77777777" w:rsidR="006B778D" w:rsidRDefault="006B778D" w:rsidP="004D4587">
      <w:pPr>
        <w:pStyle w:val="BodyText"/>
        <w:spacing w:before="94" w:line="300" w:lineRule="auto"/>
        <w:ind w:left="199" w:right="1810" w:firstLine="5"/>
      </w:pPr>
      <w:r>
        <w:rPr>
          <w:color w:val="1C1C1C"/>
          <w:w w:val="105"/>
        </w:rPr>
        <w:t xml:space="preserve">This is to certify that the Foothill-De Anza Community College District </w:t>
      </w:r>
      <w:r>
        <w:rPr>
          <w:color w:val="0A0A0A"/>
          <w:w w:val="105"/>
        </w:rPr>
        <w:t>i</w:t>
      </w:r>
      <w:r>
        <w:rPr>
          <w:color w:val="313131"/>
          <w:w w:val="105"/>
        </w:rPr>
        <w:t xml:space="preserve">s </w:t>
      </w:r>
      <w:r>
        <w:rPr>
          <w:color w:val="1C1C1C"/>
          <w:w w:val="105"/>
        </w:rPr>
        <w:t xml:space="preserve">permissibly </w:t>
      </w:r>
      <w:r>
        <w:rPr>
          <w:color w:val="313131"/>
          <w:w w:val="105"/>
        </w:rPr>
        <w:t>se</w:t>
      </w:r>
      <w:r>
        <w:rPr>
          <w:color w:val="0A0A0A"/>
          <w:w w:val="105"/>
        </w:rPr>
        <w:t>lf -in</w:t>
      </w:r>
      <w:r>
        <w:rPr>
          <w:color w:val="313131"/>
          <w:w w:val="105"/>
        </w:rPr>
        <w:t xml:space="preserve">sured </w:t>
      </w:r>
      <w:r>
        <w:rPr>
          <w:color w:val="1C1C1C"/>
          <w:w w:val="105"/>
        </w:rPr>
        <w:t xml:space="preserve">for Worker's Compensation under that State of California Department of Industrial Relations Certificate of Consent to </w:t>
      </w:r>
      <w:proofErr w:type="spellStart"/>
      <w:r>
        <w:rPr>
          <w:color w:val="1C1C1C"/>
          <w:w w:val="105"/>
        </w:rPr>
        <w:t xml:space="preserve">Self </w:t>
      </w:r>
      <w:r>
        <w:rPr>
          <w:color w:val="0A0A0A"/>
          <w:w w:val="105"/>
        </w:rPr>
        <w:t>In</w:t>
      </w:r>
      <w:r>
        <w:rPr>
          <w:color w:val="313131"/>
          <w:w w:val="105"/>
        </w:rPr>
        <w:t>sure</w:t>
      </w:r>
      <w:proofErr w:type="spellEnd"/>
      <w:r>
        <w:rPr>
          <w:color w:val="313131"/>
          <w:w w:val="105"/>
        </w:rPr>
        <w:t xml:space="preserve">, </w:t>
      </w:r>
      <w:r>
        <w:rPr>
          <w:color w:val="1C1C1C"/>
          <w:w w:val="105"/>
        </w:rPr>
        <w:t>Number P-0452.</w:t>
      </w:r>
    </w:p>
    <w:p w14:paraId="18CA9A2F" w14:textId="77777777" w:rsidR="006B778D" w:rsidRDefault="006B778D" w:rsidP="004D4587">
      <w:pPr>
        <w:pStyle w:val="BodyText"/>
        <w:spacing w:before="8"/>
        <w:rPr>
          <w:sz w:val="22"/>
        </w:rPr>
      </w:pPr>
    </w:p>
    <w:p w14:paraId="2F89CB4D" w14:textId="77777777" w:rsidR="006B778D" w:rsidRDefault="006B778D" w:rsidP="004D4587">
      <w:pPr>
        <w:pStyle w:val="BodyText"/>
        <w:spacing w:line="295" w:lineRule="auto"/>
        <w:ind w:left="191" w:right="1808" w:hanging="2"/>
      </w:pPr>
      <w:r>
        <w:rPr>
          <w:color w:val="0A0A0A"/>
          <w:w w:val="105"/>
        </w:rPr>
        <w:t>Th</w:t>
      </w:r>
      <w:r>
        <w:rPr>
          <w:color w:val="313131"/>
          <w:w w:val="105"/>
        </w:rPr>
        <w:t xml:space="preserve">e </w:t>
      </w:r>
      <w:r>
        <w:rPr>
          <w:color w:val="1C1C1C"/>
          <w:w w:val="105"/>
        </w:rPr>
        <w:t xml:space="preserve">District's Workman's compensation program covers benefits for </w:t>
      </w:r>
      <w:r>
        <w:rPr>
          <w:color w:val="0A0A0A"/>
          <w:w w:val="105"/>
        </w:rPr>
        <w:t>indu</w:t>
      </w:r>
      <w:r>
        <w:rPr>
          <w:color w:val="313131"/>
          <w:w w:val="105"/>
        </w:rPr>
        <w:t>str</w:t>
      </w:r>
      <w:r>
        <w:rPr>
          <w:color w:val="0A0A0A"/>
          <w:w w:val="105"/>
        </w:rPr>
        <w:t>ial-related</w:t>
      </w:r>
      <w:r>
        <w:rPr>
          <w:color w:val="0A0A0A"/>
          <w:spacing w:val="55"/>
          <w:w w:val="105"/>
        </w:rPr>
        <w:t xml:space="preserve"> </w:t>
      </w:r>
      <w:r>
        <w:rPr>
          <w:color w:val="1C1C1C"/>
          <w:w w:val="105"/>
        </w:rPr>
        <w:t xml:space="preserve">injuries for all </w:t>
      </w:r>
      <w:r>
        <w:rPr>
          <w:color w:val="313131"/>
          <w:w w:val="105"/>
        </w:rPr>
        <w:t xml:space="preserve">student </w:t>
      </w:r>
      <w:r>
        <w:rPr>
          <w:color w:val="1C1C1C"/>
          <w:w w:val="105"/>
        </w:rPr>
        <w:t xml:space="preserve">interns enrolled in the District-sponsored Nursing </w:t>
      </w:r>
      <w:r>
        <w:rPr>
          <w:color w:val="0A0A0A"/>
          <w:w w:val="105"/>
        </w:rPr>
        <w:t>Intern</w:t>
      </w:r>
      <w:r>
        <w:rPr>
          <w:color w:val="313131"/>
          <w:w w:val="105"/>
        </w:rPr>
        <w:t>sh</w:t>
      </w:r>
      <w:r>
        <w:rPr>
          <w:color w:val="0A0A0A"/>
          <w:w w:val="105"/>
        </w:rPr>
        <w:t xml:space="preserve">ip </w:t>
      </w:r>
      <w:r>
        <w:rPr>
          <w:color w:val="1C1C1C"/>
          <w:w w:val="105"/>
        </w:rPr>
        <w:t xml:space="preserve">Program. The </w:t>
      </w:r>
      <w:r>
        <w:rPr>
          <w:color w:val="0A0A0A"/>
          <w:w w:val="105"/>
        </w:rPr>
        <w:t xml:space="preserve">Internship </w:t>
      </w:r>
      <w:r>
        <w:rPr>
          <w:color w:val="1C1C1C"/>
          <w:w w:val="105"/>
        </w:rPr>
        <w:t xml:space="preserve">program </w:t>
      </w:r>
      <w:r>
        <w:rPr>
          <w:color w:val="0A0A0A"/>
          <w:w w:val="105"/>
        </w:rPr>
        <w:t>i</w:t>
      </w:r>
      <w:r>
        <w:rPr>
          <w:color w:val="313131"/>
          <w:w w:val="105"/>
        </w:rPr>
        <w:t xml:space="preserve">s a </w:t>
      </w:r>
      <w:r>
        <w:rPr>
          <w:color w:val="1C1C1C"/>
          <w:w w:val="105"/>
        </w:rPr>
        <w:t xml:space="preserve">partnership program between De Anza Community College, under the Foothill-De Anza Community College District, </w:t>
      </w:r>
      <w:r>
        <w:rPr>
          <w:color w:val="313131"/>
          <w:w w:val="105"/>
        </w:rPr>
        <w:t xml:space="preserve">and </w:t>
      </w:r>
      <w:r>
        <w:rPr>
          <w:color w:val="1C1C1C"/>
          <w:w w:val="105"/>
        </w:rPr>
        <w:t xml:space="preserve">the respective medical facility. </w:t>
      </w:r>
      <w:r>
        <w:rPr>
          <w:color w:val="1C1C1C"/>
          <w:w w:val="105"/>
          <w:sz w:val="18"/>
        </w:rPr>
        <w:t xml:space="preserve">To </w:t>
      </w:r>
      <w:r>
        <w:rPr>
          <w:color w:val="1C1C1C"/>
          <w:w w:val="105"/>
        </w:rPr>
        <w:t xml:space="preserve">that end, industrial </w:t>
      </w:r>
      <w:r>
        <w:rPr>
          <w:color w:val="0A0A0A"/>
          <w:w w:val="105"/>
        </w:rPr>
        <w:t>injurie</w:t>
      </w:r>
      <w:r>
        <w:rPr>
          <w:color w:val="313131"/>
          <w:w w:val="105"/>
        </w:rPr>
        <w:t xml:space="preserve">s </w:t>
      </w:r>
      <w:r>
        <w:rPr>
          <w:color w:val="1C1C1C"/>
          <w:w w:val="105"/>
        </w:rPr>
        <w:t xml:space="preserve">arise out from both classroom </w:t>
      </w:r>
      <w:r>
        <w:rPr>
          <w:color w:val="313131"/>
          <w:w w:val="105"/>
        </w:rPr>
        <w:t>sett</w:t>
      </w:r>
      <w:r>
        <w:rPr>
          <w:color w:val="0A0A0A"/>
          <w:w w:val="105"/>
        </w:rPr>
        <w:t xml:space="preserve">ing </w:t>
      </w:r>
      <w:r>
        <w:rPr>
          <w:color w:val="1C1C1C"/>
          <w:w w:val="105"/>
        </w:rPr>
        <w:t xml:space="preserve">and/or program-sponsored </w:t>
      </w:r>
      <w:r>
        <w:rPr>
          <w:color w:val="313131"/>
          <w:w w:val="105"/>
        </w:rPr>
        <w:t>emp</w:t>
      </w:r>
      <w:r>
        <w:rPr>
          <w:color w:val="0A0A0A"/>
          <w:w w:val="105"/>
        </w:rPr>
        <w:t>loy</w:t>
      </w:r>
      <w:r>
        <w:rPr>
          <w:color w:val="313131"/>
          <w:w w:val="105"/>
        </w:rPr>
        <w:t xml:space="preserve">er's </w:t>
      </w:r>
      <w:r>
        <w:rPr>
          <w:color w:val="1C1C1C"/>
          <w:w w:val="105"/>
        </w:rPr>
        <w:t xml:space="preserve">work </w:t>
      </w:r>
      <w:r w:rsidR="00710DC4">
        <w:rPr>
          <w:color w:val="313131"/>
          <w:w w:val="105"/>
        </w:rPr>
        <w:t>site are</w:t>
      </w:r>
      <w:r>
        <w:rPr>
          <w:color w:val="313131"/>
          <w:w w:val="105"/>
        </w:rPr>
        <w:t xml:space="preserve"> covered </w:t>
      </w:r>
      <w:r>
        <w:rPr>
          <w:color w:val="0A0A0A"/>
          <w:w w:val="105"/>
        </w:rPr>
        <w:t>unde</w:t>
      </w:r>
      <w:r>
        <w:rPr>
          <w:color w:val="313131"/>
          <w:w w:val="105"/>
        </w:rPr>
        <w:t xml:space="preserve">r </w:t>
      </w:r>
      <w:r w:rsidR="00B346B5">
        <w:rPr>
          <w:color w:val="1C1C1C"/>
          <w:w w:val="105"/>
        </w:rPr>
        <w:t>the District Worker’s C</w:t>
      </w:r>
      <w:r>
        <w:rPr>
          <w:color w:val="1C1C1C"/>
          <w:w w:val="105"/>
        </w:rPr>
        <w:t>ompensation program.</w:t>
      </w:r>
    </w:p>
    <w:p w14:paraId="544914B9" w14:textId="77777777" w:rsidR="006B778D" w:rsidRDefault="006B778D" w:rsidP="004D4587">
      <w:pPr>
        <w:pStyle w:val="BodyText"/>
        <w:rPr>
          <w:sz w:val="23"/>
        </w:rPr>
      </w:pPr>
    </w:p>
    <w:p w14:paraId="12ACEF8D" w14:textId="77777777" w:rsidR="006B778D" w:rsidRDefault="006B778D" w:rsidP="004D4587">
      <w:pPr>
        <w:pStyle w:val="BodyText"/>
        <w:spacing w:before="1" w:line="304" w:lineRule="auto"/>
        <w:ind w:left="192" w:right="1832" w:hanging="8"/>
      </w:pPr>
      <w:r>
        <w:rPr>
          <w:color w:val="1C1C1C"/>
          <w:w w:val="105"/>
        </w:rPr>
        <w:t>Specifically, the District provides treatment for its</w:t>
      </w:r>
      <w:r>
        <w:rPr>
          <w:color w:val="1C1C1C"/>
          <w:spacing w:val="55"/>
          <w:w w:val="105"/>
        </w:rPr>
        <w:t xml:space="preserve"> </w:t>
      </w:r>
      <w:r>
        <w:rPr>
          <w:color w:val="313131"/>
          <w:w w:val="105"/>
        </w:rPr>
        <w:t>emp</w:t>
      </w:r>
      <w:r>
        <w:rPr>
          <w:color w:val="0A0A0A"/>
          <w:w w:val="105"/>
        </w:rPr>
        <w:t>loyee</w:t>
      </w:r>
      <w:r>
        <w:rPr>
          <w:color w:val="313131"/>
          <w:w w:val="105"/>
        </w:rPr>
        <w:t xml:space="preserve">s </w:t>
      </w:r>
      <w:r>
        <w:rPr>
          <w:color w:val="1C1C1C"/>
          <w:w w:val="105"/>
        </w:rPr>
        <w:t>following</w:t>
      </w:r>
      <w:r>
        <w:rPr>
          <w:color w:val="1C1C1C"/>
          <w:spacing w:val="55"/>
          <w:w w:val="105"/>
        </w:rPr>
        <w:t xml:space="preserve"> </w:t>
      </w:r>
      <w:r>
        <w:rPr>
          <w:color w:val="1C1C1C"/>
          <w:w w:val="105"/>
        </w:rPr>
        <w:t xml:space="preserve">an occupational </w:t>
      </w:r>
      <w:r>
        <w:rPr>
          <w:color w:val="313131"/>
          <w:w w:val="105"/>
        </w:rPr>
        <w:t xml:space="preserve">exposure </w:t>
      </w:r>
      <w:r>
        <w:rPr>
          <w:color w:val="1C1C1C"/>
          <w:w w:val="105"/>
        </w:rPr>
        <w:t xml:space="preserve">to blood </w:t>
      </w:r>
      <w:r>
        <w:rPr>
          <w:color w:val="313131"/>
          <w:w w:val="105"/>
        </w:rPr>
        <w:t xml:space="preserve">and/or </w:t>
      </w:r>
      <w:r>
        <w:rPr>
          <w:color w:val="1C1C1C"/>
          <w:w w:val="105"/>
        </w:rPr>
        <w:t xml:space="preserve">other potential infectious materials (OPIM). </w:t>
      </w:r>
      <w:r>
        <w:rPr>
          <w:color w:val="0A0A0A"/>
          <w:w w:val="105"/>
        </w:rPr>
        <w:t>Thi</w:t>
      </w:r>
      <w:r>
        <w:rPr>
          <w:color w:val="313131"/>
          <w:w w:val="105"/>
        </w:rPr>
        <w:t xml:space="preserve">s </w:t>
      </w:r>
      <w:r>
        <w:rPr>
          <w:color w:val="1C1C1C"/>
          <w:w w:val="105"/>
        </w:rPr>
        <w:t xml:space="preserve">packet </w:t>
      </w:r>
      <w:r>
        <w:rPr>
          <w:color w:val="0A0A0A"/>
          <w:w w:val="105"/>
        </w:rPr>
        <w:t>includ</w:t>
      </w:r>
      <w:r>
        <w:rPr>
          <w:color w:val="313131"/>
          <w:w w:val="105"/>
        </w:rPr>
        <w:t xml:space="preserve">es </w:t>
      </w:r>
      <w:r>
        <w:rPr>
          <w:color w:val="1C1C1C"/>
          <w:w w:val="105"/>
        </w:rPr>
        <w:t>the following:</w:t>
      </w:r>
    </w:p>
    <w:p w14:paraId="0F6EAEBF" w14:textId="77777777" w:rsidR="006B778D" w:rsidRDefault="006B778D" w:rsidP="004D4587">
      <w:pPr>
        <w:pStyle w:val="BodyText"/>
        <w:spacing w:before="11"/>
        <w:rPr>
          <w:sz w:val="22"/>
        </w:rPr>
      </w:pPr>
    </w:p>
    <w:p w14:paraId="2432838B" w14:textId="77777777" w:rsidR="006B778D" w:rsidRDefault="006B778D" w:rsidP="004D4587">
      <w:pPr>
        <w:pStyle w:val="ListParagraph"/>
        <w:widowControl w:val="0"/>
        <w:numPr>
          <w:ilvl w:val="0"/>
          <w:numId w:val="7"/>
        </w:numPr>
        <w:tabs>
          <w:tab w:val="left" w:pos="904"/>
          <w:tab w:val="left" w:pos="905"/>
        </w:tabs>
        <w:autoSpaceDE w:val="0"/>
        <w:autoSpaceDN w:val="0"/>
        <w:spacing w:after="0" w:line="240" w:lineRule="auto"/>
        <w:ind w:hanging="360"/>
        <w:contextualSpacing w:val="0"/>
        <w:rPr>
          <w:color w:val="1C1C1C"/>
          <w:sz w:val="19"/>
        </w:rPr>
      </w:pPr>
      <w:r>
        <w:rPr>
          <w:color w:val="1C1C1C"/>
          <w:w w:val="105"/>
          <w:sz w:val="19"/>
        </w:rPr>
        <w:t>Copy</w:t>
      </w:r>
      <w:r>
        <w:rPr>
          <w:color w:val="1C1C1C"/>
          <w:spacing w:val="-22"/>
          <w:w w:val="105"/>
          <w:sz w:val="19"/>
        </w:rPr>
        <w:t xml:space="preserve"> </w:t>
      </w:r>
      <w:r>
        <w:rPr>
          <w:color w:val="1C1C1C"/>
          <w:w w:val="105"/>
          <w:sz w:val="19"/>
        </w:rPr>
        <w:t>of</w:t>
      </w:r>
      <w:r>
        <w:rPr>
          <w:color w:val="1C1C1C"/>
          <w:spacing w:val="-18"/>
          <w:w w:val="105"/>
          <w:sz w:val="19"/>
        </w:rPr>
        <w:t xml:space="preserve"> </w:t>
      </w:r>
      <w:r>
        <w:rPr>
          <w:color w:val="313131"/>
          <w:w w:val="105"/>
          <w:sz w:val="19"/>
        </w:rPr>
        <w:t>the</w:t>
      </w:r>
      <w:r>
        <w:rPr>
          <w:color w:val="313131"/>
          <w:spacing w:val="-10"/>
          <w:w w:val="105"/>
          <w:sz w:val="19"/>
        </w:rPr>
        <w:t xml:space="preserve"> </w:t>
      </w:r>
      <w:r>
        <w:rPr>
          <w:color w:val="1C1C1C"/>
          <w:w w:val="105"/>
          <w:sz w:val="19"/>
        </w:rPr>
        <w:t>Cal-OSHA</w:t>
      </w:r>
      <w:r>
        <w:rPr>
          <w:color w:val="1C1C1C"/>
          <w:spacing w:val="-24"/>
          <w:w w:val="105"/>
          <w:sz w:val="19"/>
        </w:rPr>
        <w:t xml:space="preserve"> </w:t>
      </w:r>
      <w:r>
        <w:rPr>
          <w:color w:val="1C1C1C"/>
          <w:w w:val="105"/>
          <w:sz w:val="19"/>
        </w:rPr>
        <w:t>5193</w:t>
      </w:r>
      <w:r>
        <w:rPr>
          <w:color w:val="1C1C1C"/>
          <w:spacing w:val="-25"/>
          <w:w w:val="105"/>
          <w:sz w:val="19"/>
        </w:rPr>
        <w:t xml:space="preserve"> </w:t>
      </w:r>
      <w:r>
        <w:rPr>
          <w:color w:val="1C1C1C"/>
          <w:w w:val="105"/>
          <w:sz w:val="19"/>
        </w:rPr>
        <w:t>(Bloodborne</w:t>
      </w:r>
      <w:r>
        <w:rPr>
          <w:color w:val="1C1C1C"/>
          <w:spacing w:val="-26"/>
          <w:w w:val="105"/>
          <w:sz w:val="19"/>
        </w:rPr>
        <w:t xml:space="preserve"> </w:t>
      </w:r>
      <w:r w:rsidR="00B346B5">
        <w:rPr>
          <w:color w:val="1C1C1C"/>
          <w:spacing w:val="-26"/>
          <w:w w:val="105"/>
          <w:sz w:val="19"/>
        </w:rPr>
        <w:t xml:space="preserve">  </w:t>
      </w:r>
      <w:r>
        <w:rPr>
          <w:color w:val="1C1C1C"/>
          <w:w w:val="105"/>
          <w:sz w:val="19"/>
        </w:rPr>
        <w:t>Pathogen</w:t>
      </w:r>
      <w:r>
        <w:rPr>
          <w:color w:val="1C1C1C"/>
          <w:spacing w:val="-25"/>
          <w:w w:val="105"/>
          <w:sz w:val="19"/>
        </w:rPr>
        <w:t xml:space="preserve"> </w:t>
      </w:r>
      <w:r>
        <w:rPr>
          <w:color w:val="1C1C1C"/>
          <w:w w:val="105"/>
          <w:sz w:val="19"/>
        </w:rPr>
        <w:t>Standard)</w:t>
      </w:r>
    </w:p>
    <w:p w14:paraId="40ED4124" w14:textId="77777777" w:rsidR="006B778D" w:rsidRDefault="006B778D" w:rsidP="004D4587">
      <w:pPr>
        <w:pStyle w:val="ListParagraph"/>
        <w:widowControl w:val="0"/>
        <w:numPr>
          <w:ilvl w:val="0"/>
          <w:numId w:val="7"/>
        </w:numPr>
        <w:tabs>
          <w:tab w:val="left" w:pos="906"/>
          <w:tab w:val="left" w:pos="907"/>
        </w:tabs>
        <w:autoSpaceDE w:val="0"/>
        <w:autoSpaceDN w:val="0"/>
        <w:spacing w:before="69" w:after="0" w:line="240" w:lineRule="auto"/>
        <w:ind w:left="906" w:hanging="362"/>
        <w:contextualSpacing w:val="0"/>
        <w:rPr>
          <w:color w:val="313131"/>
          <w:sz w:val="19"/>
        </w:rPr>
      </w:pPr>
      <w:r>
        <w:rPr>
          <w:color w:val="1C1C1C"/>
          <w:w w:val="105"/>
          <w:sz w:val="19"/>
        </w:rPr>
        <w:t>Employee's job descriptions,</w:t>
      </w:r>
      <w:r>
        <w:rPr>
          <w:color w:val="1C1C1C"/>
          <w:spacing w:val="-7"/>
          <w:w w:val="105"/>
          <w:sz w:val="19"/>
        </w:rPr>
        <w:t xml:space="preserve"> </w:t>
      </w:r>
      <w:r>
        <w:rPr>
          <w:color w:val="313131"/>
          <w:w w:val="105"/>
          <w:sz w:val="19"/>
        </w:rPr>
        <w:t>and</w:t>
      </w:r>
    </w:p>
    <w:p w14:paraId="68E8CD27" w14:textId="77777777" w:rsidR="006B778D" w:rsidRDefault="006B778D" w:rsidP="004D4587">
      <w:pPr>
        <w:pStyle w:val="ListParagraph"/>
        <w:widowControl w:val="0"/>
        <w:numPr>
          <w:ilvl w:val="0"/>
          <w:numId w:val="7"/>
        </w:numPr>
        <w:tabs>
          <w:tab w:val="left" w:pos="906"/>
          <w:tab w:val="left" w:pos="907"/>
        </w:tabs>
        <w:autoSpaceDE w:val="0"/>
        <w:autoSpaceDN w:val="0"/>
        <w:spacing w:before="62" w:after="0" w:line="240" w:lineRule="auto"/>
        <w:ind w:left="906" w:hanging="362"/>
        <w:contextualSpacing w:val="0"/>
        <w:rPr>
          <w:color w:val="313131"/>
          <w:sz w:val="19"/>
        </w:rPr>
      </w:pPr>
      <w:r>
        <w:rPr>
          <w:color w:val="1C1C1C"/>
          <w:w w:val="105"/>
          <w:sz w:val="19"/>
        </w:rPr>
        <w:t>Employee's</w:t>
      </w:r>
      <w:r>
        <w:rPr>
          <w:color w:val="1C1C1C"/>
          <w:spacing w:val="-9"/>
          <w:w w:val="105"/>
          <w:sz w:val="19"/>
        </w:rPr>
        <w:t xml:space="preserve"> </w:t>
      </w:r>
      <w:r>
        <w:rPr>
          <w:color w:val="1C1C1C"/>
          <w:w w:val="105"/>
          <w:sz w:val="19"/>
        </w:rPr>
        <w:t>Hepatitis</w:t>
      </w:r>
      <w:r>
        <w:rPr>
          <w:color w:val="1C1C1C"/>
          <w:spacing w:val="-11"/>
          <w:w w:val="105"/>
          <w:sz w:val="19"/>
        </w:rPr>
        <w:t xml:space="preserve"> </w:t>
      </w:r>
      <w:r>
        <w:rPr>
          <w:color w:val="1C1C1C"/>
          <w:w w:val="105"/>
          <w:sz w:val="19"/>
        </w:rPr>
        <w:t>B</w:t>
      </w:r>
      <w:r>
        <w:rPr>
          <w:color w:val="1C1C1C"/>
          <w:spacing w:val="-26"/>
          <w:w w:val="105"/>
          <w:sz w:val="19"/>
        </w:rPr>
        <w:t xml:space="preserve"> </w:t>
      </w:r>
      <w:r>
        <w:rPr>
          <w:color w:val="1C1C1C"/>
          <w:w w:val="105"/>
          <w:sz w:val="19"/>
        </w:rPr>
        <w:t>vaccination</w:t>
      </w:r>
      <w:r>
        <w:rPr>
          <w:color w:val="1C1C1C"/>
          <w:spacing w:val="-6"/>
          <w:w w:val="105"/>
          <w:sz w:val="19"/>
        </w:rPr>
        <w:t xml:space="preserve"> </w:t>
      </w:r>
      <w:r>
        <w:rPr>
          <w:color w:val="313131"/>
          <w:w w:val="105"/>
          <w:sz w:val="19"/>
        </w:rPr>
        <w:t>series</w:t>
      </w:r>
    </w:p>
    <w:p w14:paraId="46135185" w14:textId="77777777" w:rsidR="006B778D" w:rsidRDefault="006B778D" w:rsidP="004D4587">
      <w:pPr>
        <w:pStyle w:val="BodyText"/>
        <w:spacing w:before="7"/>
        <w:rPr>
          <w:sz w:val="26"/>
        </w:rPr>
      </w:pPr>
    </w:p>
    <w:p w14:paraId="6E2B3AEC" w14:textId="77777777" w:rsidR="006B778D" w:rsidRDefault="006B778D" w:rsidP="004D4587">
      <w:pPr>
        <w:pStyle w:val="BodyText"/>
        <w:spacing w:before="1" w:line="300" w:lineRule="auto"/>
        <w:ind w:left="188" w:right="1833" w:hanging="1"/>
      </w:pPr>
      <w:r>
        <w:rPr>
          <w:color w:val="1C1C1C"/>
          <w:w w:val="105"/>
        </w:rPr>
        <w:t>Kaiser On-t he</w:t>
      </w:r>
      <w:r>
        <w:rPr>
          <w:color w:val="4F4F4F"/>
          <w:w w:val="105"/>
        </w:rPr>
        <w:t>-</w:t>
      </w:r>
      <w:r>
        <w:rPr>
          <w:color w:val="1C1C1C"/>
          <w:w w:val="105"/>
        </w:rPr>
        <w:t xml:space="preserve">Job </w:t>
      </w:r>
      <w:r>
        <w:rPr>
          <w:color w:val="4F4F4F"/>
          <w:w w:val="105"/>
          <w:sz w:val="11"/>
        </w:rPr>
        <w:t xml:space="preserve">® </w:t>
      </w:r>
      <w:r>
        <w:rPr>
          <w:color w:val="1C1C1C"/>
          <w:w w:val="105"/>
        </w:rPr>
        <w:t xml:space="preserve">Center at Cupertino </w:t>
      </w:r>
      <w:r>
        <w:rPr>
          <w:color w:val="0A0A0A"/>
          <w:w w:val="105"/>
        </w:rPr>
        <w:t>i</w:t>
      </w:r>
      <w:r>
        <w:rPr>
          <w:color w:val="313131"/>
          <w:w w:val="105"/>
        </w:rPr>
        <w:t xml:space="preserve">s </w:t>
      </w:r>
      <w:r>
        <w:rPr>
          <w:color w:val="1C1C1C"/>
          <w:w w:val="105"/>
        </w:rPr>
        <w:t xml:space="preserve">the District pre-designated medical clinic for all </w:t>
      </w:r>
      <w:r>
        <w:rPr>
          <w:color w:val="313131"/>
          <w:w w:val="105"/>
        </w:rPr>
        <w:t>occupationa</w:t>
      </w:r>
      <w:r>
        <w:rPr>
          <w:color w:val="0A0A0A"/>
          <w:w w:val="105"/>
        </w:rPr>
        <w:t xml:space="preserve">l </w:t>
      </w:r>
      <w:r>
        <w:rPr>
          <w:color w:val="1C1C1C"/>
          <w:w w:val="105"/>
        </w:rPr>
        <w:t xml:space="preserve">injuries. All medical records should be </w:t>
      </w:r>
      <w:r>
        <w:rPr>
          <w:color w:val="313131"/>
          <w:w w:val="105"/>
        </w:rPr>
        <w:t xml:space="preserve">sent </w:t>
      </w:r>
      <w:r>
        <w:rPr>
          <w:color w:val="1C1C1C"/>
          <w:w w:val="105"/>
        </w:rPr>
        <w:t>to:</w:t>
      </w:r>
    </w:p>
    <w:p w14:paraId="0B806740" w14:textId="77777777" w:rsidR="006B778D" w:rsidRDefault="006B778D" w:rsidP="004D4587">
      <w:pPr>
        <w:pStyle w:val="BodyText"/>
        <w:spacing w:before="8"/>
        <w:jc w:val="center"/>
        <w:rPr>
          <w:sz w:val="22"/>
        </w:rPr>
      </w:pPr>
    </w:p>
    <w:p w14:paraId="5805AAEF" w14:textId="77777777" w:rsidR="006B778D" w:rsidRDefault="006B778D" w:rsidP="004D4587">
      <w:pPr>
        <w:pStyle w:val="BodyText"/>
        <w:spacing w:line="300" w:lineRule="auto"/>
        <w:ind w:left="2383" w:right="4037"/>
        <w:jc w:val="center"/>
      </w:pPr>
      <w:r>
        <w:rPr>
          <w:color w:val="1C1C1C"/>
          <w:w w:val="105"/>
        </w:rPr>
        <w:t>Kaiser</w:t>
      </w:r>
      <w:r>
        <w:rPr>
          <w:color w:val="1C1C1C"/>
          <w:spacing w:val="-28"/>
          <w:w w:val="105"/>
        </w:rPr>
        <w:t xml:space="preserve"> </w:t>
      </w:r>
      <w:r>
        <w:rPr>
          <w:color w:val="1C1C1C"/>
          <w:spacing w:val="-6"/>
          <w:w w:val="105"/>
        </w:rPr>
        <w:t>ON-THE</w:t>
      </w:r>
      <w:r>
        <w:rPr>
          <w:color w:val="4F4F4F"/>
          <w:spacing w:val="-6"/>
          <w:w w:val="105"/>
        </w:rPr>
        <w:t>-</w:t>
      </w:r>
      <w:r>
        <w:rPr>
          <w:color w:val="0A0A0A"/>
          <w:spacing w:val="-6"/>
          <w:w w:val="105"/>
        </w:rPr>
        <w:t>JOB</w:t>
      </w:r>
      <w:r>
        <w:rPr>
          <w:color w:val="0A0A0A"/>
          <w:spacing w:val="-38"/>
          <w:w w:val="105"/>
        </w:rPr>
        <w:t xml:space="preserve"> </w:t>
      </w:r>
      <w:r>
        <w:rPr>
          <w:color w:val="1C1C1C"/>
          <w:w w:val="105"/>
        </w:rPr>
        <w:t>Occupational</w:t>
      </w:r>
      <w:r>
        <w:rPr>
          <w:color w:val="1C1C1C"/>
          <w:spacing w:val="-23"/>
          <w:w w:val="105"/>
        </w:rPr>
        <w:t xml:space="preserve"> </w:t>
      </w:r>
      <w:r>
        <w:rPr>
          <w:color w:val="1C1C1C"/>
          <w:w w:val="105"/>
        </w:rPr>
        <w:t>Health</w:t>
      </w:r>
      <w:r>
        <w:rPr>
          <w:color w:val="1C1C1C"/>
          <w:spacing w:val="-29"/>
          <w:w w:val="105"/>
        </w:rPr>
        <w:t xml:space="preserve"> </w:t>
      </w:r>
      <w:r>
        <w:rPr>
          <w:color w:val="1C1C1C"/>
          <w:w w:val="105"/>
        </w:rPr>
        <w:t>Center 10050 N. Wolfe</w:t>
      </w:r>
      <w:r>
        <w:rPr>
          <w:color w:val="1C1C1C"/>
          <w:spacing w:val="-24"/>
          <w:w w:val="105"/>
        </w:rPr>
        <w:t xml:space="preserve"> </w:t>
      </w:r>
      <w:r>
        <w:rPr>
          <w:color w:val="1C1C1C"/>
          <w:w w:val="105"/>
        </w:rPr>
        <w:t>Road</w:t>
      </w:r>
    </w:p>
    <w:p w14:paraId="6C7B84DD" w14:textId="77777777" w:rsidR="006B778D" w:rsidRDefault="006B778D" w:rsidP="004D4587">
      <w:pPr>
        <w:pStyle w:val="BodyText"/>
        <w:spacing w:line="292" w:lineRule="auto"/>
        <w:ind w:left="3561" w:right="5216" w:firstLine="5"/>
        <w:jc w:val="center"/>
      </w:pPr>
      <w:r>
        <w:rPr>
          <w:color w:val="313131"/>
          <w:w w:val="105"/>
        </w:rPr>
        <w:t xml:space="preserve">Suite </w:t>
      </w:r>
      <w:proofErr w:type="spellStart"/>
      <w:r>
        <w:rPr>
          <w:color w:val="1C1C1C"/>
          <w:w w:val="105"/>
        </w:rPr>
        <w:t>SWl</w:t>
      </w:r>
      <w:proofErr w:type="spellEnd"/>
      <w:r>
        <w:rPr>
          <w:color w:val="1C1C1C"/>
          <w:w w:val="105"/>
        </w:rPr>
        <w:t xml:space="preserve"> - 190 </w:t>
      </w:r>
      <w:r>
        <w:rPr>
          <w:color w:val="313131"/>
          <w:w w:val="105"/>
        </w:rPr>
        <w:t xml:space="preserve">Cupertino, </w:t>
      </w:r>
      <w:r>
        <w:rPr>
          <w:color w:val="1C1C1C"/>
          <w:w w:val="105"/>
        </w:rPr>
        <w:t>CA</w:t>
      </w:r>
      <w:r>
        <w:rPr>
          <w:color w:val="1C1C1C"/>
          <w:spacing w:val="-46"/>
          <w:w w:val="105"/>
        </w:rPr>
        <w:t xml:space="preserve"> </w:t>
      </w:r>
      <w:r>
        <w:rPr>
          <w:color w:val="1C1C1C"/>
          <w:w w:val="105"/>
        </w:rPr>
        <w:t>95014</w:t>
      </w:r>
    </w:p>
    <w:p w14:paraId="29A3FB1C" w14:textId="41B85BC2" w:rsidR="006B778D" w:rsidRPr="00292717" w:rsidRDefault="006B778D" w:rsidP="00292717">
      <w:pPr>
        <w:pStyle w:val="BodyText"/>
        <w:spacing w:before="14"/>
        <w:ind w:left="2383" w:right="4028"/>
        <w:jc w:val="center"/>
      </w:pPr>
      <w:r>
        <w:rPr>
          <w:color w:val="1C1C1C"/>
          <w:w w:val="105"/>
        </w:rPr>
        <w:t xml:space="preserve">Phone: (408) </w:t>
      </w:r>
      <w:r>
        <w:rPr>
          <w:color w:val="313131"/>
          <w:w w:val="105"/>
        </w:rPr>
        <w:t xml:space="preserve">236 </w:t>
      </w:r>
      <w:r>
        <w:rPr>
          <w:color w:val="1C1C1C"/>
          <w:w w:val="105"/>
        </w:rPr>
        <w:t>- 6160</w:t>
      </w:r>
    </w:p>
    <w:p w14:paraId="12E53C4A" w14:textId="77777777" w:rsidR="006B778D" w:rsidRDefault="006B778D" w:rsidP="004D4587">
      <w:pPr>
        <w:pStyle w:val="BodyText"/>
        <w:spacing w:line="300" w:lineRule="auto"/>
        <w:ind w:left="181" w:right="1846" w:hanging="2"/>
      </w:pPr>
      <w:r>
        <w:rPr>
          <w:color w:val="1C1C1C"/>
          <w:w w:val="110"/>
        </w:rPr>
        <w:t xml:space="preserve">All billings relating to the exposed employee's medical treatment, </w:t>
      </w:r>
      <w:r>
        <w:rPr>
          <w:color w:val="0A0A0A"/>
          <w:w w:val="110"/>
        </w:rPr>
        <w:t xml:space="preserve">laboratory </w:t>
      </w:r>
      <w:r>
        <w:rPr>
          <w:color w:val="1C1C1C"/>
          <w:w w:val="110"/>
        </w:rPr>
        <w:t xml:space="preserve">test(s) and the </w:t>
      </w:r>
      <w:r>
        <w:rPr>
          <w:color w:val="313131"/>
          <w:w w:val="110"/>
        </w:rPr>
        <w:t xml:space="preserve">source </w:t>
      </w:r>
      <w:r>
        <w:rPr>
          <w:color w:val="1C1C1C"/>
          <w:w w:val="110"/>
        </w:rPr>
        <w:t xml:space="preserve">individual's laboratory testing </w:t>
      </w:r>
      <w:r>
        <w:rPr>
          <w:color w:val="313131"/>
          <w:w w:val="110"/>
        </w:rPr>
        <w:t>s</w:t>
      </w:r>
      <w:r>
        <w:rPr>
          <w:color w:val="0A0A0A"/>
          <w:w w:val="110"/>
        </w:rPr>
        <w:t xml:space="preserve">hould </w:t>
      </w:r>
      <w:r>
        <w:rPr>
          <w:color w:val="1C1C1C"/>
          <w:w w:val="110"/>
        </w:rPr>
        <w:t xml:space="preserve">be </w:t>
      </w:r>
      <w:r>
        <w:rPr>
          <w:color w:val="313131"/>
          <w:w w:val="110"/>
        </w:rPr>
        <w:t xml:space="preserve">sent </w:t>
      </w:r>
      <w:r>
        <w:rPr>
          <w:color w:val="1C1C1C"/>
          <w:w w:val="110"/>
        </w:rPr>
        <w:t>to the Third Party Administrator for payment:</w:t>
      </w:r>
    </w:p>
    <w:p w14:paraId="7F46918F" w14:textId="77777777" w:rsidR="006B778D" w:rsidRDefault="006B778D" w:rsidP="004D4587">
      <w:pPr>
        <w:pStyle w:val="BodyText"/>
        <w:jc w:val="center"/>
        <w:rPr>
          <w:sz w:val="22"/>
        </w:rPr>
      </w:pPr>
    </w:p>
    <w:p w14:paraId="514B215F" w14:textId="77777777" w:rsidR="006B778D" w:rsidRDefault="006B778D" w:rsidP="004D4587">
      <w:pPr>
        <w:pStyle w:val="BodyText"/>
        <w:spacing w:before="1" w:line="292" w:lineRule="auto"/>
        <w:ind w:left="3382" w:right="5059"/>
        <w:jc w:val="center"/>
      </w:pPr>
      <w:r>
        <w:rPr>
          <w:color w:val="313131"/>
        </w:rPr>
        <w:t xml:space="preserve">Sedgwick </w:t>
      </w:r>
      <w:r>
        <w:rPr>
          <w:color w:val="1C1C1C"/>
        </w:rPr>
        <w:t>CMS Company P. 0.  Box 14535</w:t>
      </w:r>
    </w:p>
    <w:p w14:paraId="4A4C0E41" w14:textId="77777777" w:rsidR="006B778D" w:rsidRDefault="006B778D" w:rsidP="004D4587">
      <w:pPr>
        <w:pStyle w:val="BodyText"/>
        <w:spacing w:before="1"/>
        <w:ind w:left="2368" w:right="4037"/>
        <w:jc w:val="center"/>
      </w:pPr>
      <w:r>
        <w:rPr>
          <w:color w:val="1C1C1C"/>
        </w:rPr>
        <w:t>Lexington, KY 40512-4535</w:t>
      </w:r>
    </w:p>
    <w:p w14:paraId="62CBBE29" w14:textId="77777777" w:rsidR="006B778D" w:rsidRDefault="006B778D" w:rsidP="004D4587">
      <w:pPr>
        <w:pStyle w:val="BodyText"/>
        <w:spacing w:before="55"/>
        <w:ind w:left="2374" w:right="4037"/>
        <w:jc w:val="center"/>
      </w:pPr>
      <w:r>
        <w:rPr>
          <w:color w:val="1C1C1C"/>
          <w:w w:val="105"/>
        </w:rPr>
        <w:t xml:space="preserve">Phone: </w:t>
      </w:r>
      <w:r>
        <w:rPr>
          <w:color w:val="313131"/>
          <w:w w:val="105"/>
        </w:rPr>
        <w:t>877-809-9478</w:t>
      </w:r>
    </w:p>
    <w:p w14:paraId="3D4B0FF9" w14:textId="77777777" w:rsidR="006B778D" w:rsidRDefault="006B778D" w:rsidP="004D4587">
      <w:pPr>
        <w:pStyle w:val="BodyText"/>
        <w:spacing w:before="48"/>
        <w:ind w:left="2359" w:right="4037"/>
        <w:jc w:val="center"/>
      </w:pPr>
      <w:r>
        <w:rPr>
          <w:color w:val="1C1C1C"/>
        </w:rPr>
        <w:t>Fax: 859-280-4950</w:t>
      </w:r>
    </w:p>
    <w:p w14:paraId="03B09E93" w14:textId="77777777" w:rsidR="006B778D" w:rsidRDefault="006B778D" w:rsidP="004D4587">
      <w:pPr>
        <w:jc w:val="center"/>
        <w:sectPr w:rsidR="006B778D">
          <w:type w:val="continuous"/>
          <w:pgSz w:w="12240" w:h="15840"/>
          <w:pgMar w:top="20" w:right="0" w:bottom="0" w:left="1620" w:header="720" w:footer="720" w:gutter="0"/>
          <w:cols w:space="720"/>
        </w:sectPr>
      </w:pPr>
    </w:p>
    <w:p w14:paraId="29C01C16" w14:textId="77777777" w:rsidR="006B778D" w:rsidRDefault="00B512A1" w:rsidP="004D4587">
      <w:pPr>
        <w:pStyle w:val="BodyText"/>
        <w:spacing w:before="94" w:line="292" w:lineRule="auto"/>
        <w:ind w:left="130" w:right="23" w:hanging="2"/>
      </w:pPr>
      <w:r>
        <w:rPr>
          <w:noProof/>
        </w:rPr>
        <w:lastRenderedPageBreak/>
        <w:pict w14:anchorId="22C43B9D">
          <v:line id="Line 2" o:spid="_x0000_s1027" style="position:absolute;left:0;text-align:left;z-index:-251653120;visibility:visible;mso-position-horizontal-relative:page" from="268.55pt,27.1pt" to="271.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" strokeweight=".36pt">
            <w10:wrap anchorx="page"/>
          </v:line>
        </w:pict>
      </w:r>
      <w:r w:rsidR="006B778D">
        <w:rPr>
          <w:color w:val="28282A"/>
          <w:w w:val="105"/>
        </w:rPr>
        <w:t>Should you have further questions, p</w:t>
      </w:r>
      <w:r w:rsidR="006B778D">
        <w:rPr>
          <w:color w:val="08080A"/>
          <w:w w:val="105"/>
        </w:rPr>
        <w:t>l</w:t>
      </w:r>
      <w:r w:rsidR="006B778D">
        <w:rPr>
          <w:color w:val="28282A"/>
          <w:w w:val="105"/>
        </w:rPr>
        <w:t xml:space="preserve">ease do </w:t>
      </w:r>
      <w:r w:rsidR="006B778D">
        <w:rPr>
          <w:color w:val="181818"/>
          <w:w w:val="105"/>
        </w:rPr>
        <w:t xml:space="preserve">not hesitate to </w:t>
      </w:r>
      <w:r w:rsidR="004D4587">
        <w:rPr>
          <w:color w:val="28282A"/>
          <w:w w:val="105"/>
        </w:rPr>
        <w:t xml:space="preserve">contact my office at  (650) </w:t>
      </w:r>
      <w:r w:rsidR="006B778D">
        <w:rPr>
          <w:color w:val="28282A"/>
          <w:w w:val="105"/>
        </w:rPr>
        <w:t xml:space="preserve">949- 6226 or via email: </w:t>
      </w:r>
      <w:hyperlink r:id="rId11">
        <w:r w:rsidR="006B778D">
          <w:rPr>
            <w:color w:val="28282A"/>
            <w:w w:val="105"/>
          </w:rPr>
          <w:t>VoChristine@fhda.edu.</w:t>
        </w:r>
      </w:hyperlink>
    </w:p>
    <w:p w14:paraId="4A0231B0" w14:textId="77777777" w:rsidR="004D4587" w:rsidRDefault="004D4587" w:rsidP="004D4587">
      <w:pPr>
        <w:pStyle w:val="BodyText"/>
        <w:ind w:left="114"/>
        <w:rPr>
          <w:sz w:val="23"/>
        </w:rPr>
      </w:pPr>
    </w:p>
    <w:p w14:paraId="51390188" w14:textId="77777777" w:rsidR="006B778D" w:rsidRDefault="006B778D" w:rsidP="004D4587">
      <w:pPr>
        <w:pStyle w:val="BodyText"/>
        <w:ind w:left="114"/>
      </w:pPr>
      <w:r>
        <w:rPr>
          <w:color w:val="28282A"/>
        </w:rPr>
        <w:t>S</w:t>
      </w:r>
      <w:r>
        <w:rPr>
          <w:color w:val="08080A"/>
        </w:rPr>
        <w:t>i</w:t>
      </w:r>
      <w:r>
        <w:rPr>
          <w:color w:val="28282A"/>
        </w:rPr>
        <w:t>ncerely</w:t>
      </w:r>
      <w:r>
        <w:rPr>
          <w:color w:val="08080A"/>
        </w:rPr>
        <w:t>,</w:t>
      </w:r>
    </w:p>
    <w:p w14:paraId="12FC9B05" w14:textId="77777777" w:rsidR="006B778D" w:rsidRDefault="006B778D" w:rsidP="004D4587">
      <w:pPr>
        <w:pStyle w:val="BodyText"/>
        <w:spacing w:before="6"/>
        <w:rPr>
          <w:sz w:val="10"/>
        </w:rPr>
      </w:pPr>
      <w:r>
        <w:rPr>
          <w:noProof/>
        </w:rPr>
        <w:drawing>
          <wp:anchor distT="0" distB="0" distL="0" distR="0" simplePos="0" relativeHeight="251662336" behindDoc="0" locked="0" layoutInCell="1" allowOverlap="1" wp14:anchorId="5D2FC3CF" wp14:editId="0C77CADF">
            <wp:simplePos x="0" y="0"/>
            <wp:positionH relativeFrom="page">
              <wp:posOffset>1252727</wp:posOffset>
            </wp:positionH>
            <wp:positionV relativeFrom="paragraph">
              <wp:posOffset>102164</wp:posOffset>
            </wp:positionV>
            <wp:extent cx="1901952" cy="301751"/>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901952" cy="301751"/>
                    </a:xfrm>
                    <a:prstGeom prst="rect">
                      <a:avLst/>
                    </a:prstGeom>
                  </pic:spPr>
                </pic:pic>
              </a:graphicData>
            </a:graphic>
          </wp:anchor>
        </w:drawing>
      </w:r>
    </w:p>
    <w:p w14:paraId="7FD3D5C5" w14:textId="77777777" w:rsidR="006B778D" w:rsidRDefault="006B778D" w:rsidP="004D4587">
      <w:pPr>
        <w:pStyle w:val="BodyText"/>
        <w:spacing w:before="9"/>
        <w:rPr>
          <w:sz w:val="15"/>
        </w:rPr>
      </w:pPr>
    </w:p>
    <w:p w14:paraId="7CBCE74A" w14:textId="77777777" w:rsidR="006B778D" w:rsidRDefault="006B778D" w:rsidP="004D4587">
      <w:pPr>
        <w:pStyle w:val="BodyText"/>
        <w:spacing w:line="300" w:lineRule="auto"/>
        <w:ind w:left="123" w:right="7153" w:hanging="11"/>
      </w:pPr>
      <w:r>
        <w:rPr>
          <w:color w:val="28282A"/>
          <w:w w:val="105"/>
        </w:rPr>
        <w:t>Christine P</w:t>
      </w:r>
      <w:r>
        <w:rPr>
          <w:color w:val="08080A"/>
          <w:w w:val="105"/>
        </w:rPr>
        <w:t xml:space="preserve">. </w:t>
      </w:r>
      <w:r>
        <w:rPr>
          <w:color w:val="28282A"/>
          <w:w w:val="105"/>
        </w:rPr>
        <w:t>Vo Benefits Manager</w:t>
      </w:r>
    </w:p>
    <w:p w14:paraId="7602047B" w14:textId="77777777" w:rsidR="006B778D" w:rsidRPr="00C76F7C" w:rsidRDefault="006B778D" w:rsidP="004D4587">
      <w:pPr>
        <w:pStyle w:val="NoSpacing"/>
        <w:jc w:val="center"/>
        <w:rPr>
          <w:sz w:val="24"/>
          <w:szCs w:val="24"/>
        </w:rPr>
      </w:pPr>
    </w:p>
    <w:sectPr w:rsidR="006B778D" w:rsidRPr="00C76F7C" w:rsidSect="004A7B31">
      <w:pgSz w:w="12240" w:h="15840"/>
      <w:pgMar w:top="1500" w:right="166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51D9"/>
    <w:multiLevelType w:val="hybridMultilevel"/>
    <w:tmpl w:val="601C929A"/>
    <w:lvl w:ilvl="0" w:tplc="A41EAE0A">
      <w:numFmt w:val="bullet"/>
      <w:lvlText w:val="•"/>
      <w:lvlJc w:val="left"/>
      <w:pPr>
        <w:ind w:left="904" w:hanging="361"/>
      </w:pPr>
      <w:rPr>
        <w:rFonts w:hint="default"/>
        <w:w w:val="111"/>
      </w:rPr>
    </w:lvl>
    <w:lvl w:ilvl="1" w:tplc="545EEA12">
      <w:numFmt w:val="bullet"/>
      <w:lvlText w:val="•"/>
      <w:lvlJc w:val="left"/>
      <w:pPr>
        <w:ind w:left="1872" w:hanging="361"/>
      </w:pPr>
      <w:rPr>
        <w:rFonts w:hint="default"/>
      </w:rPr>
    </w:lvl>
    <w:lvl w:ilvl="2" w:tplc="4C9455CC">
      <w:numFmt w:val="bullet"/>
      <w:lvlText w:val="•"/>
      <w:lvlJc w:val="left"/>
      <w:pPr>
        <w:ind w:left="2844" w:hanging="361"/>
      </w:pPr>
      <w:rPr>
        <w:rFonts w:hint="default"/>
      </w:rPr>
    </w:lvl>
    <w:lvl w:ilvl="3" w:tplc="EAA0B23E">
      <w:numFmt w:val="bullet"/>
      <w:lvlText w:val="•"/>
      <w:lvlJc w:val="left"/>
      <w:pPr>
        <w:ind w:left="3816" w:hanging="361"/>
      </w:pPr>
      <w:rPr>
        <w:rFonts w:hint="default"/>
      </w:rPr>
    </w:lvl>
    <w:lvl w:ilvl="4" w:tplc="9222886E">
      <w:numFmt w:val="bullet"/>
      <w:lvlText w:val="•"/>
      <w:lvlJc w:val="left"/>
      <w:pPr>
        <w:ind w:left="4788" w:hanging="361"/>
      </w:pPr>
      <w:rPr>
        <w:rFonts w:hint="default"/>
      </w:rPr>
    </w:lvl>
    <w:lvl w:ilvl="5" w:tplc="591848D8">
      <w:numFmt w:val="bullet"/>
      <w:lvlText w:val="•"/>
      <w:lvlJc w:val="left"/>
      <w:pPr>
        <w:ind w:left="5760" w:hanging="361"/>
      </w:pPr>
      <w:rPr>
        <w:rFonts w:hint="default"/>
      </w:rPr>
    </w:lvl>
    <w:lvl w:ilvl="6" w:tplc="189C6F6A">
      <w:numFmt w:val="bullet"/>
      <w:lvlText w:val="•"/>
      <w:lvlJc w:val="left"/>
      <w:pPr>
        <w:ind w:left="6732" w:hanging="361"/>
      </w:pPr>
      <w:rPr>
        <w:rFonts w:hint="default"/>
      </w:rPr>
    </w:lvl>
    <w:lvl w:ilvl="7" w:tplc="D9227532">
      <w:numFmt w:val="bullet"/>
      <w:lvlText w:val="•"/>
      <w:lvlJc w:val="left"/>
      <w:pPr>
        <w:ind w:left="7704" w:hanging="361"/>
      </w:pPr>
      <w:rPr>
        <w:rFonts w:hint="default"/>
      </w:rPr>
    </w:lvl>
    <w:lvl w:ilvl="8" w:tplc="98A8F458">
      <w:numFmt w:val="bullet"/>
      <w:lvlText w:val="•"/>
      <w:lvlJc w:val="left"/>
      <w:pPr>
        <w:ind w:left="8676" w:hanging="361"/>
      </w:pPr>
      <w:rPr>
        <w:rFonts w:hint="default"/>
      </w:rPr>
    </w:lvl>
  </w:abstractNum>
  <w:abstractNum w:abstractNumId="1" w15:restartNumberingAfterBreak="0">
    <w:nsid w:val="0962273B"/>
    <w:multiLevelType w:val="hybridMultilevel"/>
    <w:tmpl w:val="E7949A16"/>
    <w:lvl w:ilvl="0" w:tplc="2E3050E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0BCC4E46"/>
    <w:multiLevelType w:val="hybridMultilevel"/>
    <w:tmpl w:val="684242D8"/>
    <w:lvl w:ilvl="0" w:tplc="33521DB0">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D660D"/>
    <w:multiLevelType w:val="hybridMultilevel"/>
    <w:tmpl w:val="4170C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D11D4"/>
    <w:multiLevelType w:val="hybridMultilevel"/>
    <w:tmpl w:val="E96A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7E5841"/>
    <w:multiLevelType w:val="hybridMultilevel"/>
    <w:tmpl w:val="F072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A121F9"/>
    <w:multiLevelType w:val="hybridMultilevel"/>
    <w:tmpl w:val="799A9B24"/>
    <w:lvl w:ilvl="0" w:tplc="2E3050E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6550733A"/>
    <w:multiLevelType w:val="hybridMultilevel"/>
    <w:tmpl w:val="A2C4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871E9A"/>
    <w:multiLevelType w:val="hybridMultilevel"/>
    <w:tmpl w:val="50B49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3"/>
  </w:num>
  <w:num w:numId="5">
    <w:abstractNumId w:val="5"/>
  </w:num>
  <w:num w:numId="6">
    <w:abstractNumId w:val="7"/>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35450"/>
    <w:rsid w:val="00135450"/>
    <w:rsid w:val="00292717"/>
    <w:rsid w:val="004A7B31"/>
    <w:rsid w:val="004D4587"/>
    <w:rsid w:val="004D5A85"/>
    <w:rsid w:val="00533ED8"/>
    <w:rsid w:val="00660854"/>
    <w:rsid w:val="006B778D"/>
    <w:rsid w:val="006D03E2"/>
    <w:rsid w:val="00710DC4"/>
    <w:rsid w:val="007540AF"/>
    <w:rsid w:val="007F255F"/>
    <w:rsid w:val="008364FE"/>
    <w:rsid w:val="00852A20"/>
    <w:rsid w:val="00870FE9"/>
    <w:rsid w:val="008D45DB"/>
    <w:rsid w:val="00933B84"/>
    <w:rsid w:val="009866DB"/>
    <w:rsid w:val="00A654AF"/>
    <w:rsid w:val="00A931FE"/>
    <w:rsid w:val="00AB23FB"/>
    <w:rsid w:val="00B346B5"/>
    <w:rsid w:val="00B512A1"/>
    <w:rsid w:val="00BF4701"/>
    <w:rsid w:val="00C76F7C"/>
    <w:rsid w:val="00EC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4524DA54"/>
  <w15:docId w15:val="{D6FF3ACB-48BA-46E6-A0C1-E96BC6BE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3ED8"/>
    <w:pPr>
      <w:framePr w:w="7920" w:h="1980" w:hRule="exact" w:hSpace="180" w:wrap="auto" w:hAnchor="page" w:xAlign="center" w:yAlign="bottom"/>
      <w:spacing w:after="0" w:line="240" w:lineRule="auto"/>
      <w:ind w:left="2880"/>
    </w:pPr>
    <w:rPr>
      <w:rFonts w:ascii="Arial" w:eastAsiaTheme="majorEastAsia" w:hAnsi="Arial" w:cstheme="majorBidi"/>
      <w:sz w:val="28"/>
      <w:szCs w:val="24"/>
    </w:rPr>
  </w:style>
  <w:style w:type="paragraph" w:styleId="NoSpacing">
    <w:name w:val="No Spacing"/>
    <w:uiPriority w:val="1"/>
    <w:qFormat/>
    <w:rsid w:val="00135450"/>
    <w:pPr>
      <w:spacing w:after="0" w:line="240" w:lineRule="auto"/>
    </w:pPr>
  </w:style>
  <w:style w:type="paragraph" w:styleId="ListParagraph">
    <w:name w:val="List Paragraph"/>
    <w:basedOn w:val="Normal"/>
    <w:uiPriority w:val="34"/>
    <w:qFormat/>
    <w:rsid w:val="00135450"/>
    <w:pPr>
      <w:ind w:left="720"/>
      <w:contextualSpacing/>
    </w:pPr>
  </w:style>
  <w:style w:type="character" w:styleId="Hyperlink">
    <w:name w:val="Hyperlink"/>
    <w:basedOn w:val="DefaultParagraphFont"/>
    <w:uiPriority w:val="99"/>
    <w:unhideWhenUsed/>
    <w:rsid w:val="00C76F7C"/>
    <w:rPr>
      <w:color w:val="0000FF" w:themeColor="hyperlink"/>
      <w:u w:val="single"/>
    </w:rPr>
  </w:style>
  <w:style w:type="paragraph" w:styleId="BalloonText">
    <w:name w:val="Balloon Text"/>
    <w:basedOn w:val="Normal"/>
    <w:link w:val="BalloonTextChar"/>
    <w:uiPriority w:val="99"/>
    <w:semiHidden/>
    <w:unhideWhenUsed/>
    <w:rsid w:val="00A93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1FE"/>
    <w:rPr>
      <w:rFonts w:ascii="Tahoma" w:hAnsi="Tahoma" w:cs="Tahoma"/>
      <w:sz w:val="16"/>
      <w:szCs w:val="16"/>
    </w:rPr>
  </w:style>
  <w:style w:type="table" w:styleId="TableGrid">
    <w:name w:val="Table Grid"/>
    <w:basedOn w:val="TableNormal"/>
    <w:uiPriority w:val="59"/>
    <w:rsid w:val="0066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B778D"/>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6B778D"/>
    <w:rPr>
      <w:rFonts w:ascii="Arial" w:eastAsia="Arial" w:hAnsi="Arial" w:cs="Arial"/>
      <w:sz w:val="19"/>
      <w:szCs w:val="19"/>
    </w:rPr>
  </w:style>
  <w:style w:type="character" w:styleId="UnresolvedMention">
    <w:name w:val="Unresolved Mention"/>
    <w:basedOn w:val="DefaultParagraphFont"/>
    <w:uiPriority w:val="99"/>
    <w:semiHidden/>
    <w:unhideWhenUsed/>
    <w:rsid w:val="009866DB"/>
    <w:rPr>
      <w:color w:val="605E5C"/>
      <w:shd w:val="clear" w:color="auto" w:fill="E1DFDD"/>
    </w:rPr>
  </w:style>
  <w:style w:type="character" w:styleId="FollowedHyperlink">
    <w:name w:val="FollowedHyperlink"/>
    <w:basedOn w:val="DefaultParagraphFont"/>
    <w:uiPriority w:val="99"/>
    <w:semiHidden/>
    <w:unhideWhenUsed/>
    <w:rsid w:val="009866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Benefits@fhda.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r.fhda.edu/benefits/_workers-comp.html"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VoChristine@fhda.edu" TargetMode="External"/><Relationship Id="rId5" Type="http://schemas.openxmlformats.org/officeDocument/2006/relationships/hyperlink" Target="https://www.bing.com/images/search?q=de+anza+college+logo&amp;id=12723B9ADFF396C40088BBF1624880D599799F4D&amp;FORM=IQFRBA"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VoChristine@fhd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 Hrycyk</cp:lastModifiedBy>
  <cp:revision>7</cp:revision>
  <cp:lastPrinted>2017-05-25T17:12:00Z</cp:lastPrinted>
  <dcterms:created xsi:type="dcterms:W3CDTF">2017-05-26T14:28:00Z</dcterms:created>
  <dcterms:modified xsi:type="dcterms:W3CDTF">2020-08-01T02:04:00Z</dcterms:modified>
</cp:coreProperties>
</file>